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C857" w14:textId="77777777" w:rsidR="00C70A5B" w:rsidRDefault="00C70A5B" w:rsidP="00F32AE1">
      <w:pPr>
        <w:jc w:val="center"/>
        <w:rPr>
          <w:rFonts w:ascii="Arial" w:hAnsi="Arial" w:cs="Arial"/>
          <w:sz w:val="21"/>
          <w:szCs w:val="21"/>
          <w:u w:val="single"/>
        </w:rPr>
      </w:pPr>
      <w:r w:rsidRPr="00C70A5B">
        <w:rPr>
          <w:rFonts w:ascii="Arial" w:hAnsi="Arial" w:cs="Arial"/>
          <w:sz w:val="21"/>
          <w:szCs w:val="21"/>
          <w:u w:val="single"/>
        </w:rPr>
        <w:t>Comunicato stampa</w:t>
      </w:r>
    </w:p>
    <w:p w14:paraId="47127535" w14:textId="77777777" w:rsidR="00C70A5B" w:rsidRPr="009A0452" w:rsidRDefault="00C70A5B" w:rsidP="00F32AE1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EB93C3F" w14:textId="5BF19056" w:rsidR="00C70A5B" w:rsidRPr="00750FF5" w:rsidRDefault="008E5FC5" w:rsidP="00F32AE1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750FF5">
        <w:rPr>
          <w:rFonts w:ascii="Arial" w:hAnsi="Arial" w:cs="Arial"/>
          <w:sz w:val="22"/>
          <w:szCs w:val="22"/>
        </w:rPr>
        <w:t xml:space="preserve">GIORNATA MONDIALE DEI TUMORI GINECOLOGICI – 20 SETTEMBRE </w:t>
      </w:r>
    </w:p>
    <w:p w14:paraId="5E30E6D5" w14:textId="51621BCF" w:rsidR="00FC1512" w:rsidRPr="007812E5" w:rsidRDefault="008E5FC5" w:rsidP="00F32A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12E5">
        <w:rPr>
          <w:rFonts w:ascii="Arial" w:hAnsi="Arial" w:cs="Arial"/>
          <w:b/>
          <w:bCs/>
          <w:sz w:val="28"/>
          <w:szCs w:val="28"/>
        </w:rPr>
        <w:t xml:space="preserve">Diritto alla sessualità </w:t>
      </w:r>
      <w:r w:rsidR="00FC1512" w:rsidRPr="007812E5">
        <w:rPr>
          <w:rFonts w:ascii="Arial" w:hAnsi="Arial" w:cs="Arial"/>
          <w:b/>
          <w:bCs/>
          <w:sz w:val="28"/>
          <w:szCs w:val="28"/>
        </w:rPr>
        <w:t>a rischio</w:t>
      </w:r>
      <w:r w:rsidRPr="007812E5">
        <w:rPr>
          <w:rFonts w:ascii="Arial" w:hAnsi="Arial" w:cs="Arial"/>
          <w:b/>
          <w:bCs/>
          <w:sz w:val="28"/>
          <w:szCs w:val="28"/>
        </w:rPr>
        <w:t xml:space="preserve"> per oltre il 60% delle donne con tumore</w:t>
      </w:r>
    </w:p>
    <w:p w14:paraId="477320E5" w14:textId="77777777" w:rsidR="00FC1512" w:rsidRPr="00750FF5" w:rsidRDefault="00FC1512" w:rsidP="00F32A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E750F3" w14:textId="376F7809" w:rsidR="00FC1512" w:rsidRPr="007812E5" w:rsidRDefault="00642197" w:rsidP="00F32AE1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Una settimana ricca di </w:t>
      </w:r>
      <w:r w:rsidR="00BE59C3" w:rsidRPr="007812E5">
        <w:rPr>
          <w:rFonts w:ascii="Arial" w:hAnsi="Arial" w:cs="Arial"/>
          <w:i/>
          <w:iCs/>
          <w:sz w:val="21"/>
          <w:szCs w:val="21"/>
        </w:rPr>
        <w:t>appuntamenti</w:t>
      </w:r>
      <w:r>
        <w:rPr>
          <w:rFonts w:ascii="Arial" w:hAnsi="Arial" w:cs="Arial"/>
          <w:i/>
          <w:iCs/>
          <w:sz w:val="21"/>
          <w:szCs w:val="21"/>
        </w:rPr>
        <w:t xml:space="preserve">, per sensibilizzare e informare non solo Pavia ma l’intera collettività, addetti ai lavori e </w:t>
      </w:r>
      <w:r w:rsidR="0021394E">
        <w:rPr>
          <w:rFonts w:ascii="Arial" w:hAnsi="Arial" w:cs="Arial"/>
          <w:i/>
          <w:iCs/>
          <w:sz w:val="21"/>
          <w:szCs w:val="21"/>
        </w:rPr>
        <w:t xml:space="preserve">cittadini. 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>Il 24 settembre, CNAO, San Matteo, Maugeri e ATS scend</w:t>
      </w:r>
      <w:r w:rsidR="008E5B8E">
        <w:rPr>
          <w:rFonts w:ascii="Arial" w:hAnsi="Arial" w:cs="Arial"/>
          <w:i/>
          <w:iCs/>
          <w:sz w:val="21"/>
          <w:szCs w:val="21"/>
        </w:rPr>
        <w:t>erann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o in campo alla </w:t>
      </w:r>
      <w:proofErr w:type="spellStart"/>
      <w:proofErr w:type="gramStart"/>
      <w:r w:rsidR="001601AE" w:rsidRPr="007812E5">
        <w:rPr>
          <w:rFonts w:ascii="Arial" w:hAnsi="Arial" w:cs="Arial"/>
          <w:i/>
          <w:iCs/>
          <w:sz w:val="21"/>
          <w:szCs w:val="21"/>
        </w:rPr>
        <w:t>CorriPavia</w:t>
      </w:r>
      <w:proofErr w:type="spellEnd"/>
      <w:proofErr w:type="gramEnd"/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 con “In corsa verso il benessere”. Il </w:t>
      </w:r>
      <w:r w:rsidR="008E5B8E">
        <w:rPr>
          <w:rFonts w:ascii="Arial" w:hAnsi="Arial" w:cs="Arial"/>
          <w:i/>
          <w:iCs/>
          <w:sz w:val="21"/>
          <w:szCs w:val="21"/>
        </w:rPr>
        <w:t>25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>, le quattro strutture pavesi s</w:t>
      </w:r>
      <w:r w:rsidR="008E5B8E">
        <w:rPr>
          <w:rFonts w:ascii="Arial" w:hAnsi="Arial" w:cs="Arial"/>
          <w:i/>
          <w:iCs/>
          <w:sz w:val="21"/>
          <w:szCs w:val="21"/>
        </w:rPr>
        <w:t>aran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no di nuovo insieme </w:t>
      </w:r>
      <w:r w:rsidR="008E5B8E">
        <w:rPr>
          <w:rFonts w:ascii="Arial" w:hAnsi="Arial" w:cs="Arial"/>
          <w:i/>
          <w:iCs/>
          <w:sz w:val="21"/>
          <w:szCs w:val="21"/>
        </w:rPr>
        <w:t>per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 un evento sul diritto alla sessualità delle pazienti oncologiche</w:t>
      </w:r>
      <w:r w:rsidR="008E5B8E">
        <w:rPr>
          <w:rFonts w:ascii="Arial" w:hAnsi="Arial" w:cs="Arial"/>
          <w:i/>
          <w:iCs/>
          <w:sz w:val="21"/>
          <w:szCs w:val="21"/>
        </w:rPr>
        <w:t xml:space="preserve">: </w:t>
      </w:r>
      <w:r w:rsidR="00F32AE1" w:rsidRPr="007812E5">
        <w:rPr>
          <w:rFonts w:ascii="Arial" w:hAnsi="Arial" w:cs="Arial"/>
          <w:i/>
          <w:iCs/>
          <w:sz w:val="21"/>
          <w:szCs w:val="21"/>
        </w:rPr>
        <w:t>medici e associazioni chiedono che venga riconosciuto nei LEA. U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>n focus anche sulla comunità transgender</w:t>
      </w:r>
      <w:r w:rsidR="008E5B8E">
        <w:rPr>
          <w:rFonts w:ascii="Arial" w:hAnsi="Arial" w:cs="Arial"/>
          <w:i/>
          <w:iCs/>
          <w:sz w:val="21"/>
          <w:szCs w:val="21"/>
        </w:rPr>
        <w:t xml:space="preserve">, 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spesso </w:t>
      </w:r>
      <w:r w:rsidR="008E5B8E">
        <w:rPr>
          <w:rFonts w:ascii="Arial" w:hAnsi="Arial" w:cs="Arial"/>
          <w:i/>
          <w:iCs/>
          <w:sz w:val="21"/>
          <w:szCs w:val="21"/>
        </w:rPr>
        <w:t>non coperta da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gli screening. E dal 20 al 30 settembre, </w:t>
      </w:r>
      <w:r w:rsidR="008E5B8E">
        <w:rPr>
          <w:rFonts w:ascii="Arial" w:hAnsi="Arial" w:cs="Arial"/>
          <w:i/>
          <w:iCs/>
          <w:sz w:val="21"/>
          <w:szCs w:val="21"/>
        </w:rPr>
        <w:t>a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>l CNAO, la mostra “</w:t>
      </w:r>
      <w:proofErr w:type="spellStart"/>
      <w:r w:rsidR="001601AE" w:rsidRPr="007812E5">
        <w:rPr>
          <w:rFonts w:ascii="Arial" w:hAnsi="Arial" w:cs="Arial"/>
          <w:i/>
          <w:iCs/>
          <w:sz w:val="21"/>
          <w:szCs w:val="21"/>
        </w:rPr>
        <w:t>Sexandthecancer</w:t>
      </w:r>
      <w:proofErr w:type="spellEnd"/>
      <w:r w:rsidR="001601AE" w:rsidRPr="00BC0123">
        <w:rPr>
          <w:rFonts w:ascii="Arial" w:hAnsi="Arial" w:cs="Arial"/>
          <w:i/>
          <w:iCs/>
          <w:sz w:val="21"/>
          <w:szCs w:val="21"/>
          <w:vertAlign w:val="superscript"/>
        </w:rPr>
        <w:t>®</w:t>
      </w:r>
      <w:r w:rsidR="001601AE" w:rsidRPr="007812E5">
        <w:rPr>
          <w:rFonts w:ascii="Arial" w:hAnsi="Arial" w:cs="Arial"/>
          <w:i/>
          <w:iCs/>
          <w:sz w:val="21"/>
          <w:szCs w:val="21"/>
        </w:rPr>
        <w:t xml:space="preserve"> – Ballata Sensuale”.</w:t>
      </w:r>
    </w:p>
    <w:p w14:paraId="60F15BD0" w14:textId="77777777" w:rsidR="00FC1512" w:rsidRPr="007812E5" w:rsidRDefault="00FC1512" w:rsidP="00F32AE1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6A19455F" w14:textId="258C3B89" w:rsidR="00FC1512" w:rsidRPr="007812E5" w:rsidRDefault="00FC1512" w:rsidP="00F32AE1">
      <w:pPr>
        <w:jc w:val="both"/>
        <w:rPr>
          <w:rFonts w:ascii="Arial" w:hAnsi="Arial" w:cs="Arial"/>
          <w:sz w:val="21"/>
          <w:szCs w:val="21"/>
        </w:rPr>
      </w:pPr>
      <w:r w:rsidRPr="007812E5">
        <w:rPr>
          <w:rFonts w:ascii="Arial" w:hAnsi="Arial" w:cs="Arial"/>
          <w:b/>
          <w:bCs/>
          <w:sz w:val="21"/>
          <w:szCs w:val="21"/>
        </w:rPr>
        <w:t xml:space="preserve">Pavia, 18 settembre 2023 </w:t>
      </w:r>
      <w:r w:rsidR="00F12342" w:rsidRPr="007812E5">
        <w:rPr>
          <w:rFonts w:ascii="Arial" w:hAnsi="Arial" w:cs="Arial"/>
          <w:b/>
          <w:bCs/>
          <w:sz w:val="21"/>
          <w:szCs w:val="21"/>
        </w:rPr>
        <w:t>–</w:t>
      </w:r>
      <w:r w:rsidRPr="007812E5">
        <w:rPr>
          <w:rFonts w:ascii="Arial" w:hAnsi="Arial" w:cs="Arial"/>
          <w:b/>
          <w:bCs/>
          <w:sz w:val="21"/>
          <w:szCs w:val="21"/>
        </w:rPr>
        <w:t xml:space="preserve"> </w:t>
      </w:r>
      <w:r w:rsidR="009B7B64" w:rsidRPr="007812E5">
        <w:rPr>
          <w:rFonts w:ascii="Arial" w:hAnsi="Arial" w:cs="Arial"/>
          <w:sz w:val="21"/>
          <w:szCs w:val="21"/>
        </w:rPr>
        <w:t>In oncologia</w:t>
      </w:r>
      <w:r w:rsidR="00F12342" w:rsidRPr="007812E5">
        <w:rPr>
          <w:rFonts w:ascii="Arial" w:hAnsi="Arial" w:cs="Arial"/>
          <w:sz w:val="21"/>
          <w:szCs w:val="21"/>
        </w:rPr>
        <w:t xml:space="preserve"> un argomento </w:t>
      </w:r>
      <w:r w:rsidR="00695E81">
        <w:rPr>
          <w:rFonts w:ascii="Arial" w:hAnsi="Arial" w:cs="Arial"/>
          <w:sz w:val="21"/>
          <w:szCs w:val="21"/>
        </w:rPr>
        <w:t>è</w:t>
      </w:r>
      <w:r w:rsidR="00F12342" w:rsidRPr="007812E5">
        <w:rPr>
          <w:rFonts w:ascii="Arial" w:hAnsi="Arial" w:cs="Arial"/>
          <w:sz w:val="21"/>
          <w:szCs w:val="21"/>
        </w:rPr>
        <w:t xml:space="preserve"> ancora oggi </w:t>
      </w:r>
      <w:r w:rsidR="00713EC0" w:rsidRPr="007812E5">
        <w:rPr>
          <w:rFonts w:ascii="Arial" w:hAnsi="Arial" w:cs="Arial"/>
          <w:sz w:val="21"/>
          <w:szCs w:val="21"/>
        </w:rPr>
        <w:t xml:space="preserve">un </w:t>
      </w:r>
      <w:r w:rsidR="00F12342" w:rsidRPr="007812E5">
        <w:rPr>
          <w:rFonts w:ascii="Arial" w:hAnsi="Arial" w:cs="Arial"/>
          <w:sz w:val="21"/>
          <w:szCs w:val="21"/>
        </w:rPr>
        <w:t>tabù</w:t>
      </w:r>
      <w:r w:rsidR="00431321" w:rsidRPr="007812E5">
        <w:rPr>
          <w:rFonts w:ascii="Arial" w:hAnsi="Arial" w:cs="Arial"/>
          <w:sz w:val="21"/>
          <w:szCs w:val="21"/>
        </w:rPr>
        <w:t>:</w:t>
      </w:r>
      <w:r w:rsidR="00F12342" w:rsidRPr="007812E5">
        <w:rPr>
          <w:rFonts w:ascii="Arial" w:hAnsi="Arial" w:cs="Arial"/>
          <w:sz w:val="21"/>
          <w:szCs w:val="21"/>
        </w:rPr>
        <w:t xml:space="preserve"> </w:t>
      </w:r>
      <w:r w:rsidR="00431321" w:rsidRPr="007812E5">
        <w:rPr>
          <w:rFonts w:ascii="Arial" w:hAnsi="Arial" w:cs="Arial"/>
          <w:sz w:val="21"/>
          <w:szCs w:val="21"/>
        </w:rPr>
        <w:t xml:space="preserve">il </w:t>
      </w:r>
      <w:r w:rsidR="00431321" w:rsidRPr="007812E5">
        <w:rPr>
          <w:rFonts w:ascii="Arial" w:hAnsi="Arial" w:cs="Arial"/>
          <w:b/>
          <w:bCs/>
          <w:sz w:val="21"/>
          <w:szCs w:val="21"/>
        </w:rPr>
        <w:t>benessere sessuale</w:t>
      </w:r>
      <w:r w:rsidR="00431321" w:rsidRPr="007812E5">
        <w:rPr>
          <w:rFonts w:ascii="Arial" w:hAnsi="Arial" w:cs="Arial"/>
          <w:sz w:val="21"/>
          <w:szCs w:val="21"/>
        </w:rPr>
        <w:t xml:space="preserve">. </w:t>
      </w:r>
      <w:r w:rsidR="002041A2">
        <w:rPr>
          <w:rFonts w:ascii="Arial" w:hAnsi="Arial" w:cs="Arial"/>
          <w:sz w:val="21"/>
          <w:szCs w:val="21"/>
        </w:rPr>
        <w:t xml:space="preserve">Per pudore, </w:t>
      </w:r>
      <w:r w:rsidR="00431321" w:rsidRPr="007812E5">
        <w:rPr>
          <w:rFonts w:ascii="Arial" w:hAnsi="Arial" w:cs="Arial"/>
          <w:sz w:val="21"/>
          <w:szCs w:val="21"/>
        </w:rPr>
        <w:t xml:space="preserve">i </w:t>
      </w:r>
      <w:r w:rsidR="00F12342" w:rsidRPr="007812E5">
        <w:rPr>
          <w:rFonts w:ascii="Arial" w:hAnsi="Arial" w:cs="Arial"/>
          <w:sz w:val="21"/>
          <w:szCs w:val="21"/>
        </w:rPr>
        <w:t>pazienti</w:t>
      </w:r>
      <w:r w:rsidR="002041A2">
        <w:rPr>
          <w:rFonts w:ascii="Arial" w:hAnsi="Arial" w:cs="Arial"/>
          <w:sz w:val="21"/>
          <w:szCs w:val="21"/>
        </w:rPr>
        <w:t xml:space="preserve"> </w:t>
      </w:r>
      <w:r w:rsidR="00431321" w:rsidRPr="007812E5">
        <w:rPr>
          <w:rFonts w:ascii="Arial" w:hAnsi="Arial" w:cs="Arial"/>
          <w:sz w:val="21"/>
          <w:szCs w:val="21"/>
        </w:rPr>
        <w:t xml:space="preserve">spesso </w:t>
      </w:r>
      <w:r w:rsidR="002041A2">
        <w:rPr>
          <w:rFonts w:ascii="Arial" w:hAnsi="Arial" w:cs="Arial"/>
          <w:sz w:val="21"/>
          <w:szCs w:val="21"/>
        </w:rPr>
        <w:t xml:space="preserve">non ne </w:t>
      </w:r>
      <w:r w:rsidR="009B7B64" w:rsidRPr="007812E5">
        <w:rPr>
          <w:rFonts w:ascii="Arial" w:hAnsi="Arial" w:cs="Arial"/>
          <w:sz w:val="21"/>
          <w:szCs w:val="21"/>
        </w:rPr>
        <w:t>parla</w:t>
      </w:r>
      <w:r w:rsidR="00431321" w:rsidRPr="007812E5">
        <w:rPr>
          <w:rFonts w:ascii="Arial" w:hAnsi="Arial" w:cs="Arial"/>
          <w:sz w:val="21"/>
          <w:szCs w:val="21"/>
        </w:rPr>
        <w:t>n</w:t>
      </w:r>
      <w:r w:rsidR="002041A2">
        <w:rPr>
          <w:rFonts w:ascii="Arial" w:hAnsi="Arial" w:cs="Arial"/>
          <w:sz w:val="21"/>
          <w:szCs w:val="21"/>
        </w:rPr>
        <w:t>o, e</w:t>
      </w:r>
      <w:r w:rsidR="001F5158" w:rsidRPr="007812E5">
        <w:rPr>
          <w:rFonts w:ascii="Arial" w:hAnsi="Arial" w:cs="Arial"/>
          <w:sz w:val="21"/>
          <w:szCs w:val="21"/>
        </w:rPr>
        <w:t>ppure l</w:t>
      </w:r>
      <w:r w:rsidR="009B7B64" w:rsidRPr="007812E5">
        <w:rPr>
          <w:rFonts w:ascii="Arial" w:hAnsi="Arial" w:cs="Arial"/>
          <w:sz w:val="21"/>
          <w:szCs w:val="21"/>
        </w:rPr>
        <w:t xml:space="preserve">’impatto </w:t>
      </w:r>
      <w:r w:rsidR="006F14E5" w:rsidRPr="007812E5">
        <w:rPr>
          <w:rFonts w:ascii="Arial" w:hAnsi="Arial" w:cs="Arial"/>
          <w:sz w:val="21"/>
          <w:szCs w:val="21"/>
        </w:rPr>
        <w:t>che un tumore e le</w:t>
      </w:r>
      <w:r w:rsidR="00BF250D" w:rsidRPr="007812E5">
        <w:rPr>
          <w:rFonts w:ascii="Arial" w:hAnsi="Arial" w:cs="Arial"/>
          <w:sz w:val="21"/>
          <w:szCs w:val="21"/>
        </w:rPr>
        <w:t xml:space="preserve"> </w:t>
      </w:r>
      <w:r w:rsidR="006F14E5" w:rsidRPr="007812E5">
        <w:rPr>
          <w:rFonts w:ascii="Arial" w:hAnsi="Arial" w:cs="Arial"/>
          <w:sz w:val="21"/>
          <w:szCs w:val="21"/>
        </w:rPr>
        <w:t>terapie ha</w:t>
      </w:r>
      <w:r w:rsidR="005A582D" w:rsidRPr="007812E5">
        <w:rPr>
          <w:rFonts w:ascii="Arial" w:hAnsi="Arial" w:cs="Arial"/>
          <w:sz w:val="21"/>
          <w:szCs w:val="21"/>
        </w:rPr>
        <w:t>nno</w:t>
      </w:r>
      <w:r w:rsidR="006F14E5" w:rsidRPr="007812E5">
        <w:rPr>
          <w:rFonts w:ascii="Arial" w:hAnsi="Arial" w:cs="Arial"/>
          <w:sz w:val="21"/>
          <w:szCs w:val="21"/>
        </w:rPr>
        <w:t xml:space="preserve"> sulla sfera intima </w:t>
      </w:r>
      <w:r w:rsidR="009B7B64" w:rsidRPr="007812E5">
        <w:rPr>
          <w:rFonts w:ascii="Arial" w:hAnsi="Arial" w:cs="Arial"/>
          <w:sz w:val="21"/>
          <w:szCs w:val="21"/>
        </w:rPr>
        <w:t xml:space="preserve">può essere </w:t>
      </w:r>
      <w:r w:rsidR="004B6942">
        <w:rPr>
          <w:rFonts w:ascii="Arial" w:hAnsi="Arial" w:cs="Arial"/>
          <w:sz w:val="21"/>
          <w:szCs w:val="21"/>
        </w:rPr>
        <w:t>molto pesante</w:t>
      </w:r>
      <w:r w:rsidR="006F14E5" w:rsidRPr="007812E5">
        <w:rPr>
          <w:rFonts w:ascii="Arial" w:hAnsi="Arial" w:cs="Arial"/>
          <w:sz w:val="21"/>
          <w:szCs w:val="21"/>
        </w:rPr>
        <w:t xml:space="preserve">, </w:t>
      </w:r>
      <w:r w:rsidR="002041A2">
        <w:rPr>
          <w:rFonts w:ascii="Arial" w:hAnsi="Arial" w:cs="Arial"/>
          <w:sz w:val="21"/>
          <w:szCs w:val="21"/>
        </w:rPr>
        <w:t xml:space="preserve">compromettendo </w:t>
      </w:r>
      <w:r w:rsidR="006F14E5" w:rsidRPr="007812E5">
        <w:rPr>
          <w:rFonts w:ascii="Arial" w:hAnsi="Arial" w:cs="Arial"/>
          <w:sz w:val="21"/>
          <w:szCs w:val="21"/>
        </w:rPr>
        <w:t xml:space="preserve">la qualità di vita. Un problema sentito soprattutto dalle 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 xml:space="preserve">donne: oltre </w:t>
      </w:r>
      <w:r w:rsidR="005A582D" w:rsidRPr="007812E5">
        <w:rPr>
          <w:rFonts w:ascii="Arial" w:hAnsi="Arial" w:cs="Arial"/>
          <w:b/>
          <w:bCs/>
          <w:sz w:val="21"/>
          <w:szCs w:val="21"/>
        </w:rPr>
        <w:t>6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 xml:space="preserve"> su </w:t>
      </w:r>
      <w:r w:rsidR="005A582D" w:rsidRPr="007812E5">
        <w:rPr>
          <w:rFonts w:ascii="Arial" w:hAnsi="Arial" w:cs="Arial"/>
          <w:b/>
          <w:bCs/>
          <w:sz w:val="21"/>
          <w:szCs w:val="21"/>
        </w:rPr>
        <w:t>10</w:t>
      </w:r>
      <w:r w:rsidR="00E10E71" w:rsidRPr="007812E5">
        <w:rPr>
          <w:rFonts w:ascii="Arial" w:hAnsi="Arial" w:cs="Arial"/>
          <w:b/>
          <w:bCs/>
          <w:sz w:val="21"/>
          <w:szCs w:val="21"/>
        </w:rPr>
        <w:t>,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 xml:space="preserve"> </w:t>
      </w:r>
      <w:r w:rsidR="005A5ED1">
        <w:rPr>
          <w:rFonts w:ascii="Arial" w:hAnsi="Arial" w:cs="Arial"/>
          <w:b/>
          <w:bCs/>
          <w:sz w:val="21"/>
          <w:szCs w:val="21"/>
        </w:rPr>
        <w:t xml:space="preserve">dopo 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>una neoplasia</w:t>
      </w:r>
      <w:r w:rsidR="00E10E71" w:rsidRPr="007812E5">
        <w:rPr>
          <w:rFonts w:ascii="Arial" w:hAnsi="Arial" w:cs="Arial"/>
          <w:b/>
          <w:bCs/>
          <w:sz w:val="21"/>
          <w:szCs w:val="21"/>
        </w:rPr>
        <w:t>,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 xml:space="preserve"> </w:t>
      </w:r>
      <w:r w:rsidR="00E10E71" w:rsidRPr="007812E5">
        <w:rPr>
          <w:rFonts w:ascii="Arial" w:hAnsi="Arial" w:cs="Arial"/>
          <w:b/>
          <w:bCs/>
          <w:sz w:val="21"/>
          <w:szCs w:val="21"/>
        </w:rPr>
        <w:t>vanno incontro a qualche forma di “disfunzione sessuale”</w:t>
      </w:r>
      <w:r w:rsidR="00977236">
        <w:rPr>
          <w:rStyle w:val="Rimandonotadichiusura"/>
          <w:rFonts w:ascii="Arial" w:hAnsi="Arial" w:cs="Arial"/>
          <w:sz w:val="21"/>
          <w:szCs w:val="21"/>
        </w:rPr>
        <w:endnoteReference w:id="1"/>
      </w:r>
      <w:r w:rsidR="00E10E71" w:rsidRPr="007812E5">
        <w:rPr>
          <w:rFonts w:ascii="Arial" w:hAnsi="Arial" w:cs="Arial"/>
          <w:sz w:val="21"/>
          <w:szCs w:val="21"/>
        </w:rPr>
        <w:t xml:space="preserve">. </w:t>
      </w:r>
      <w:r w:rsidR="005137B3">
        <w:rPr>
          <w:rFonts w:ascii="Arial" w:hAnsi="Arial" w:cs="Arial"/>
          <w:sz w:val="21"/>
          <w:szCs w:val="21"/>
        </w:rPr>
        <w:t xml:space="preserve">In più, </w:t>
      </w:r>
      <w:r w:rsidR="005137B3">
        <w:rPr>
          <w:rFonts w:ascii="Arial" w:hAnsi="Arial" w:cs="Arial"/>
          <w:b/>
          <w:bCs/>
          <w:sz w:val="21"/>
          <w:szCs w:val="21"/>
        </w:rPr>
        <w:t>m</w:t>
      </w:r>
      <w:r w:rsidR="00B67FA0" w:rsidRPr="00E30030">
        <w:rPr>
          <w:rFonts w:ascii="Arial" w:hAnsi="Arial" w:cs="Arial"/>
          <w:b/>
          <w:bCs/>
          <w:sz w:val="21"/>
          <w:szCs w:val="21"/>
        </w:rPr>
        <w:t>ancano</w:t>
      </w:r>
      <w:r w:rsidR="00B67FA0">
        <w:rPr>
          <w:rFonts w:ascii="Arial" w:hAnsi="Arial" w:cs="Arial"/>
          <w:sz w:val="21"/>
          <w:szCs w:val="21"/>
        </w:rPr>
        <w:t xml:space="preserve"> </w:t>
      </w:r>
      <w:r w:rsidR="00B67FA0" w:rsidRPr="00E30030">
        <w:rPr>
          <w:rFonts w:ascii="Arial" w:hAnsi="Arial" w:cs="Arial"/>
          <w:b/>
          <w:bCs/>
          <w:sz w:val="21"/>
          <w:szCs w:val="21"/>
        </w:rPr>
        <w:t>linee guida</w:t>
      </w:r>
      <w:r w:rsidR="00B67FA0">
        <w:rPr>
          <w:rFonts w:ascii="Arial" w:hAnsi="Arial" w:cs="Arial"/>
          <w:sz w:val="21"/>
          <w:szCs w:val="21"/>
        </w:rPr>
        <w:t xml:space="preserve"> che indirizzino i clinici </w:t>
      </w:r>
      <w:r w:rsidR="00E30030">
        <w:rPr>
          <w:rFonts w:ascii="Arial" w:hAnsi="Arial" w:cs="Arial"/>
          <w:sz w:val="21"/>
          <w:szCs w:val="21"/>
        </w:rPr>
        <w:t xml:space="preserve">nella gestione della tossicità legata alle cure. </w:t>
      </w:r>
      <w:r w:rsidR="002F2023">
        <w:rPr>
          <w:rFonts w:ascii="Arial" w:hAnsi="Arial" w:cs="Arial"/>
          <w:sz w:val="21"/>
          <w:szCs w:val="21"/>
        </w:rPr>
        <w:t xml:space="preserve">Per affrontare il tema, </w:t>
      </w:r>
      <w:r w:rsidR="00676B7F">
        <w:rPr>
          <w:rFonts w:ascii="Arial" w:hAnsi="Arial" w:cs="Arial"/>
          <w:sz w:val="21"/>
          <w:szCs w:val="21"/>
        </w:rPr>
        <w:t xml:space="preserve">a </w:t>
      </w:r>
      <w:r w:rsidR="00E10E71" w:rsidRPr="007812E5">
        <w:rPr>
          <w:rFonts w:ascii="Arial" w:hAnsi="Arial" w:cs="Arial"/>
          <w:sz w:val="21"/>
          <w:szCs w:val="21"/>
        </w:rPr>
        <w:t>pochi giorni d</w:t>
      </w:r>
      <w:r w:rsidR="00676B7F">
        <w:rPr>
          <w:rFonts w:ascii="Arial" w:hAnsi="Arial" w:cs="Arial"/>
          <w:sz w:val="21"/>
          <w:szCs w:val="21"/>
        </w:rPr>
        <w:t>a</w:t>
      </w:r>
      <w:r w:rsidR="00E10E71" w:rsidRPr="007812E5">
        <w:rPr>
          <w:rFonts w:ascii="Arial" w:hAnsi="Arial" w:cs="Arial"/>
          <w:sz w:val="21"/>
          <w:szCs w:val="21"/>
        </w:rPr>
        <w:t xml:space="preserve">l </w:t>
      </w:r>
      <w:r w:rsidR="00E10E71" w:rsidRPr="007812E5">
        <w:rPr>
          <w:rFonts w:ascii="Arial" w:hAnsi="Arial" w:cs="Arial"/>
          <w:b/>
          <w:bCs/>
          <w:sz w:val="21"/>
          <w:szCs w:val="21"/>
        </w:rPr>
        <w:t xml:space="preserve">World </w:t>
      </w:r>
      <w:proofErr w:type="spellStart"/>
      <w:r w:rsidR="00E10E71" w:rsidRPr="007812E5">
        <w:rPr>
          <w:rFonts w:ascii="Arial" w:hAnsi="Arial" w:cs="Arial"/>
          <w:b/>
          <w:bCs/>
          <w:sz w:val="21"/>
          <w:szCs w:val="21"/>
        </w:rPr>
        <w:t>Gynecologic</w:t>
      </w:r>
      <w:proofErr w:type="spellEnd"/>
      <w:r w:rsidR="00E10E71" w:rsidRPr="007812E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E10E71" w:rsidRPr="007812E5">
        <w:rPr>
          <w:rFonts w:ascii="Arial" w:hAnsi="Arial" w:cs="Arial"/>
          <w:b/>
          <w:bCs/>
          <w:sz w:val="21"/>
          <w:szCs w:val="21"/>
        </w:rPr>
        <w:t>Oncology</w:t>
      </w:r>
      <w:proofErr w:type="spellEnd"/>
      <w:r w:rsidR="00E10E71" w:rsidRPr="007812E5">
        <w:rPr>
          <w:rFonts w:ascii="Arial" w:hAnsi="Arial" w:cs="Arial"/>
          <w:b/>
          <w:bCs/>
          <w:sz w:val="21"/>
          <w:szCs w:val="21"/>
        </w:rPr>
        <w:t xml:space="preserve"> Day</w:t>
      </w:r>
      <w:r w:rsidR="00E10E71" w:rsidRPr="007812E5">
        <w:rPr>
          <w:rFonts w:ascii="Arial" w:hAnsi="Arial" w:cs="Arial"/>
          <w:sz w:val="21"/>
          <w:szCs w:val="21"/>
        </w:rPr>
        <w:t xml:space="preserve">, </w:t>
      </w:r>
      <w:r w:rsidR="006F14E5" w:rsidRPr="007812E5">
        <w:rPr>
          <w:rFonts w:ascii="Arial" w:hAnsi="Arial" w:cs="Arial"/>
          <w:sz w:val="21"/>
          <w:szCs w:val="21"/>
        </w:rPr>
        <w:t xml:space="preserve">il 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>Centro Nazionale di Adroterapia Oncologica</w:t>
      </w:r>
      <w:r w:rsidR="006F14E5" w:rsidRPr="007812E5">
        <w:rPr>
          <w:rFonts w:ascii="Arial" w:hAnsi="Arial" w:cs="Arial"/>
          <w:sz w:val="21"/>
          <w:szCs w:val="21"/>
        </w:rPr>
        <w:t xml:space="preserve"> (CNAO), </w:t>
      </w:r>
      <w:r w:rsidR="006F14E5" w:rsidRPr="007812E5">
        <w:rPr>
          <w:rFonts w:ascii="Arial" w:hAnsi="Arial" w:cs="Arial"/>
          <w:b/>
          <w:bCs/>
          <w:sz w:val="21"/>
          <w:szCs w:val="21"/>
        </w:rPr>
        <w:t>Fondazione IRCCS Policlinico San Matteo</w:t>
      </w:r>
      <w:r w:rsidR="006F14E5" w:rsidRPr="007812E5">
        <w:rPr>
          <w:rFonts w:ascii="Arial" w:hAnsi="Arial" w:cs="Arial"/>
          <w:sz w:val="21"/>
          <w:szCs w:val="21"/>
        </w:rPr>
        <w:t xml:space="preserve"> e </w:t>
      </w:r>
      <w:r w:rsidR="00F202F7">
        <w:rPr>
          <w:rFonts w:ascii="Arial" w:hAnsi="Arial" w:cs="Arial"/>
          <w:sz w:val="21"/>
          <w:szCs w:val="21"/>
        </w:rPr>
        <w:t xml:space="preserve">gli </w:t>
      </w:r>
      <w:r w:rsidR="00F202F7" w:rsidRPr="00CD1D1B">
        <w:rPr>
          <w:rFonts w:ascii="Arial" w:hAnsi="Arial" w:cs="Arial"/>
          <w:b/>
          <w:bCs/>
          <w:sz w:val="21"/>
          <w:szCs w:val="21"/>
        </w:rPr>
        <w:t xml:space="preserve">Istituti Clinici Scientifici Maugeri </w:t>
      </w:r>
      <w:r w:rsidR="006F14E5" w:rsidRPr="00CD1D1B">
        <w:rPr>
          <w:rFonts w:ascii="Arial" w:hAnsi="Arial" w:cs="Arial"/>
          <w:b/>
          <w:bCs/>
          <w:sz w:val="21"/>
          <w:szCs w:val="21"/>
        </w:rPr>
        <w:t xml:space="preserve">IRCCS </w:t>
      </w:r>
      <w:r w:rsidR="006F14E5" w:rsidRPr="00CD1D1B">
        <w:rPr>
          <w:rFonts w:ascii="Arial" w:hAnsi="Arial" w:cs="Arial"/>
          <w:sz w:val="21"/>
          <w:szCs w:val="21"/>
        </w:rPr>
        <w:t>o</w:t>
      </w:r>
      <w:r w:rsidR="006F14E5" w:rsidRPr="007812E5">
        <w:rPr>
          <w:rFonts w:ascii="Arial" w:hAnsi="Arial" w:cs="Arial"/>
          <w:sz w:val="21"/>
          <w:szCs w:val="21"/>
        </w:rPr>
        <w:t>rganizz</w:t>
      </w:r>
      <w:r w:rsidR="002F2023">
        <w:rPr>
          <w:rFonts w:ascii="Arial" w:hAnsi="Arial" w:cs="Arial"/>
          <w:sz w:val="21"/>
          <w:szCs w:val="21"/>
        </w:rPr>
        <w:t>er</w:t>
      </w:r>
      <w:r w:rsidR="006F14E5" w:rsidRPr="007812E5">
        <w:rPr>
          <w:rFonts w:ascii="Arial" w:hAnsi="Arial" w:cs="Arial"/>
          <w:sz w:val="21"/>
          <w:szCs w:val="21"/>
        </w:rPr>
        <w:t>a</w:t>
      </w:r>
      <w:r w:rsidR="002F2023">
        <w:rPr>
          <w:rFonts w:ascii="Arial" w:hAnsi="Arial" w:cs="Arial"/>
          <w:sz w:val="21"/>
          <w:szCs w:val="21"/>
        </w:rPr>
        <w:t>n</w:t>
      </w:r>
      <w:r w:rsidR="006F14E5" w:rsidRPr="007812E5">
        <w:rPr>
          <w:rFonts w:ascii="Arial" w:hAnsi="Arial" w:cs="Arial"/>
          <w:sz w:val="21"/>
          <w:szCs w:val="21"/>
        </w:rPr>
        <w:t>no</w:t>
      </w:r>
      <w:r w:rsidR="00E10E71" w:rsidRPr="007812E5">
        <w:rPr>
          <w:rFonts w:ascii="Arial" w:hAnsi="Arial" w:cs="Arial"/>
          <w:sz w:val="21"/>
          <w:szCs w:val="21"/>
        </w:rPr>
        <w:t xml:space="preserve"> </w:t>
      </w:r>
      <w:r w:rsidR="002F2023" w:rsidRPr="007812E5">
        <w:rPr>
          <w:rFonts w:ascii="Arial" w:hAnsi="Arial" w:cs="Arial"/>
          <w:sz w:val="21"/>
          <w:szCs w:val="21"/>
        </w:rPr>
        <w:t xml:space="preserve">il </w:t>
      </w:r>
      <w:r w:rsidR="002F2023" w:rsidRPr="007812E5">
        <w:rPr>
          <w:rFonts w:ascii="Arial" w:hAnsi="Arial" w:cs="Arial"/>
          <w:b/>
          <w:bCs/>
          <w:sz w:val="21"/>
          <w:szCs w:val="21"/>
        </w:rPr>
        <w:t>25 settembre</w:t>
      </w:r>
      <w:r w:rsidR="002F2023" w:rsidRPr="007812E5">
        <w:rPr>
          <w:rFonts w:ascii="Arial" w:hAnsi="Arial" w:cs="Arial"/>
          <w:sz w:val="21"/>
          <w:szCs w:val="21"/>
        </w:rPr>
        <w:t xml:space="preserve"> </w:t>
      </w:r>
      <w:r w:rsidR="00E10E71" w:rsidRPr="007812E5">
        <w:rPr>
          <w:rFonts w:ascii="Arial" w:hAnsi="Arial" w:cs="Arial"/>
          <w:sz w:val="21"/>
          <w:szCs w:val="21"/>
        </w:rPr>
        <w:t>l’</w:t>
      </w:r>
      <w:r w:rsidR="00782A3D">
        <w:rPr>
          <w:rFonts w:ascii="Arial" w:hAnsi="Arial" w:cs="Arial"/>
          <w:b/>
          <w:bCs/>
          <w:sz w:val="21"/>
          <w:szCs w:val="21"/>
        </w:rPr>
        <w:t>incontro</w:t>
      </w:r>
      <w:r w:rsidR="00E10E71" w:rsidRPr="007812E5">
        <w:rPr>
          <w:rFonts w:ascii="Arial" w:hAnsi="Arial" w:cs="Arial"/>
          <w:b/>
          <w:bCs/>
          <w:sz w:val="21"/>
          <w:szCs w:val="21"/>
        </w:rPr>
        <w:t xml:space="preserve"> </w:t>
      </w:r>
      <w:r w:rsidR="00E10E71" w:rsidRPr="007812E5">
        <w:rPr>
          <w:rFonts w:ascii="Arial" w:hAnsi="Arial" w:cs="Arial"/>
          <w:b/>
          <w:bCs/>
          <w:i/>
          <w:iCs/>
          <w:sz w:val="21"/>
          <w:szCs w:val="21"/>
        </w:rPr>
        <w:t>“Cancro e benessere sessuale”</w:t>
      </w:r>
      <w:r w:rsidR="00E10E71" w:rsidRPr="007812E5">
        <w:rPr>
          <w:rFonts w:ascii="Arial" w:hAnsi="Arial" w:cs="Arial"/>
          <w:i/>
          <w:iCs/>
          <w:sz w:val="21"/>
          <w:szCs w:val="21"/>
        </w:rPr>
        <w:t xml:space="preserve">. </w:t>
      </w:r>
      <w:r w:rsidR="001472EB" w:rsidRPr="007812E5">
        <w:rPr>
          <w:rFonts w:ascii="Arial" w:hAnsi="Arial" w:cs="Arial"/>
          <w:sz w:val="21"/>
          <w:szCs w:val="21"/>
        </w:rPr>
        <w:t xml:space="preserve">L’obiettivo è fornire a </w:t>
      </w:r>
      <w:r w:rsidR="005A582D" w:rsidRPr="007812E5">
        <w:rPr>
          <w:rFonts w:ascii="Arial" w:hAnsi="Arial" w:cs="Arial"/>
          <w:sz w:val="21"/>
          <w:szCs w:val="21"/>
        </w:rPr>
        <w:t xml:space="preserve">tutti </w:t>
      </w:r>
      <w:r w:rsidR="001472EB" w:rsidRPr="007812E5">
        <w:rPr>
          <w:rFonts w:ascii="Arial" w:hAnsi="Arial" w:cs="Arial"/>
          <w:sz w:val="21"/>
          <w:szCs w:val="21"/>
        </w:rPr>
        <w:t xml:space="preserve">i professionisti sanitari </w:t>
      </w:r>
      <w:r w:rsidR="00431321" w:rsidRPr="007812E5">
        <w:rPr>
          <w:rFonts w:ascii="Arial" w:hAnsi="Arial" w:cs="Arial"/>
          <w:sz w:val="21"/>
          <w:szCs w:val="21"/>
        </w:rPr>
        <w:t>coinvolti nel</w:t>
      </w:r>
      <w:r w:rsidR="001472EB" w:rsidRPr="007812E5">
        <w:rPr>
          <w:rFonts w:ascii="Arial" w:hAnsi="Arial" w:cs="Arial"/>
          <w:sz w:val="21"/>
          <w:szCs w:val="21"/>
        </w:rPr>
        <w:t xml:space="preserve"> percorso di diagnosi</w:t>
      </w:r>
      <w:r w:rsidR="00F62D45" w:rsidRPr="007812E5">
        <w:rPr>
          <w:rFonts w:ascii="Arial" w:hAnsi="Arial" w:cs="Arial"/>
          <w:sz w:val="21"/>
          <w:szCs w:val="21"/>
        </w:rPr>
        <w:t xml:space="preserve">, </w:t>
      </w:r>
      <w:r w:rsidR="001472EB" w:rsidRPr="007812E5">
        <w:rPr>
          <w:rFonts w:ascii="Arial" w:hAnsi="Arial" w:cs="Arial"/>
          <w:sz w:val="21"/>
          <w:szCs w:val="21"/>
        </w:rPr>
        <w:t>cura</w:t>
      </w:r>
      <w:r w:rsidR="00F62D45" w:rsidRPr="007812E5">
        <w:rPr>
          <w:rFonts w:ascii="Arial" w:hAnsi="Arial" w:cs="Arial"/>
          <w:sz w:val="21"/>
          <w:szCs w:val="21"/>
        </w:rPr>
        <w:t xml:space="preserve"> e </w:t>
      </w:r>
      <w:r w:rsidR="001472EB" w:rsidRPr="007812E5">
        <w:rPr>
          <w:rFonts w:ascii="Arial" w:hAnsi="Arial" w:cs="Arial"/>
          <w:sz w:val="21"/>
          <w:szCs w:val="21"/>
        </w:rPr>
        <w:t>follow up e</w:t>
      </w:r>
      <w:r w:rsidR="00782A3D">
        <w:rPr>
          <w:rFonts w:ascii="Arial" w:hAnsi="Arial" w:cs="Arial"/>
          <w:sz w:val="21"/>
          <w:szCs w:val="21"/>
        </w:rPr>
        <w:t xml:space="preserve"> a</w:t>
      </w:r>
      <w:r w:rsidR="001472EB" w:rsidRPr="007812E5">
        <w:rPr>
          <w:rFonts w:ascii="Arial" w:hAnsi="Arial" w:cs="Arial"/>
          <w:sz w:val="21"/>
          <w:szCs w:val="21"/>
        </w:rPr>
        <w:t>ll</w:t>
      </w:r>
      <w:r w:rsidR="00C22D54">
        <w:rPr>
          <w:rFonts w:ascii="Arial" w:hAnsi="Arial" w:cs="Arial"/>
          <w:sz w:val="21"/>
          <w:szCs w:val="21"/>
        </w:rPr>
        <w:t>e</w:t>
      </w:r>
      <w:r w:rsidR="001472EB" w:rsidRPr="007812E5">
        <w:rPr>
          <w:rFonts w:ascii="Arial" w:hAnsi="Arial" w:cs="Arial"/>
          <w:sz w:val="21"/>
          <w:szCs w:val="21"/>
        </w:rPr>
        <w:t xml:space="preserve"> pazient</w:t>
      </w:r>
      <w:r w:rsidR="00C22D54">
        <w:rPr>
          <w:rFonts w:ascii="Arial" w:hAnsi="Arial" w:cs="Arial"/>
          <w:sz w:val="21"/>
          <w:szCs w:val="21"/>
        </w:rPr>
        <w:t>i</w:t>
      </w:r>
      <w:r w:rsidR="001472EB" w:rsidRPr="007812E5">
        <w:rPr>
          <w:rFonts w:ascii="Arial" w:hAnsi="Arial" w:cs="Arial"/>
          <w:sz w:val="21"/>
          <w:szCs w:val="21"/>
        </w:rPr>
        <w:t xml:space="preserve"> strumenti idonei a</w:t>
      </w:r>
      <w:r w:rsidR="00782A3D">
        <w:rPr>
          <w:rFonts w:ascii="Arial" w:hAnsi="Arial" w:cs="Arial"/>
          <w:sz w:val="21"/>
          <w:szCs w:val="21"/>
        </w:rPr>
        <w:t xml:space="preserve"> i</w:t>
      </w:r>
      <w:r w:rsidR="001472EB" w:rsidRPr="007812E5">
        <w:rPr>
          <w:rFonts w:ascii="Arial" w:hAnsi="Arial" w:cs="Arial"/>
          <w:sz w:val="21"/>
          <w:szCs w:val="21"/>
        </w:rPr>
        <w:t>d</w:t>
      </w:r>
      <w:r w:rsidR="00782A3D">
        <w:rPr>
          <w:rFonts w:ascii="Arial" w:hAnsi="Arial" w:cs="Arial"/>
          <w:sz w:val="21"/>
          <w:szCs w:val="21"/>
        </w:rPr>
        <w:t xml:space="preserve">entificare </w:t>
      </w:r>
      <w:r w:rsidR="00DA4941">
        <w:rPr>
          <w:rFonts w:ascii="Arial" w:hAnsi="Arial" w:cs="Arial"/>
          <w:sz w:val="21"/>
          <w:szCs w:val="21"/>
        </w:rPr>
        <w:t>e</w:t>
      </w:r>
      <w:r w:rsidR="001472EB" w:rsidRPr="007812E5">
        <w:rPr>
          <w:rFonts w:ascii="Arial" w:hAnsi="Arial" w:cs="Arial"/>
          <w:sz w:val="21"/>
          <w:szCs w:val="21"/>
        </w:rPr>
        <w:t xml:space="preserve"> front</w:t>
      </w:r>
      <w:r w:rsidR="00DA4941">
        <w:rPr>
          <w:rFonts w:ascii="Arial" w:hAnsi="Arial" w:cs="Arial"/>
          <w:sz w:val="21"/>
          <w:szCs w:val="21"/>
        </w:rPr>
        <w:t>eggi</w:t>
      </w:r>
      <w:r w:rsidR="001472EB" w:rsidRPr="007812E5">
        <w:rPr>
          <w:rFonts w:ascii="Arial" w:hAnsi="Arial" w:cs="Arial"/>
          <w:sz w:val="21"/>
          <w:szCs w:val="21"/>
        </w:rPr>
        <w:t>are</w:t>
      </w:r>
      <w:r w:rsidR="00121BB1">
        <w:rPr>
          <w:rFonts w:ascii="Arial" w:hAnsi="Arial" w:cs="Arial"/>
          <w:sz w:val="21"/>
          <w:szCs w:val="21"/>
        </w:rPr>
        <w:t xml:space="preserve"> </w:t>
      </w:r>
      <w:r w:rsidR="00121BB1" w:rsidRPr="007812E5">
        <w:rPr>
          <w:rFonts w:ascii="Arial" w:hAnsi="Arial" w:cs="Arial"/>
          <w:sz w:val="21"/>
          <w:szCs w:val="21"/>
        </w:rPr>
        <w:t>con successo</w:t>
      </w:r>
      <w:r w:rsidR="001472EB" w:rsidRPr="007812E5">
        <w:rPr>
          <w:rFonts w:ascii="Arial" w:hAnsi="Arial" w:cs="Arial"/>
          <w:sz w:val="21"/>
          <w:szCs w:val="21"/>
        </w:rPr>
        <w:t xml:space="preserve"> </w:t>
      </w:r>
      <w:r w:rsidR="00683243" w:rsidRPr="007812E5">
        <w:rPr>
          <w:rFonts w:ascii="Arial" w:hAnsi="Arial" w:cs="Arial"/>
          <w:sz w:val="21"/>
          <w:szCs w:val="21"/>
        </w:rPr>
        <w:t>le possibili</w:t>
      </w:r>
      <w:r w:rsidR="001472EB" w:rsidRPr="007812E5">
        <w:rPr>
          <w:rFonts w:ascii="Arial" w:hAnsi="Arial" w:cs="Arial"/>
          <w:sz w:val="21"/>
          <w:szCs w:val="21"/>
        </w:rPr>
        <w:t xml:space="preserve"> </w:t>
      </w:r>
      <w:r w:rsidR="00121BB1">
        <w:rPr>
          <w:rFonts w:ascii="Arial" w:hAnsi="Arial" w:cs="Arial"/>
          <w:sz w:val="21"/>
          <w:szCs w:val="21"/>
        </w:rPr>
        <w:t>problematiche</w:t>
      </w:r>
      <w:r w:rsidR="001472EB" w:rsidRPr="007812E5">
        <w:rPr>
          <w:rFonts w:ascii="Arial" w:hAnsi="Arial" w:cs="Arial"/>
          <w:sz w:val="21"/>
          <w:szCs w:val="21"/>
        </w:rPr>
        <w:t xml:space="preserve"> sessual</w:t>
      </w:r>
      <w:r w:rsidR="00683243" w:rsidRPr="007812E5">
        <w:rPr>
          <w:rFonts w:ascii="Arial" w:hAnsi="Arial" w:cs="Arial"/>
          <w:sz w:val="21"/>
          <w:szCs w:val="21"/>
        </w:rPr>
        <w:t>i</w:t>
      </w:r>
      <w:r w:rsidR="001472EB" w:rsidRPr="007812E5">
        <w:rPr>
          <w:rFonts w:ascii="Arial" w:hAnsi="Arial" w:cs="Arial"/>
          <w:sz w:val="21"/>
          <w:szCs w:val="21"/>
        </w:rPr>
        <w:t xml:space="preserve"> indott</w:t>
      </w:r>
      <w:r w:rsidR="00683243" w:rsidRPr="007812E5">
        <w:rPr>
          <w:rFonts w:ascii="Arial" w:hAnsi="Arial" w:cs="Arial"/>
          <w:sz w:val="21"/>
          <w:szCs w:val="21"/>
        </w:rPr>
        <w:t>e</w:t>
      </w:r>
      <w:r w:rsidR="001472EB" w:rsidRPr="007812E5">
        <w:rPr>
          <w:rFonts w:ascii="Arial" w:hAnsi="Arial" w:cs="Arial"/>
          <w:sz w:val="21"/>
          <w:szCs w:val="21"/>
        </w:rPr>
        <w:t xml:space="preserve"> dai trattamenti oncologici.</w:t>
      </w:r>
    </w:p>
    <w:p w14:paraId="53E03952" w14:textId="77777777" w:rsidR="00683243" w:rsidRPr="007812E5" w:rsidRDefault="00683243" w:rsidP="00F32AE1">
      <w:pPr>
        <w:jc w:val="both"/>
        <w:rPr>
          <w:rFonts w:ascii="Arial" w:hAnsi="Arial" w:cs="Arial"/>
          <w:sz w:val="18"/>
          <w:szCs w:val="18"/>
        </w:rPr>
      </w:pPr>
    </w:p>
    <w:p w14:paraId="24E2965E" w14:textId="08A02477" w:rsidR="00683243" w:rsidRPr="007812E5" w:rsidRDefault="00683243" w:rsidP="00505F2C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7812E5">
        <w:rPr>
          <w:rFonts w:ascii="Arial" w:hAnsi="Arial" w:cs="Arial"/>
          <w:i/>
          <w:iCs/>
          <w:sz w:val="21"/>
          <w:szCs w:val="21"/>
        </w:rPr>
        <w:t>“</w:t>
      </w:r>
      <w:r w:rsidR="00505F2C">
        <w:rPr>
          <w:rFonts w:ascii="Arial" w:hAnsi="Arial" w:cs="Arial"/>
          <w:i/>
          <w:iCs/>
          <w:sz w:val="21"/>
          <w:szCs w:val="21"/>
        </w:rPr>
        <w:t>A seguito delle terapie oncologiche, la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 xml:space="preserve"> paziente si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 trova a relazionarsi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 xml:space="preserve"> con l’immagine di un corpo che 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visivamente 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>cambia: cicatrici chirurgi</w:t>
      </w:r>
      <w:r w:rsidR="00035222">
        <w:rPr>
          <w:rFonts w:ascii="Arial" w:hAnsi="Arial" w:cs="Arial"/>
          <w:i/>
          <w:iCs/>
          <w:sz w:val="21"/>
          <w:szCs w:val="21"/>
        </w:rPr>
        <w:t>ch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 xml:space="preserve">e, </w:t>
      </w:r>
      <w:r w:rsidR="00035222">
        <w:rPr>
          <w:rFonts w:ascii="Arial" w:hAnsi="Arial" w:cs="Arial"/>
          <w:i/>
          <w:iCs/>
          <w:sz w:val="21"/>
          <w:szCs w:val="21"/>
        </w:rPr>
        <w:t xml:space="preserve">variazioni di 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>peso,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 perdita dei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 xml:space="preserve"> capelli, eritemi d</w:t>
      </w:r>
      <w:r w:rsidR="00035222">
        <w:rPr>
          <w:rFonts w:ascii="Arial" w:hAnsi="Arial" w:cs="Arial"/>
          <w:i/>
          <w:iCs/>
          <w:sz w:val="21"/>
          <w:szCs w:val="21"/>
        </w:rPr>
        <w:t>a</w:t>
      </w:r>
      <w:r w:rsidR="00EB778E" w:rsidRPr="007812E5">
        <w:rPr>
          <w:rFonts w:ascii="Arial" w:hAnsi="Arial" w:cs="Arial"/>
          <w:i/>
          <w:iCs/>
          <w:sz w:val="21"/>
          <w:szCs w:val="21"/>
        </w:rPr>
        <w:t xml:space="preserve"> radioterapia</w:t>
      </w:r>
      <w:r w:rsidRPr="007812E5">
        <w:rPr>
          <w:rFonts w:ascii="Arial" w:hAnsi="Arial" w:cs="Arial"/>
          <w:sz w:val="21"/>
          <w:szCs w:val="21"/>
        </w:rPr>
        <w:t>”</w:t>
      </w:r>
      <w:r w:rsidR="00012BE2">
        <w:rPr>
          <w:rFonts w:ascii="Arial" w:hAnsi="Arial" w:cs="Arial"/>
          <w:sz w:val="21"/>
          <w:szCs w:val="21"/>
        </w:rPr>
        <w:t>,</w:t>
      </w:r>
      <w:r w:rsidRPr="007812E5">
        <w:rPr>
          <w:rFonts w:ascii="Arial" w:hAnsi="Arial" w:cs="Arial"/>
          <w:sz w:val="21"/>
          <w:szCs w:val="21"/>
        </w:rPr>
        <w:t xml:space="preserve"> spiega </w:t>
      </w:r>
      <w:r w:rsidRPr="007812E5">
        <w:rPr>
          <w:rFonts w:ascii="Arial" w:hAnsi="Arial" w:cs="Arial"/>
          <w:b/>
          <w:bCs/>
          <w:sz w:val="21"/>
          <w:szCs w:val="21"/>
        </w:rPr>
        <w:t>Amelia Barcellini</w:t>
      </w:r>
      <w:r w:rsidRPr="007812E5">
        <w:rPr>
          <w:rFonts w:ascii="Arial" w:hAnsi="Arial" w:cs="Arial"/>
          <w:sz w:val="21"/>
          <w:szCs w:val="21"/>
        </w:rPr>
        <w:t>, radioterapista oncologo del CNAO</w:t>
      </w:r>
      <w:r w:rsidRPr="007812E5">
        <w:rPr>
          <w:rFonts w:ascii="Arial" w:hAnsi="Arial" w:cs="Arial"/>
          <w:i/>
          <w:iCs/>
          <w:sz w:val="21"/>
          <w:szCs w:val="21"/>
        </w:rPr>
        <w:t>. “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Esistono, però, anche altri 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effetti collaterali </w:t>
      </w:r>
      <w:r w:rsidR="00505F2C">
        <w:rPr>
          <w:rFonts w:ascii="Arial" w:hAnsi="Arial" w:cs="Arial"/>
          <w:i/>
          <w:iCs/>
          <w:sz w:val="21"/>
          <w:szCs w:val="21"/>
        </w:rPr>
        <w:t>non visibili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: menopausa precoce, infertilità, 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osteoporosi e ancora sindrome </w:t>
      </w:r>
      <w:r w:rsidR="00122EF0">
        <w:rPr>
          <w:rFonts w:ascii="Arial" w:hAnsi="Arial" w:cs="Arial"/>
          <w:i/>
          <w:iCs/>
          <w:sz w:val="21"/>
          <w:szCs w:val="21"/>
        </w:rPr>
        <w:t>genito-urinaria</w:t>
      </w:r>
      <w:r w:rsidR="006A7666">
        <w:rPr>
          <w:rFonts w:ascii="Arial" w:hAnsi="Arial" w:cs="Arial"/>
          <w:i/>
          <w:iCs/>
          <w:sz w:val="21"/>
          <w:szCs w:val="21"/>
        </w:rPr>
        <w:t>,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 alterazione dell’elasticità vaginale, quest</w:t>
      </w:r>
      <w:r w:rsidR="00977236">
        <w:rPr>
          <w:rFonts w:ascii="Arial" w:hAnsi="Arial" w:cs="Arial"/>
          <w:i/>
          <w:iCs/>
          <w:sz w:val="21"/>
          <w:szCs w:val="21"/>
        </w:rPr>
        <w:t xml:space="preserve">e </w:t>
      </w:r>
      <w:r w:rsidR="00505F2C">
        <w:rPr>
          <w:rFonts w:ascii="Arial" w:hAnsi="Arial" w:cs="Arial"/>
          <w:i/>
          <w:iCs/>
          <w:sz w:val="21"/>
          <w:szCs w:val="21"/>
        </w:rPr>
        <w:t>ultime condizionanti</w:t>
      </w:r>
      <w:r w:rsidR="0053286C">
        <w:rPr>
          <w:rFonts w:ascii="Arial" w:hAnsi="Arial" w:cs="Arial"/>
          <w:i/>
          <w:iCs/>
          <w:sz w:val="21"/>
          <w:szCs w:val="21"/>
        </w:rPr>
        <w:t xml:space="preserve"> pesantemente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 la vita sessuale. </w:t>
      </w:r>
      <w:r w:rsidRPr="007812E5">
        <w:rPr>
          <w:rFonts w:ascii="Arial" w:hAnsi="Arial" w:cs="Arial"/>
          <w:i/>
          <w:iCs/>
          <w:sz w:val="21"/>
          <w:szCs w:val="21"/>
        </w:rPr>
        <w:t>Tutto questo si ripercuote</w:t>
      </w:r>
      <w:r w:rsidR="00505F2C">
        <w:rPr>
          <w:rFonts w:ascii="Arial" w:hAnsi="Arial" w:cs="Arial"/>
          <w:i/>
          <w:iCs/>
          <w:sz w:val="21"/>
          <w:szCs w:val="21"/>
        </w:rPr>
        <w:t xml:space="preserve"> inevitabilmente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sulla psiche </w:t>
      </w:r>
      <w:r w:rsidR="00505F2C">
        <w:rPr>
          <w:rFonts w:ascii="Arial" w:hAnsi="Arial" w:cs="Arial"/>
          <w:i/>
          <w:iCs/>
          <w:sz w:val="21"/>
          <w:szCs w:val="21"/>
        </w:rPr>
        <w:t>della paziente</w:t>
      </w:r>
      <w:r w:rsidR="00B31BAA" w:rsidRPr="007812E5">
        <w:rPr>
          <w:rFonts w:ascii="Arial" w:hAnsi="Arial" w:cs="Arial"/>
          <w:i/>
          <w:iCs/>
          <w:sz w:val="21"/>
          <w:szCs w:val="21"/>
        </w:rPr>
        <w:t xml:space="preserve">, </w:t>
      </w:r>
      <w:r w:rsidRPr="007812E5">
        <w:rPr>
          <w:rFonts w:ascii="Arial" w:hAnsi="Arial" w:cs="Arial"/>
          <w:i/>
          <w:iCs/>
          <w:sz w:val="21"/>
          <w:szCs w:val="21"/>
        </w:rPr>
        <w:t>sulla</w:t>
      </w:r>
      <w:r w:rsidR="005A582D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Pr="007812E5">
        <w:rPr>
          <w:rFonts w:ascii="Arial" w:hAnsi="Arial" w:cs="Arial"/>
          <w:i/>
          <w:iCs/>
          <w:sz w:val="21"/>
          <w:szCs w:val="21"/>
        </w:rPr>
        <w:t>vita di coppia e di relazione</w:t>
      </w:r>
      <w:r w:rsidR="00505F2C">
        <w:rPr>
          <w:rFonts w:ascii="Arial" w:hAnsi="Arial" w:cs="Arial"/>
          <w:i/>
          <w:iCs/>
          <w:sz w:val="21"/>
          <w:szCs w:val="21"/>
        </w:rPr>
        <w:t>, spesso alterandone gli equilibri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. </w:t>
      </w:r>
      <w:r w:rsidR="001E35B3" w:rsidRPr="007812E5">
        <w:rPr>
          <w:rFonts w:ascii="Arial" w:hAnsi="Arial" w:cs="Arial"/>
          <w:i/>
          <w:iCs/>
          <w:sz w:val="21"/>
          <w:szCs w:val="21"/>
        </w:rPr>
        <w:t>Pur essendoci strumenti che ci consentono</w:t>
      </w:r>
      <w:r w:rsidR="00B31BAA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1E35B3" w:rsidRPr="007812E5">
        <w:rPr>
          <w:rFonts w:ascii="Arial" w:hAnsi="Arial" w:cs="Arial"/>
          <w:i/>
          <w:iCs/>
          <w:sz w:val="21"/>
          <w:szCs w:val="21"/>
        </w:rPr>
        <w:t xml:space="preserve">di </w:t>
      </w:r>
      <w:r w:rsidR="00505F2C">
        <w:rPr>
          <w:rFonts w:ascii="Arial" w:hAnsi="Arial" w:cs="Arial"/>
          <w:i/>
          <w:iCs/>
          <w:sz w:val="21"/>
          <w:szCs w:val="21"/>
        </w:rPr>
        <w:t>contrastare alcuni di questi sintomi</w:t>
      </w:r>
      <w:r w:rsidR="00977236">
        <w:rPr>
          <w:rStyle w:val="Rimandonotadichiusura"/>
          <w:rFonts w:ascii="Arial" w:hAnsi="Arial" w:cs="Arial"/>
          <w:i/>
          <w:iCs/>
          <w:sz w:val="21"/>
          <w:szCs w:val="21"/>
        </w:rPr>
        <w:endnoteReference w:id="2"/>
      </w:r>
      <w:r w:rsidR="0053286C">
        <w:rPr>
          <w:rFonts w:ascii="Arial" w:hAnsi="Arial" w:cs="Arial"/>
          <w:i/>
          <w:iCs/>
          <w:sz w:val="21"/>
          <w:szCs w:val="21"/>
        </w:rPr>
        <w:t>,</w:t>
      </w:r>
      <w:r w:rsidR="001E35B3" w:rsidRPr="007812E5">
        <w:rPr>
          <w:rFonts w:ascii="Arial" w:hAnsi="Arial" w:cs="Arial"/>
          <w:i/>
          <w:iCs/>
          <w:sz w:val="21"/>
          <w:szCs w:val="21"/>
        </w:rPr>
        <w:t xml:space="preserve"> oggi la salute sessuale</w:t>
      </w:r>
      <w:r w:rsidR="00505F2C">
        <w:rPr>
          <w:rFonts w:ascii="Arial" w:hAnsi="Arial" w:cs="Arial"/>
          <w:i/>
          <w:iCs/>
          <w:sz w:val="21"/>
          <w:szCs w:val="21"/>
        </w:rPr>
        <w:t>, soprattutto quella femminile,</w:t>
      </w:r>
      <w:r w:rsidR="001E35B3" w:rsidRPr="007812E5">
        <w:rPr>
          <w:rFonts w:ascii="Arial" w:hAnsi="Arial" w:cs="Arial"/>
          <w:i/>
          <w:iCs/>
          <w:sz w:val="21"/>
          <w:szCs w:val="21"/>
        </w:rPr>
        <w:t xml:space="preserve"> è </w:t>
      </w:r>
      <w:r w:rsidR="00713EC0" w:rsidRPr="007812E5">
        <w:rPr>
          <w:rFonts w:ascii="Arial" w:hAnsi="Arial" w:cs="Arial"/>
          <w:i/>
          <w:iCs/>
          <w:sz w:val="21"/>
          <w:szCs w:val="21"/>
        </w:rPr>
        <w:t xml:space="preserve">ancora </w:t>
      </w:r>
      <w:r w:rsidR="001E35B3" w:rsidRPr="007812E5">
        <w:rPr>
          <w:rFonts w:ascii="Arial" w:hAnsi="Arial" w:cs="Arial"/>
          <w:i/>
          <w:iCs/>
          <w:sz w:val="21"/>
          <w:szCs w:val="21"/>
        </w:rPr>
        <w:t xml:space="preserve">trascurata in ambito oncologico. </w:t>
      </w:r>
      <w:r w:rsidR="00505F2C">
        <w:rPr>
          <w:rFonts w:ascii="Arial" w:hAnsi="Arial" w:cs="Arial"/>
          <w:i/>
          <w:iCs/>
          <w:sz w:val="21"/>
          <w:szCs w:val="21"/>
        </w:rPr>
        <w:t>Lo scopo del convegno è quello di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53286C">
        <w:rPr>
          <w:rFonts w:ascii="Arial" w:hAnsi="Arial" w:cs="Arial"/>
          <w:i/>
          <w:iCs/>
          <w:sz w:val="21"/>
          <w:szCs w:val="21"/>
        </w:rPr>
        <w:t xml:space="preserve">offrire al personale sanitario </w:t>
      </w:r>
      <w:r w:rsidR="0053286C" w:rsidRPr="00505F2C">
        <w:rPr>
          <w:rFonts w:ascii="Arial" w:hAnsi="Arial" w:cs="Arial"/>
          <w:i/>
          <w:iCs/>
          <w:sz w:val="21"/>
          <w:szCs w:val="21"/>
        </w:rPr>
        <w:t xml:space="preserve">gli strumenti idonei </w:t>
      </w:r>
      <w:r w:rsidR="007D31E1">
        <w:rPr>
          <w:rFonts w:ascii="Arial" w:hAnsi="Arial" w:cs="Arial"/>
          <w:i/>
          <w:iCs/>
          <w:sz w:val="21"/>
          <w:szCs w:val="21"/>
        </w:rPr>
        <w:t>a riconoscere e gestire</w:t>
      </w:r>
      <w:r w:rsidR="0053286C" w:rsidRPr="00505F2C">
        <w:rPr>
          <w:rFonts w:ascii="Arial" w:hAnsi="Arial" w:cs="Arial"/>
          <w:i/>
          <w:iCs/>
          <w:sz w:val="21"/>
          <w:szCs w:val="21"/>
        </w:rPr>
        <w:t xml:space="preserve"> la tossicità sessuale</w:t>
      </w:r>
      <w:r w:rsidR="007D31E1">
        <w:rPr>
          <w:rFonts w:ascii="Arial" w:hAnsi="Arial" w:cs="Arial"/>
          <w:i/>
          <w:iCs/>
          <w:sz w:val="21"/>
          <w:szCs w:val="21"/>
        </w:rPr>
        <w:t xml:space="preserve"> e a</w:t>
      </w:r>
      <w:r w:rsidR="0053286C" w:rsidRPr="00505F2C">
        <w:rPr>
          <w:rFonts w:ascii="Arial" w:hAnsi="Arial" w:cs="Arial"/>
          <w:i/>
          <w:iCs/>
          <w:sz w:val="21"/>
          <w:szCs w:val="21"/>
        </w:rPr>
        <w:t xml:space="preserve"> </w:t>
      </w:r>
      <w:r w:rsidR="0053286C" w:rsidRPr="007812E5">
        <w:rPr>
          <w:rFonts w:ascii="Arial" w:hAnsi="Arial" w:cs="Arial"/>
          <w:i/>
          <w:iCs/>
          <w:sz w:val="21"/>
          <w:szCs w:val="21"/>
        </w:rPr>
        <w:t>super</w:t>
      </w:r>
      <w:r w:rsidR="0053286C">
        <w:rPr>
          <w:rFonts w:ascii="Arial" w:hAnsi="Arial" w:cs="Arial"/>
          <w:i/>
          <w:iCs/>
          <w:sz w:val="21"/>
          <w:szCs w:val="21"/>
        </w:rPr>
        <w:t>are</w:t>
      </w:r>
      <w:r w:rsidR="0053286C" w:rsidRPr="007812E5">
        <w:rPr>
          <w:rFonts w:ascii="Arial" w:hAnsi="Arial" w:cs="Arial"/>
          <w:i/>
          <w:iCs/>
          <w:sz w:val="21"/>
          <w:szCs w:val="21"/>
        </w:rPr>
        <w:t xml:space="preserve"> l'imbarazzo di </w:t>
      </w:r>
      <w:r w:rsidR="0053286C">
        <w:rPr>
          <w:rFonts w:ascii="Arial" w:hAnsi="Arial" w:cs="Arial"/>
          <w:i/>
          <w:iCs/>
          <w:sz w:val="21"/>
          <w:szCs w:val="21"/>
        </w:rPr>
        <w:t>parlarne</w:t>
      </w:r>
      <w:r w:rsidR="0053286C" w:rsidRPr="007812E5">
        <w:rPr>
          <w:rFonts w:ascii="Arial" w:hAnsi="Arial" w:cs="Arial"/>
          <w:i/>
          <w:iCs/>
          <w:sz w:val="21"/>
          <w:szCs w:val="21"/>
        </w:rPr>
        <w:t xml:space="preserve"> con le pazienti</w:t>
      </w:r>
      <w:r w:rsidR="0053286C">
        <w:rPr>
          <w:rFonts w:ascii="Arial" w:hAnsi="Arial" w:cs="Arial"/>
          <w:i/>
          <w:iCs/>
          <w:sz w:val="21"/>
          <w:szCs w:val="21"/>
        </w:rPr>
        <w:t xml:space="preserve">. Inoltre, nel pomeriggio sensibilizzeremo </w:t>
      </w:r>
      <w:r w:rsidR="0053286C" w:rsidRPr="0053286C">
        <w:rPr>
          <w:rFonts w:ascii="Arial" w:hAnsi="Arial" w:cs="Arial"/>
          <w:i/>
          <w:iCs/>
          <w:sz w:val="21"/>
          <w:szCs w:val="21"/>
        </w:rPr>
        <w:t>le pazienti e i partner sull’importanza di parlarne</w:t>
      </w:r>
      <w:r w:rsidR="0053286C">
        <w:rPr>
          <w:rFonts w:ascii="Arial" w:hAnsi="Arial" w:cs="Arial"/>
          <w:i/>
          <w:iCs/>
          <w:sz w:val="21"/>
          <w:szCs w:val="21"/>
        </w:rPr>
        <w:t xml:space="preserve"> apertamente</w:t>
      </w:r>
      <w:r w:rsidR="007D31E1">
        <w:rPr>
          <w:rFonts w:ascii="Arial" w:hAnsi="Arial" w:cs="Arial"/>
          <w:i/>
          <w:iCs/>
          <w:sz w:val="21"/>
          <w:szCs w:val="21"/>
        </w:rPr>
        <w:t xml:space="preserve"> con il proprio medico o con il proprio psicologo</w:t>
      </w:r>
      <w:r w:rsidR="0053286C">
        <w:rPr>
          <w:rFonts w:ascii="Arial" w:hAnsi="Arial" w:cs="Arial"/>
          <w:i/>
          <w:iCs/>
          <w:sz w:val="21"/>
          <w:szCs w:val="21"/>
        </w:rPr>
        <w:t>”</w:t>
      </w:r>
      <w:r w:rsidRPr="007812E5">
        <w:rPr>
          <w:rFonts w:ascii="Arial" w:hAnsi="Arial" w:cs="Arial"/>
          <w:i/>
          <w:iCs/>
          <w:sz w:val="21"/>
          <w:szCs w:val="21"/>
        </w:rPr>
        <w:t>.</w:t>
      </w:r>
    </w:p>
    <w:p w14:paraId="5E3D1C97" w14:textId="77777777" w:rsidR="00444509" w:rsidRPr="007812E5" w:rsidRDefault="00444509" w:rsidP="00F32AE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ADBE492" w14:textId="2CDBE6AD" w:rsidR="00444509" w:rsidRPr="007812E5" w:rsidRDefault="00E60B75" w:rsidP="00F32AE1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7812E5">
        <w:rPr>
          <w:rFonts w:ascii="Arial" w:hAnsi="Arial" w:cs="Arial"/>
          <w:sz w:val="21"/>
          <w:szCs w:val="21"/>
        </w:rPr>
        <w:t>D</w:t>
      </w:r>
      <w:r w:rsidR="00444509" w:rsidRPr="007812E5">
        <w:rPr>
          <w:rFonts w:ascii="Arial" w:hAnsi="Arial" w:cs="Arial"/>
          <w:sz w:val="21"/>
          <w:szCs w:val="21"/>
        </w:rPr>
        <w:t xml:space="preserve">opo la </w:t>
      </w:r>
      <w:r w:rsidR="00020139" w:rsidRPr="007812E5">
        <w:rPr>
          <w:rFonts w:ascii="Arial" w:hAnsi="Arial" w:cs="Arial"/>
          <w:sz w:val="21"/>
          <w:szCs w:val="21"/>
        </w:rPr>
        <w:t>sessione</w:t>
      </w:r>
      <w:r w:rsidR="00444509" w:rsidRPr="007812E5">
        <w:rPr>
          <w:rFonts w:ascii="Arial" w:hAnsi="Arial" w:cs="Arial"/>
          <w:sz w:val="21"/>
          <w:szCs w:val="21"/>
        </w:rPr>
        <w:t xml:space="preserve"> </w:t>
      </w:r>
      <w:r w:rsidR="00C55909">
        <w:rPr>
          <w:rFonts w:ascii="Arial" w:hAnsi="Arial" w:cs="Arial"/>
          <w:sz w:val="21"/>
          <w:szCs w:val="21"/>
        </w:rPr>
        <w:t>scientifica</w:t>
      </w:r>
      <w:r w:rsidR="00444509" w:rsidRPr="007812E5">
        <w:rPr>
          <w:rFonts w:ascii="Arial" w:hAnsi="Arial" w:cs="Arial"/>
          <w:sz w:val="21"/>
          <w:szCs w:val="21"/>
        </w:rPr>
        <w:t xml:space="preserve">, l’evento </w:t>
      </w:r>
      <w:r w:rsidR="00A7631B">
        <w:rPr>
          <w:rFonts w:ascii="Arial" w:hAnsi="Arial" w:cs="Arial"/>
          <w:sz w:val="21"/>
          <w:szCs w:val="21"/>
        </w:rPr>
        <w:t xml:space="preserve">ospiterà alcune tavole rotonde dove </w:t>
      </w:r>
      <w:r w:rsidR="00020139" w:rsidRPr="007812E5">
        <w:rPr>
          <w:rFonts w:ascii="Arial" w:hAnsi="Arial" w:cs="Arial"/>
          <w:b/>
          <w:bCs/>
          <w:sz w:val="21"/>
          <w:szCs w:val="21"/>
        </w:rPr>
        <w:t xml:space="preserve">associazioni di </w:t>
      </w:r>
      <w:r w:rsidR="00A7631B">
        <w:rPr>
          <w:rFonts w:ascii="Arial" w:hAnsi="Arial" w:cs="Arial"/>
          <w:b/>
          <w:bCs/>
          <w:sz w:val="21"/>
          <w:szCs w:val="21"/>
        </w:rPr>
        <w:t>volontariato</w:t>
      </w:r>
      <w:r w:rsidR="00F80F83">
        <w:rPr>
          <w:rFonts w:ascii="Arial" w:hAnsi="Arial" w:cs="Arial"/>
          <w:b/>
          <w:bCs/>
          <w:sz w:val="21"/>
          <w:szCs w:val="21"/>
        </w:rPr>
        <w:t xml:space="preserve"> e</w:t>
      </w:r>
      <w:r w:rsidR="0025570D">
        <w:rPr>
          <w:rFonts w:ascii="Arial" w:hAnsi="Arial" w:cs="Arial"/>
          <w:b/>
          <w:bCs/>
          <w:sz w:val="21"/>
          <w:szCs w:val="21"/>
        </w:rPr>
        <w:t xml:space="preserve"> </w:t>
      </w:r>
      <w:r w:rsidR="00F80F83">
        <w:rPr>
          <w:rFonts w:ascii="Arial" w:hAnsi="Arial" w:cs="Arial"/>
          <w:b/>
          <w:bCs/>
          <w:sz w:val="21"/>
          <w:szCs w:val="21"/>
        </w:rPr>
        <w:t>pazienti</w:t>
      </w:r>
      <w:r w:rsidR="00020139" w:rsidRPr="007812E5">
        <w:rPr>
          <w:rFonts w:ascii="Arial" w:hAnsi="Arial" w:cs="Arial"/>
          <w:sz w:val="21"/>
          <w:szCs w:val="21"/>
        </w:rPr>
        <w:t xml:space="preserve"> </w:t>
      </w:r>
      <w:r w:rsidR="00F0211F">
        <w:rPr>
          <w:rFonts w:ascii="Arial" w:hAnsi="Arial" w:cs="Arial"/>
          <w:sz w:val="21"/>
          <w:szCs w:val="21"/>
        </w:rPr>
        <w:t>si confronteranno</w:t>
      </w:r>
      <w:r w:rsidR="00F0211F" w:rsidRPr="007812E5">
        <w:rPr>
          <w:rFonts w:ascii="Arial" w:hAnsi="Arial" w:cs="Arial"/>
          <w:sz w:val="21"/>
          <w:szCs w:val="21"/>
        </w:rPr>
        <w:t xml:space="preserve"> </w:t>
      </w:r>
      <w:r w:rsidR="00444509" w:rsidRPr="007812E5">
        <w:rPr>
          <w:rFonts w:ascii="Arial" w:hAnsi="Arial" w:cs="Arial"/>
          <w:sz w:val="21"/>
          <w:szCs w:val="21"/>
        </w:rPr>
        <w:t>sul diritto al benessere psico-fisico durante e dopo una diagnosi di cancro</w:t>
      </w:r>
      <w:r w:rsidR="0078080D" w:rsidRPr="007812E5">
        <w:rPr>
          <w:rFonts w:ascii="Arial" w:hAnsi="Arial" w:cs="Arial"/>
          <w:sz w:val="21"/>
          <w:szCs w:val="21"/>
        </w:rPr>
        <w:t xml:space="preserve">, </w:t>
      </w:r>
      <w:r w:rsidR="00444509" w:rsidRPr="007812E5">
        <w:rPr>
          <w:rFonts w:ascii="Arial" w:hAnsi="Arial" w:cs="Arial"/>
          <w:sz w:val="21"/>
          <w:szCs w:val="21"/>
        </w:rPr>
        <w:t>condivi</w:t>
      </w:r>
      <w:r w:rsidR="0078080D" w:rsidRPr="007812E5">
        <w:rPr>
          <w:rFonts w:ascii="Arial" w:hAnsi="Arial" w:cs="Arial"/>
          <w:sz w:val="21"/>
          <w:szCs w:val="21"/>
        </w:rPr>
        <w:t>dendo</w:t>
      </w:r>
      <w:r w:rsidR="00444509" w:rsidRPr="007812E5">
        <w:rPr>
          <w:rFonts w:ascii="Arial" w:hAnsi="Arial" w:cs="Arial"/>
          <w:sz w:val="21"/>
          <w:szCs w:val="21"/>
        </w:rPr>
        <w:t xml:space="preserve"> esperienze e idee </w:t>
      </w:r>
      <w:r w:rsidR="0078080D" w:rsidRPr="007812E5">
        <w:rPr>
          <w:rFonts w:ascii="Arial" w:hAnsi="Arial" w:cs="Arial"/>
          <w:sz w:val="21"/>
          <w:szCs w:val="21"/>
        </w:rPr>
        <w:t>per una</w:t>
      </w:r>
      <w:r w:rsidR="00444509" w:rsidRPr="007812E5">
        <w:rPr>
          <w:rFonts w:ascii="Arial" w:hAnsi="Arial" w:cs="Arial"/>
          <w:sz w:val="21"/>
          <w:szCs w:val="21"/>
        </w:rPr>
        <w:t xml:space="preserve"> presa in carico globale del</w:t>
      </w:r>
      <w:r w:rsidR="00A06BEE">
        <w:rPr>
          <w:rFonts w:ascii="Arial" w:hAnsi="Arial" w:cs="Arial"/>
          <w:sz w:val="21"/>
          <w:szCs w:val="21"/>
        </w:rPr>
        <w:t>la</w:t>
      </w:r>
      <w:r w:rsidR="00444509" w:rsidRPr="007812E5">
        <w:rPr>
          <w:rFonts w:ascii="Arial" w:hAnsi="Arial" w:cs="Arial"/>
          <w:sz w:val="21"/>
          <w:szCs w:val="21"/>
        </w:rPr>
        <w:t xml:space="preserve"> </w:t>
      </w:r>
      <w:r w:rsidR="00D94ABB">
        <w:rPr>
          <w:rFonts w:ascii="Arial" w:hAnsi="Arial" w:cs="Arial"/>
          <w:sz w:val="21"/>
          <w:szCs w:val="21"/>
        </w:rPr>
        <w:t>donna con tumore</w:t>
      </w:r>
      <w:r w:rsidR="00444509" w:rsidRPr="007812E5">
        <w:rPr>
          <w:rFonts w:ascii="Arial" w:hAnsi="Arial" w:cs="Arial"/>
          <w:sz w:val="21"/>
          <w:szCs w:val="21"/>
        </w:rPr>
        <w:t xml:space="preserve">. </w:t>
      </w:r>
      <w:r w:rsidR="00A06BEE">
        <w:rPr>
          <w:rFonts w:ascii="Arial" w:hAnsi="Arial" w:cs="Arial"/>
          <w:sz w:val="21"/>
          <w:szCs w:val="21"/>
        </w:rPr>
        <w:t>Si potrà</w:t>
      </w:r>
      <w:r w:rsidR="006A7666">
        <w:rPr>
          <w:rFonts w:ascii="Arial" w:hAnsi="Arial" w:cs="Arial"/>
          <w:sz w:val="21"/>
          <w:szCs w:val="21"/>
        </w:rPr>
        <w:t>,</w:t>
      </w:r>
      <w:r w:rsidR="00A06BEE">
        <w:rPr>
          <w:rFonts w:ascii="Arial" w:hAnsi="Arial" w:cs="Arial"/>
          <w:sz w:val="21"/>
          <w:szCs w:val="21"/>
        </w:rPr>
        <w:t xml:space="preserve"> inoltre</w:t>
      </w:r>
      <w:r w:rsidR="006A7666">
        <w:rPr>
          <w:rFonts w:ascii="Arial" w:hAnsi="Arial" w:cs="Arial"/>
          <w:sz w:val="21"/>
          <w:szCs w:val="21"/>
        </w:rPr>
        <w:t>,</w:t>
      </w:r>
      <w:r w:rsidR="00A06BEE">
        <w:rPr>
          <w:rFonts w:ascii="Arial" w:hAnsi="Arial" w:cs="Arial"/>
          <w:sz w:val="21"/>
          <w:szCs w:val="21"/>
        </w:rPr>
        <w:t xml:space="preserve"> accedere</w:t>
      </w:r>
      <w:r w:rsidR="006A7666">
        <w:rPr>
          <w:rFonts w:ascii="Arial" w:hAnsi="Arial" w:cs="Arial"/>
          <w:sz w:val="21"/>
          <w:szCs w:val="21"/>
        </w:rPr>
        <w:t xml:space="preserve"> gratuitamente </w:t>
      </w:r>
      <w:r w:rsidR="00A06BEE">
        <w:rPr>
          <w:rFonts w:ascii="Arial" w:hAnsi="Arial" w:cs="Arial"/>
          <w:sz w:val="21"/>
          <w:szCs w:val="21"/>
        </w:rPr>
        <w:t>a</w:t>
      </w:r>
      <w:r w:rsidR="00444509" w:rsidRPr="007812E5">
        <w:rPr>
          <w:rFonts w:ascii="Arial" w:hAnsi="Arial" w:cs="Arial"/>
          <w:sz w:val="21"/>
          <w:szCs w:val="21"/>
        </w:rPr>
        <w:t xml:space="preserve"> </w:t>
      </w:r>
      <w:r w:rsidR="00444509" w:rsidRPr="007812E5">
        <w:rPr>
          <w:rFonts w:ascii="Arial" w:hAnsi="Arial" w:cs="Arial"/>
          <w:b/>
          <w:bCs/>
          <w:sz w:val="21"/>
          <w:szCs w:val="21"/>
        </w:rPr>
        <w:t>sedute di riabilitazione del pavimento pelvico</w:t>
      </w:r>
      <w:r w:rsidR="00444509" w:rsidRPr="007812E5">
        <w:rPr>
          <w:rFonts w:ascii="Arial" w:hAnsi="Arial" w:cs="Arial"/>
          <w:sz w:val="21"/>
          <w:szCs w:val="21"/>
        </w:rPr>
        <w:t xml:space="preserve"> e</w:t>
      </w:r>
      <w:r w:rsidR="00720D7D">
        <w:rPr>
          <w:rFonts w:ascii="Arial" w:hAnsi="Arial" w:cs="Arial"/>
          <w:sz w:val="21"/>
          <w:szCs w:val="21"/>
        </w:rPr>
        <w:t xml:space="preserve"> a</w:t>
      </w:r>
      <w:r w:rsidR="00444509" w:rsidRPr="007812E5">
        <w:rPr>
          <w:rFonts w:ascii="Arial" w:hAnsi="Arial" w:cs="Arial"/>
          <w:sz w:val="21"/>
          <w:szCs w:val="21"/>
        </w:rPr>
        <w:t xml:space="preserve"> </w:t>
      </w:r>
      <w:r w:rsidR="00A06BEE" w:rsidRPr="00A06BEE">
        <w:rPr>
          <w:rFonts w:ascii="Arial" w:hAnsi="Arial" w:cs="Arial"/>
          <w:b/>
          <w:bCs/>
          <w:sz w:val="21"/>
          <w:szCs w:val="21"/>
        </w:rPr>
        <w:t>colloqui</w:t>
      </w:r>
      <w:r w:rsidR="00A06BEE">
        <w:rPr>
          <w:rFonts w:ascii="Arial" w:hAnsi="Arial" w:cs="Arial"/>
          <w:sz w:val="21"/>
          <w:szCs w:val="21"/>
        </w:rPr>
        <w:t xml:space="preserve"> </w:t>
      </w:r>
      <w:r w:rsidR="00444509" w:rsidRPr="007812E5">
        <w:rPr>
          <w:rFonts w:ascii="Arial" w:hAnsi="Arial" w:cs="Arial"/>
          <w:b/>
          <w:bCs/>
          <w:sz w:val="21"/>
          <w:szCs w:val="21"/>
        </w:rPr>
        <w:t>psico-oncologi</w:t>
      </w:r>
      <w:r w:rsidR="00A06BEE">
        <w:rPr>
          <w:rFonts w:ascii="Arial" w:hAnsi="Arial" w:cs="Arial"/>
          <w:b/>
          <w:bCs/>
          <w:sz w:val="21"/>
          <w:szCs w:val="21"/>
        </w:rPr>
        <w:t>ci</w:t>
      </w:r>
      <w:r w:rsidR="00444509" w:rsidRPr="007812E5">
        <w:rPr>
          <w:rFonts w:ascii="Arial" w:hAnsi="Arial" w:cs="Arial"/>
          <w:sz w:val="21"/>
          <w:szCs w:val="21"/>
        </w:rPr>
        <w:t>.</w:t>
      </w:r>
      <w:r w:rsidRPr="007812E5">
        <w:rPr>
          <w:rFonts w:ascii="Arial" w:hAnsi="Arial" w:cs="Arial"/>
          <w:sz w:val="21"/>
          <w:szCs w:val="21"/>
        </w:rPr>
        <w:t xml:space="preserve"> </w:t>
      </w:r>
    </w:p>
    <w:p w14:paraId="357C27C9" w14:textId="77777777" w:rsidR="0078080D" w:rsidRPr="007812E5" w:rsidRDefault="0078080D" w:rsidP="00F32AE1">
      <w:pPr>
        <w:jc w:val="both"/>
        <w:rPr>
          <w:rFonts w:ascii="Arial" w:hAnsi="Arial" w:cs="Arial"/>
          <w:sz w:val="18"/>
          <w:szCs w:val="18"/>
        </w:rPr>
      </w:pPr>
    </w:p>
    <w:p w14:paraId="72F75693" w14:textId="2BD8BAFD" w:rsidR="0078080D" w:rsidRDefault="0078080D" w:rsidP="00F32AE1">
      <w:pPr>
        <w:jc w:val="both"/>
        <w:rPr>
          <w:rFonts w:ascii="Arial" w:hAnsi="Arial" w:cs="Arial"/>
          <w:sz w:val="21"/>
          <w:szCs w:val="21"/>
        </w:rPr>
      </w:pPr>
      <w:r w:rsidRPr="007812E5">
        <w:rPr>
          <w:rFonts w:ascii="Arial" w:hAnsi="Arial" w:cs="Arial"/>
          <w:i/>
          <w:iCs/>
          <w:sz w:val="21"/>
          <w:szCs w:val="21"/>
        </w:rPr>
        <w:t>“</w:t>
      </w:r>
      <w:r w:rsidR="00411C7A">
        <w:rPr>
          <w:rFonts w:ascii="Arial" w:hAnsi="Arial" w:cs="Arial"/>
          <w:i/>
          <w:iCs/>
          <w:sz w:val="21"/>
          <w:szCs w:val="21"/>
        </w:rPr>
        <w:t xml:space="preserve">Occorre abbattere </w:t>
      </w:r>
      <w:r w:rsidR="00411C7A" w:rsidRPr="00411C7A">
        <w:rPr>
          <w:rFonts w:ascii="Arial" w:hAnsi="Arial" w:cs="Arial"/>
          <w:i/>
          <w:iCs/>
          <w:sz w:val="21"/>
          <w:szCs w:val="21"/>
        </w:rPr>
        <w:t>il muro del silenzio</w:t>
      </w:r>
      <w:r w:rsidR="00411C7A">
        <w:rPr>
          <w:rFonts w:ascii="Arial" w:hAnsi="Arial" w:cs="Arial"/>
          <w:i/>
          <w:iCs/>
          <w:sz w:val="21"/>
          <w:szCs w:val="21"/>
        </w:rPr>
        <w:t>.</w:t>
      </w:r>
      <w:r w:rsidR="00411C7A" w:rsidRPr="007812E5">
        <w:rPr>
          <w:rFonts w:ascii="Arial" w:hAnsi="Arial" w:cs="Arial"/>
          <w:sz w:val="21"/>
          <w:szCs w:val="21"/>
        </w:rPr>
        <w:t xml:space="preserve"> 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La gestione del problema </w:t>
      </w:r>
      <w:r w:rsidR="00253C7A">
        <w:rPr>
          <w:rFonts w:ascii="Arial" w:hAnsi="Arial" w:cs="Arial"/>
          <w:i/>
          <w:iCs/>
          <w:sz w:val="21"/>
          <w:szCs w:val="21"/>
        </w:rPr>
        <w:t xml:space="preserve">attraverso </w:t>
      </w:r>
      <w:proofErr w:type="gramStart"/>
      <w:r w:rsidRPr="007812E5">
        <w:rPr>
          <w:rFonts w:ascii="Arial" w:hAnsi="Arial" w:cs="Arial"/>
          <w:i/>
          <w:iCs/>
          <w:sz w:val="21"/>
          <w:szCs w:val="21"/>
        </w:rPr>
        <w:t xml:space="preserve">team </w:t>
      </w:r>
      <w:r w:rsidR="00EB2B4E">
        <w:rPr>
          <w:rFonts w:ascii="Arial" w:hAnsi="Arial" w:cs="Arial"/>
          <w:i/>
          <w:iCs/>
          <w:sz w:val="21"/>
          <w:szCs w:val="21"/>
        </w:rPr>
        <w:t>inter</w:t>
      </w:r>
      <w:r w:rsidRPr="007812E5">
        <w:rPr>
          <w:rFonts w:ascii="Arial" w:hAnsi="Arial" w:cs="Arial"/>
          <w:i/>
          <w:iCs/>
          <w:sz w:val="21"/>
          <w:szCs w:val="21"/>
        </w:rPr>
        <w:t>disciplinari dedicati</w:t>
      </w:r>
      <w:proofErr w:type="gramEnd"/>
      <w:r w:rsidRPr="007812E5">
        <w:rPr>
          <w:rFonts w:ascii="Arial" w:hAnsi="Arial" w:cs="Arial"/>
          <w:i/>
          <w:iCs/>
          <w:sz w:val="21"/>
          <w:szCs w:val="21"/>
        </w:rPr>
        <w:t xml:space="preserve"> è la chiave per trovare soluzioni personalizzate </w:t>
      </w:r>
      <w:r w:rsidR="00122EF0">
        <w:rPr>
          <w:rFonts w:ascii="Arial" w:hAnsi="Arial" w:cs="Arial"/>
          <w:i/>
          <w:iCs/>
          <w:sz w:val="21"/>
          <w:szCs w:val="21"/>
        </w:rPr>
        <w:t>per la</w:t>
      </w:r>
      <w:r w:rsidR="00122EF0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Pr="007812E5">
        <w:rPr>
          <w:rFonts w:ascii="Arial" w:hAnsi="Arial" w:cs="Arial"/>
          <w:i/>
          <w:iCs/>
          <w:sz w:val="21"/>
          <w:szCs w:val="21"/>
        </w:rPr>
        <w:t>singola paziente”</w:t>
      </w:r>
      <w:r w:rsidRPr="007812E5">
        <w:rPr>
          <w:rFonts w:ascii="Arial" w:hAnsi="Arial" w:cs="Arial"/>
          <w:sz w:val="21"/>
          <w:szCs w:val="21"/>
        </w:rPr>
        <w:t>, illustra</w:t>
      </w:r>
      <w:r w:rsidR="00F22342">
        <w:rPr>
          <w:rFonts w:ascii="Arial" w:hAnsi="Arial" w:cs="Arial"/>
          <w:sz w:val="21"/>
          <w:szCs w:val="21"/>
        </w:rPr>
        <w:t xml:space="preserve"> </w:t>
      </w:r>
      <w:r w:rsidRPr="007812E5">
        <w:rPr>
          <w:rFonts w:ascii="Arial" w:hAnsi="Arial" w:cs="Arial"/>
          <w:b/>
          <w:bCs/>
          <w:sz w:val="21"/>
          <w:szCs w:val="21"/>
        </w:rPr>
        <w:t>Chiara Cassani</w:t>
      </w:r>
      <w:r w:rsidRPr="007812E5">
        <w:rPr>
          <w:rFonts w:ascii="Arial" w:hAnsi="Arial" w:cs="Arial"/>
          <w:sz w:val="21"/>
          <w:szCs w:val="21"/>
        </w:rPr>
        <w:t>, ginecologo oncologo dell’IRCCS Policlinico San Matteo</w:t>
      </w:r>
      <w:r w:rsidRPr="007812E5">
        <w:rPr>
          <w:rFonts w:ascii="Arial" w:hAnsi="Arial" w:cs="Arial"/>
          <w:i/>
          <w:iCs/>
          <w:sz w:val="21"/>
          <w:szCs w:val="21"/>
        </w:rPr>
        <w:t>.</w:t>
      </w:r>
      <w:r w:rsidR="00417415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Pr="007812E5">
        <w:rPr>
          <w:rFonts w:ascii="Arial" w:hAnsi="Arial" w:cs="Arial"/>
          <w:i/>
          <w:iCs/>
          <w:sz w:val="21"/>
          <w:szCs w:val="21"/>
        </w:rPr>
        <w:t>“Ad esempio, oggi è quasi sempre possibile preservare la fertilità prima dell’inizio dei trattamenti, somministrare farmaci che protegg</w:t>
      </w:r>
      <w:r w:rsidR="00411C7A">
        <w:rPr>
          <w:rFonts w:ascii="Arial" w:hAnsi="Arial" w:cs="Arial"/>
          <w:i/>
          <w:iCs/>
          <w:sz w:val="21"/>
          <w:szCs w:val="21"/>
        </w:rPr>
        <w:t>a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no le ovaie dagli effetti negativi della chemioterapia, offrire percorsi di riabilitazione prima e dopo i trattamenti chirurgici e radianti, utilizzare terapie locali </w:t>
      </w:r>
      <w:r w:rsidR="00411C7A">
        <w:rPr>
          <w:rFonts w:ascii="Arial" w:hAnsi="Arial" w:cs="Arial"/>
          <w:i/>
          <w:iCs/>
          <w:sz w:val="21"/>
          <w:szCs w:val="21"/>
        </w:rPr>
        <w:t>o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sistemiche </w:t>
      </w:r>
      <w:r w:rsidR="00411C7A">
        <w:rPr>
          <w:rFonts w:ascii="Arial" w:hAnsi="Arial" w:cs="Arial"/>
          <w:i/>
          <w:iCs/>
          <w:sz w:val="21"/>
          <w:szCs w:val="21"/>
        </w:rPr>
        <w:t>per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contrastare i sintomi legati all’atrofia vaginale e alla menopausa e sostenere le pazienti con l’aiuto di psicologi specializzati e terapisti sessuali. Non tutto però è sempre facilmente accessibile o previsto dai LEA (Livelli Essenziali di Assistenza) ed è fondamentale che la ricerca scientifica lavori per cercare soluzioni sempre più efficaci”.</w:t>
      </w:r>
    </w:p>
    <w:p w14:paraId="1E881AFD" w14:textId="77777777" w:rsidR="007812E5" w:rsidRPr="007812E5" w:rsidRDefault="007812E5" w:rsidP="00F32AE1">
      <w:pPr>
        <w:jc w:val="both"/>
        <w:rPr>
          <w:rFonts w:ascii="Arial" w:hAnsi="Arial" w:cs="Arial"/>
          <w:sz w:val="21"/>
          <w:szCs w:val="21"/>
        </w:rPr>
      </w:pPr>
    </w:p>
    <w:p w14:paraId="4BA87C26" w14:textId="72B23376" w:rsidR="00750FF5" w:rsidRPr="007812E5" w:rsidRDefault="005A582D" w:rsidP="00F32AE1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6A7666">
        <w:rPr>
          <w:rFonts w:ascii="Arial" w:hAnsi="Arial" w:cs="Arial"/>
          <w:i/>
          <w:iCs/>
          <w:sz w:val="21"/>
          <w:szCs w:val="21"/>
        </w:rPr>
        <w:t xml:space="preserve">“Si parla ancora poco </w:t>
      </w:r>
      <w:r w:rsidR="00F202F7" w:rsidRPr="006A7666">
        <w:rPr>
          <w:rFonts w:ascii="Arial" w:hAnsi="Arial" w:cs="Arial"/>
          <w:i/>
          <w:iCs/>
          <w:sz w:val="21"/>
          <w:szCs w:val="21"/>
        </w:rPr>
        <w:t xml:space="preserve">nei nostri ambulatori </w:t>
      </w:r>
      <w:r w:rsidRPr="006A7666">
        <w:rPr>
          <w:rFonts w:ascii="Arial" w:hAnsi="Arial" w:cs="Arial"/>
          <w:i/>
          <w:iCs/>
          <w:sz w:val="21"/>
          <w:szCs w:val="21"/>
        </w:rPr>
        <w:t xml:space="preserve">di tossicità sessuale e </w:t>
      </w:r>
      <w:r w:rsidR="00726A8E" w:rsidRPr="006A7666">
        <w:rPr>
          <w:rFonts w:ascii="Arial" w:hAnsi="Arial" w:cs="Arial"/>
          <w:i/>
          <w:iCs/>
          <w:sz w:val="21"/>
          <w:szCs w:val="21"/>
        </w:rPr>
        <w:t xml:space="preserve">di </w:t>
      </w:r>
      <w:r w:rsidR="00A97919" w:rsidRPr="006A7666">
        <w:rPr>
          <w:rFonts w:ascii="Arial" w:hAnsi="Arial" w:cs="Arial"/>
          <w:i/>
          <w:iCs/>
          <w:sz w:val="21"/>
          <w:szCs w:val="21"/>
        </w:rPr>
        <w:t>quanto</w:t>
      </w:r>
      <w:r w:rsidRPr="006A7666">
        <w:rPr>
          <w:rFonts w:ascii="Arial" w:hAnsi="Arial" w:cs="Arial"/>
          <w:i/>
          <w:iCs/>
          <w:sz w:val="21"/>
          <w:szCs w:val="21"/>
        </w:rPr>
        <w:t xml:space="preserve"> le cure oncologiche interferi</w:t>
      </w:r>
      <w:r w:rsidR="00A97919" w:rsidRPr="006A7666">
        <w:rPr>
          <w:rFonts w:ascii="Arial" w:hAnsi="Arial" w:cs="Arial"/>
          <w:i/>
          <w:iCs/>
          <w:sz w:val="21"/>
          <w:szCs w:val="21"/>
        </w:rPr>
        <w:t>scan</w:t>
      </w:r>
      <w:r w:rsidRPr="006A7666">
        <w:rPr>
          <w:rFonts w:ascii="Arial" w:hAnsi="Arial" w:cs="Arial"/>
          <w:i/>
          <w:iCs/>
          <w:sz w:val="21"/>
          <w:szCs w:val="21"/>
        </w:rPr>
        <w:t>o</w:t>
      </w:r>
      <w:r w:rsidR="00A97919" w:rsidRPr="006A7666">
        <w:rPr>
          <w:rFonts w:ascii="Arial" w:hAnsi="Arial" w:cs="Arial"/>
          <w:i/>
          <w:iCs/>
          <w:sz w:val="21"/>
          <w:szCs w:val="21"/>
        </w:rPr>
        <w:t xml:space="preserve"> con la</w:t>
      </w:r>
      <w:r w:rsidRPr="006A7666">
        <w:rPr>
          <w:rFonts w:ascii="Arial" w:hAnsi="Arial" w:cs="Arial"/>
          <w:i/>
          <w:iCs/>
          <w:sz w:val="21"/>
          <w:szCs w:val="21"/>
        </w:rPr>
        <w:t xml:space="preserve"> vita di coppia</w:t>
      </w:r>
      <w:r w:rsidR="00F202F7" w:rsidRPr="006A7666">
        <w:rPr>
          <w:rFonts w:ascii="Arial" w:hAnsi="Arial" w:cs="Arial"/>
          <w:i/>
          <w:iCs/>
          <w:sz w:val="21"/>
          <w:szCs w:val="21"/>
        </w:rPr>
        <w:t xml:space="preserve"> de</w:t>
      </w:r>
      <w:r w:rsidR="00210E8D" w:rsidRPr="006A7666">
        <w:rPr>
          <w:rFonts w:ascii="Arial" w:hAnsi="Arial" w:cs="Arial"/>
          <w:i/>
          <w:iCs/>
          <w:sz w:val="21"/>
          <w:szCs w:val="21"/>
        </w:rPr>
        <w:t>lle</w:t>
      </w:r>
      <w:r w:rsidR="00F202F7" w:rsidRPr="006A7666">
        <w:rPr>
          <w:rFonts w:ascii="Arial" w:hAnsi="Arial" w:cs="Arial"/>
          <w:i/>
          <w:iCs/>
          <w:sz w:val="21"/>
          <w:szCs w:val="21"/>
        </w:rPr>
        <w:t xml:space="preserve"> nostr</w:t>
      </w:r>
      <w:r w:rsidR="00210E8D" w:rsidRPr="006A7666">
        <w:rPr>
          <w:rFonts w:ascii="Arial" w:hAnsi="Arial" w:cs="Arial"/>
          <w:i/>
          <w:iCs/>
          <w:sz w:val="21"/>
          <w:szCs w:val="21"/>
        </w:rPr>
        <w:t>e</w:t>
      </w:r>
      <w:r w:rsidR="00F202F7" w:rsidRPr="006A7666">
        <w:rPr>
          <w:rFonts w:ascii="Arial" w:hAnsi="Arial" w:cs="Arial"/>
          <w:i/>
          <w:iCs/>
          <w:sz w:val="21"/>
          <w:szCs w:val="21"/>
        </w:rPr>
        <w:t xml:space="preserve"> pazienti</w:t>
      </w:r>
      <w:r w:rsidRPr="006A7666">
        <w:rPr>
          <w:rFonts w:ascii="Arial" w:hAnsi="Arial" w:cs="Arial"/>
          <w:i/>
          <w:iCs/>
          <w:sz w:val="21"/>
          <w:szCs w:val="21"/>
        </w:rPr>
        <w:t>”</w:t>
      </w:r>
      <w:r w:rsidRPr="006A7666">
        <w:rPr>
          <w:rFonts w:ascii="Arial" w:hAnsi="Arial" w:cs="Arial"/>
          <w:sz w:val="21"/>
          <w:szCs w:val="21"/>
        </w:rPr>
        <w:t xml:space="preserve">, </w:t>
      </w:r>
      <w:r w:rsidR="00BD6242" w:rsidRPr="006A7666">
        <w:rPr>
          <w:rFonts w:ascii="Arial" w:hAnsi="Arial" w:cs="Arial"/>
          <w:sz w:val="21"/>
          <w:szCs w:val="21"/>
        </w:rPr>
        <w:t>aggiunge</w:t>
      </w:r>
      <w:r w:rsidRPr="006A7666">
        <w:rPr>
          <w:rFonts w:ascii="Arial" w:hAnsi="Arial" w:cs="Arial"/>
          <w:sz w:val="21"/>
          <w:szCs w:val="21"/>
        </w:rPr>
        <w:t xml:space="preserve"> </w:t>
      </w:r>
      <w:r w:rsidRPr="006A7666">
        <w:rPr>
          <w:rFonts w:ascii="Arial" w:hAnsi="Arial" w:cs="Arial"/>
          <w:b/>
          <w:bCs/>
          <w:sz w:val="21"/>
          <w:szCs w:val="21"/>
        </w:rPr>
        <w:t>Laura Locati</w:t>
      </w:r>
      <w:r w:rsidRPr="006A7666">
        <w:rPr>
          <w:rFonts w:ascii="Arial" w:hAnsi="Arial" w:cs="Arial"/>
          <w:sz w:val="21"/>
          <w:szCs w:val="21"/>
        </w:rPr>
        <w:t>, Professore Associato di Oncologia Medica all’Università di Pavia</w:t>
      </w:r>
      <w:r w:rsidR="00BD6242" w:rsidRPr="006A7666">
        <w:rPr>
          <w:rFonts w:ascii="Arial" w:hAnsi="Arial" w:cs="Arial"/>
          <w:sz w:val="21"/>
          <w:szCs w:val="21"/>
        </w:rPr>
        <w:t xml:space="preserve">, </w:t>
      </w:r>
      <w:r w:rsidR="00F202F7" w:rsidRPr="006A7666">
        <w:rPr>
          <w:rFonts w:ascii="Arial" w:hAnsi="Arial" w:cs="Arial"/>
          <w:sz w:val="21"/>
          <w:szCs w:val="21"/>
        </w:rPr>
        <w:t>Direttrice dell’</w:t>
      </w:r>
      <w:r w:rsidRPr="006A7666">
        <w:rPr>
          <w:rFonts w:ascii="Arial" w:hAnsi="Arial" w:cs="Arial"/>
          <w:sz w:val="21"/>
          <w:szCs w:val="21"/>
        </w:rPr>
        <w:t xml:space="preserve">Oncologia </w:t>
      </w:r>
      <w:r w:rsidR="00F202F7" w:rsidRPr="006A7666">
        <w:rPr>
          <w:rFonts w:ascii="Arial" w:hAnsi="Arial" w:cs="Arial"/>
          <w:sz w:val="21"/>
          <w:szCs w:val="21"/>
        </w:rPr>
        <w:t xml:space="preserve">Medica </w:t>
      </w:r>
      <w:r w:rsidRPr="006A7666">
        <w:rPr>
          <w:rFonts w:ascii="Arial" w:hAnsi="Arial" w:cs="Arial"/>
          <w:sz w:val="21"/>
          <w:szCs w:val="21"/>
        </w:rPr>
        <w:t xml:space="preserve">presso </w:t>
      </w:r>
      <w:r w:rsidR="00F202F7" w:rsidRPr="006A7666">
        <w:rPr>
          <w:rFonts w:ascii="Arial" w:hAnsi="Arial" w:cs="Arial"/>
          <w:sz w:val="21"/>
          <w:szCs w:val="21"/>
        </w:rPr>
        <w:t>gli Istituti Clinici Scientifici</w:t>
      </w:r>
      <w:r w:rsidRPr="006A7666">
        <w:rPr>
          <w:rFonts w:ascii="Arial" w:hAnsi="Arial" w:cs="Arial"/>
          <w:sz w:val="21"/>
          <w:szCs w:val="21"/>
        </w:rPr>
        <w:t xml:space="preserve"> Mauger</w:t>
      </w:r>
      <w:r w:rsidR="00A97919" w:rsidRPr="006A7666">
        <w:rPr>
          <w:rFonts w:ascii="Arial" w:hAnsi="Arial" w:cs="Arial"/>
          <w:sz w:val="21"/>
          <w:szCs w:val="21"/>
        </w:rPr>
        <w:t>i</w:t>
      </w:r>
      <w:r w:rsidR="00BD6242" w:rsidRPr="006A7666">
        <w:rPr>
          <w:rFonts w:ascii="Arial" w:hAnsi="Arial" w:cs="Arial"/>
          <w:sz w:val="21"/>
          <w:szCs w:val="21"/>
        </w:rPr>
        <w:t xml:space="preserve">. </w:t>
      </w:r>
      <w:r w:rsidR="00BD6242" w:rsidRPr="006A7666">
        <w:rPr>
          <w:rFonts w:ascii="Arial" w:hAnsi="Arial" w:cs="Arial"/>
          <w:i/>
          <w:iCs/>
          <w:sz w:val="21"/>
          <w:szCs w:val="21"/>
        </w:rPr>
        <w:t>“</w:t>
      </w:r>
      <w:r w:rsidR="00726A8E" w:rsidRPr="006A7666">
        <w:rPr>
          <w:rFonts w:ascii="Arial" w:hAnsi="Arial" w:cs="Arial"/>
          <w:i/>
          <w:iCs/>
          <w:sz w:val="21"/>
          <w:szCs w:val="21"/>
        </w:rPr>
        <w:t>La sopravvivenza dei malati oncologici è migliorata nel corso degli anni, per il tumore alla mammella</w:t>
      </w:r>
      <w:r w:rsidR="006A7666" w:rsidRPr="006A7666">
        <w:rPr>
          <w:rFonts w:ascii="Arial" w:hAnsi="Arial" w:cs="Arial"/>
          <w:i/>
          <w:iCs/>
          <w:sz w:val="21"/>
          <w:szCs w:val="21"/>
        </w:rPr>
        <w:t>,</w:t>
      </w:r>
      <w:r w:rsidR="00726A8E" w:rsidRPr="006A7666">
        <w:rPr>
          <w:rFonts w:ascii="Arial" w:hAnsi="Arial" w:cs="Arial"/>
          <w:i/>
          <w:iCs/>
          <w:sz w:val="21"/>
          <w:szCs w:val="21"/>
        </w:rPr>
        <w:t xml:space="preserve"> ad esempio</w:t>
      </w:r>
      <w:r w:rsidR="006A7666" w:rsidRPr="006A7666">
        <w:rPr>
          <w:rFonts w:ascii="Arial" w:hAnsi="Arial" w:cs="Arial"/>
          <w:i/>
          <w:iCs/>
          <w:sz w:val="21"/>
          <w:szCs w:val="21"/>
        </w:rPr>
        <w:t>,</w:t>
      </w:r>
      <w:r w:rsidR="00726A8E" w:rsidRPr="006A7666">
        <w:rPr>
          <w:rFonts w:ascii="Arial" w:hAnsi="Arial" w:cs="Arial"/>
          <w:i/>
          <w:iCs/>
          <w:sz w:val="21"/>
          <w:szCs w:val="21"/>
        </w:rPr>
        <w:t xml:space="preserve"> abbiamo un 88%</w:t>
      </w:r>
      <w:r w:rsidR="00210E8D" w:rsidRPr="006A7666">
        <w:rPr>
          <w:rFonts w:ascii="Arial" w:hAnsi="Arial" w:cs="Arial"/>
          <w:i/>
          <w:iCs/>
          <w:sz w:val="21"/>
          <w:szCs w:val="21"/>
        </w:rPr>
        <w:t xml:space="preserve"> di sopravviventi</w:t>
      </w:r>
      <w:r w:rsidR="00726A8E" w:rsidRPr="006A7666">
        <w:rPr>
          <w:rFonts w:ascii="Arial" w:hAnsi="Arial" w:cs="Arial"/>
          <w:i/>
          <w:iCs/>
          <w:sz w:val="21"/>
          <w:szCs w:val="21"/>
        </w:rPr>
        <w:t xml:space="preserve"> a 5 anni in base ai dati AIRTUM 2022 e, se a questo aggiungiamo che il 41% dei nuovi casi di tumore alla mammella si verifica in giovani donne </w:t>
      </w:r>
      <w:r w:rsidR="00726A8E" w:rsidRPr="006A7666">
        <w:rPr>
          <w:rFonts w:ascii="Arial" w:hAnsi="Arial" w:cs="Arial"/>
          <w:i/>
          <w:iCs/>
          <w:sz w:val="21"/>
          <w:szCs w:val="21"/>
        </w:rPr>
        <w:lastRenderedPageBreak/>
        <w:t>con età inferiore ai 50 anni, è evidente</w:t>
      </w:r>
      <w:r w:rsidR="00210E8D" w:rsidRPr="006A7666">
        <w:rPr>
          <w:rFonts w:ascii="Arial" w:hAnsi="Arial" w:cs="Arial"/>
          <w:i/>
          <w:iCs/>
          <w:sz w:val="21"/>
          <w:szCs w:val="21"/>
        </w:rPr>
        <w:t xml:space="preserve"> la necessità di una presa in carico multidisciplinare e olistica che accompagni le pazienti durante le cure e al termine delle stesse. La tossicità sessuale legata alle terapie oncologiche può avere un impatto deflagrante nella coppia per cui è importante incominciare a censire il fenomeno</w:t>
      </w:r>
      <w:r w:rsidR="005B7F37" w:rsidRPr="006A7666">
        <w:rPr>
          <w:rFonts w:ascii="Arial" w:hAnsi="Arial" w:cs="Arial"/>
          <w:i/>
          <w:iCs/>
          <w:sz w:val="21"/>
          <w:szCs w:val="21"/>
        </w:rPr>
        <w:t>, a prevenirlo</w:t>
      </w:r>
      <w:r w:rsidR="00210E8D" w:rsidRPr="006A7666">
        <w:rPr>
          <w:rFonts w:ascii="Arial" w:hAnsi="Arial" w:cs="Arial"/>
          <w:i/>
          <w:iCs/>
          <w:sz w:val="21"/>
          <w:szCs w:val="21"/>
        </w:rPr>
        <w:t xml:space="preserve"> e ad occuparsene attivamente fin dall’inizio del percorso di cura” </w:t>
      </w:r>
    </w:p>
    <w:p w14:paraId="0202D37A" w14:textId="77777777" w:rsidR="00750FF5" w:rsidRDefault="00750FF5" w:rsidP="00F32AE1">
      <w:pPr>
        <w:jc w:val="both"/>
        <w:rPr>
          <w:rFonts w:ascii="Arial" w:hAnsi="Arial" w:cs="Arial"/>
          <w:sz w:val="21"/>
          <w:szCs w:val="21"/>
        </w:rPr>
      </w:pPr>
    </w:p>
    <w:p w14:paraId="0B82765A" w14:textId="2F9EA135" w:rsidR="004A5F95" w:rsidRPr="007812E5" w:rsidRDefault="004A5F95" w:rsidP="004A5F9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7812E5">
        <w:rPr>
          <w:rFonts w:ascii="Arial" w:hAnsi="Arial" w:cs="Arial"/>
          <w:i/>
          <w:iCs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 xml:space="preserve">Il nostro convegno affronterà il tema della prevenzione e della salute sessuale anche in una chiave ‘arcobaleno’. 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– </w:t>
      </w:r>
      <w:r>
        <w:rPr>
          <w:rFonts w:ascii="Arial" w:hAnsi="Arial" w:cs="Arial"/>
          <w:sz w:val="21"/>
          <w:szCs w:val="21"/>
        </w:rPr>
        <w:t>spiega</w:t>
      </w:r>
      <w:r w:rsidRPr="007812E5">
        <w:rPr>
          <w:rFonts w:ascii="Arial" w:hAnsi="Arial" w:cs="Arial"/>
          <w:sz w:val="21"/>
          <w:szCs w:val="21"/>
        </w:rPr>
        <w:t xml:space="preserve"> Barcellini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– </w:t>
      </w:r>
      <w:r>
        <w:rPr>
          <w:rFonts w:ascii="Arial" w:hAnsi="Arial" w:cs="Arial"/>
          <w:i/>
          <w:iCs/>
          <w:sz w:val="21"/>
          <w:szCs w:val="21"/>
        </w:rPr>
        <w:t xml:space="preserve">Dai dati di letteratura recente sappiamo infatti che i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pazient</w:t>
      </w:r>
      <w:proofErr w:type="spellEnd"/>
      <w:r>
        <w:rPr>
          <w:rFonts w:ascii="Arial" w:hAnsi="Arial" w:cs="Arial"/>
          <w:i/>
          <w:iCs/>
          <w:sz w:val="21"/>
          <w:szCs w:val="21"/>
        </w:rPr>
        <w:t>* della comunità LGBTQIA+</w:t>
      </w:r>
      <w:r w:rsidR="006A7666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 xml:space="preserve">lamentano disagio durante le visite cliniche, non sentendosi adeguatamente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accolt</w:t>
      </w:r>
      <w:proofErr w:type="spellEnd"/>
      <w:r>
        <w:rPr>
          <w:rFonts w:ascii="Arial" w:hAnsi="Arial" w:cs="Arial"/>
          <w:i/>
          <w:iCs/>
          <w:sz w:val="21"/>
          <w:szCs w:val="21"/>
        </w:rPr>
        <w:t>* dal personale sanitario</w:t>
      </w:r>
      <w:r w:rsidR="006A7666">
        <w:rPr>
          <w:rFonts w:ascii="Arial" w:hAnsi="Arial" w:cs="Arial"/>
          <w:i/>
          <w:iCs/>
          <w:sz w:val="21"/>
          <w:szCs w:val="21"/>
        </w:rPr>
        <w:t>;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="006A7666">
        <w:rPr>
          <w:rFonts w:ascii="Arial" w:hAnsi="Arial" w:cs="Arial"/>
          <w:i/>
          <w:iCs/>
          <w:sz w:val="21"/>
          <w:szCs w:val="21"/>
        </w:rPr>
        <w:t>per</w:t>
      </w:r>
      <w:r w:rsidR="006A7666">
        <w:rPr>
          <w:rFonts w:ascii="Arial" w:hAnsi="Arial" w:cs="Arial"/>
          <w:i/>
          <w:iCs/>
          <w:sz w:val="21"/>
          <w:szCs w:val="21"/>
        </w:rPr>
        <w:t>tanto</w:t>
      </w:r>
      <w:r w:rsidR="00820F85">
        <w:rPr>
          <w:rFonts w:ascii="Arial" w:hAnsi="Arial" w:cs="Arial"/>
          <w:i/>
          <w:iCs/>
          <w:sz w:val="21"/>
          <w:szCs w:val="21"/>
        </w:rPr>
        <w:t>,</w:t>
      </w:r>
      <w:r w:rsidR="006A7666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non acced</w:t>
      </w:r>
      <w:r w:rsidR="006A7666">
        <w:rPr>
          <w:rFonts w:ascii="Arial" w:hAnsi="Arial" w:cs="Arial"/>
          <w:i/>
          <w:iCs/>
          <w:sz w:val="21"/>
          <w:szCs w:val="21"/>
        </w:rPr>
        <w:t>ono</w:t>
      </w:r>
      <w:r>
        <w:rPr>
          <w:rFonts w:ascii="Arial" w:hAnsi="Arial" w:cs="Arial"/>
          <w:i/>
          <w:iCs/>
          <w:sz w:val="21"/>
          <w:szCs w:val="21"/>
        </w:rPr>
        <w:t xml:space="preserve"> spesso ai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programmi di screening. Questo </w:t>
      </w:r>
      <w:r>
        <w:rPr>
          <w:rFonts w:ascii="Arial" w:hAnsi="Arial" w:cs="Arial"/>
          <w:i/>
          <w:iCs/>
          <w:sz w:val="21"/>
          <w:szCs w:val="21"/>
        </w:rPr>
        <w:t xml:space="preserve">può </w:t>
      </w:r>
      <w:r w:rsidRPr="007812E5">
        <w:rPr>
          <w:rFonts w:ascii="Arial" w:hAnsi="Arial" w:cs="Arial"/>
          <w:i/>
          <w:iCs/>
          <w:sz w:val="21"/>
          <w:szCs w:val="21"/>
        </w:rPr>
        <w:t>comporta</w:t>
      </w:r>
      <w:r>
        <w:rPr>
          <w:rFonts w:ascii="Arial" w:hAnsi="Arial" w:cs="Arial"/>
          <w:i/>
          <w:iCs/>
          <w:sz w:val="21"/>
          <w:szCs w:val="21"/>
        </w:rPr>
        <w:t>re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 diagnosi tardive di t</w:t>
      </w:r>
      <w:r>
        <w:rPr>
          <w:rFonts w:ascii="Arial" w:hAnsi="Arial" w:cs="Arial"/>
          <w:i/>
          <w:iCs/>
          <w:sz w:val="21"/>
          <w:szCs w:val="21"/>
        </w:rPr>
        <w:t>umore. Inoltre</w:t>
      </w:r>
      <w:r w:rsidR="006A7666">
        <w:rPr>
          <w:rFonts w:ascii="Arial" w:hAnsi="Arial" w:cs="Arial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sulla salute sessuale post terapie oncologiche nella comunità LGBTQIA+ c’è un silenzio</w:t>
      </w:r>
      <w:r w:rsidR="00762EF5">
        <w:rPr>
          <w:rFonts w:ascii="Arial" w:hAnsi="Arial" w:cs="Arial"/>
          <w:i/>
          <w:iCs/>
          <w:sz w:val="21"/>
          <w:szCs w:val="21"/>
        </w:rPr>
        <w:t xml:space="preserve"> ancora più</w:t>
      </w:r>
      <w:r>
        <w:rPr>
          <w:rFonts w:ascii="Arial" w:hAnsi="Arial" w:cs="Arial"/>
          <w:i/>
          <w:iCs/>
          <w:sz w:val="21"/>
          <w:szCs w:val="21"/>
        </w:rPr>
        <w:t xml:space="preserve"> assordante</w:t>
      </w:r>
      <w:r w:rsidR="00820F85">
        <w:rPr>
          <w:rStyle w:val="Rimandonotadichiusura"/>
          <w:rFonts w:ascii="Arial" w:hAnsi="Arial" w:cs="Arial"/>
          <w:i/>
          <w:iCs/>
          <w:sz w:val="21"/>
          <w:szCs w:val="21"/>
        </w:rPr>
        <w:endnoteReference w:id="3"/>
      </w:r>
      <w:r w:rsidRPr="007812E5">
        <w:rPr>
          <w:rFonts w:ascii="Arial" w:hAnsi="Arial" w:cs="Arial"/>
          <w:i/>
          <w:iCs/>
          <w:sz w:val="21"/>
          <w:szCs w:val="21"/>
        </w:rPr>
        <w:t>”.</w:t>
      </w:r>
    </w:p>
    <w:p w14:paraId="6994C625" w14:textId="77777777" w:rsidR="004A5F95" w:rsidRPr="007812E5" w:rsidRDefault="004A5F95" w:rsidP="00F32AE1">
      <w:pPr>
        <w:jc w:val="both"/>
        <w:rPr>
          <w:rFonts w:ascii="Arial" w:hAnsi="Arial" w:cs="Arial"/>
          <w:sz w:val="21"/>
          <w:szCs w:val="21"/>
        </w:rPr>
      </w:pPr>
    </w:p>
    <w:p w14:paraId="603DD9F1" w14:textId="3E24186D" w:rsidR="00196F9C" w:rsidRPr="00820F85" w:rsidRDefault="00787696" w:rsidP="00820F85">
      <w:pPr>
        <w:pStyle w:val="NormaleWeb"/>
        <w:jc w:val="both"/>
        <w:rPr>
          <w:rFonts w:eastAsia="Times New Roman"/>
          <w:lang w:eastAsia="it-IT"/>
        </w:rPr>
      </w:pPr>
      <w:r>
        <w:rPr>
          <w:rFonts w:ascii="Arial" w:hAnsi="Arial" w:cs="Arial"/>
          <w:sz w:val="21"/>
          <w:szCs w:val="21"/>
        </w:rPr>
        <w:t>Il</w:t>
      </w:r>
      <w:r w:rsidR="00020139" w:rsidRPr="007812E5">
        <w:rPr>
          <w:rFonts w:ascii="Arial" w:hAnsi="Arial" w:cs="Arial"/>
          <w:sz w:val="21"/>
          <w:szCs w:val="21"/>
        </w:rPr>
        <w:t xml:space="preserve"> 25 settembre, </w:t>
      </w:r>
      <w:r w:rsidR="00196F9C">
        <w:rPr>
          <w:rFonts w:ascii="Arial" w:hAnsi="Arial" w:cs="Arial"/>
          <w:sz w:val="21"/>
          <w:szCs w:val="21"/>
        </w:rPr>
        <w:t xml:space="preserve">l’attenzione si focalizzerà anche sull’importanza della </w:t>
      </w:r>
      <w:r w:rsidR="00196F9C" w:rsidRPr="00796BC5">
        <w:rPr>
          <w:rFonts w:ascii="Arial" w:hAnsi="Arial" w:cs="Arial"/>
          <w:b/>
          <w:bCs/>
          <w:sz w:val="21"/>
          <w:szCs w:val="21"/>
        </w:rPr>
        <w:t>prevenzione</w:t>
      </w:r>
      <w:r w:rsidR="00196F9C">
        <w:rPr>
          <w:rFonts w:ascii="Arial" w:hAnsi="Arial" w:cs="Arial"/>
          <w:sz w:val="21"/>
          <w:szCs w:val="21"/>
        </w:rPr>
        <w:t>, con l’intervento dell’</w:t>
      </w:r>
      <w:r w:rsidR="00196F9C" w:rsidRPr="00B03289">
        <w:rPr>
          <w:rFonts w:ascii="Arial" w:hAnsi="Arial" w:cs="Arial"/>
          <w:b/>
          <w:bCs/>
          <w:sz w:val="21"/>
          <w:szCs w:val="21"/>
        </w:rPr>
        <w:t>Agenzia di Tutela della Salute di Pavia</w:t>
      </w:r>
      <w:r w:rsidR="00762EF5">
        <w:rPr>
          <w:rFonts w:ascii="Arial" w:hAnsi="Arial" w:cs="Arial"/>
          <w:sz w:val="21"/>
          <w:szCs w:val="21"/>
        </w:rPr>
        <w:t>.</w:t>
      </w:r>
      <w:r w:rsidR="00796BC5" w:rsidRPr="00796BC5">
        <w:rPr>
          <w:rFonts w:ascii="Arial" w:hAnsi="Arial" w:cs="Arial"/>
          <w:b/>
          <w:bCs/>
          <w:sz w:val="21"/>
          <w:szCs w:val="21"/>
        </w:rPr>
        <w:t xml:space="preserve"> 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 xml:space="preserve">"Per </w:t>
      </w:r>
      <w:r w:rsidR="00196F9C">
        <w:rPr>
          <w:rFonts w:ascii="Arial" w:hAnsi="Arial" w:cs="Arial"/>
          <w:i/>
          <w:iCs/>
          <w:sz w:val="21"/>
          <w:szCs w:val="21"/>
        </w:rPr>
        <w:t>l’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 xml:space="preserve">ATS </w:t>
      </w:r>
      <w:r w:rsidR="00196F9C">
        <w:rPr>
          <w:rFonts w:ascii="Arial" w:hAnsi="Arial" w:cs="Arial"/>
          <w:i/>
          <w:iCs/>
          <w:sz w:val="21"/>
          <w:szCs w:val="21"/>
        </w:rPr>
        <w:t xml:space="preserve">di 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Pavia diffondere la cultura della prevenzione è uno strument</w:t>
      </w:r>
      <w:r w:rsidR="00196F9C">
        <w:rPr>
          <w:rFonts w:ascii="Arial" w:hAnsi="Arial" w:cs="Arial"/>
          <w:i/>
          <w:iCs/>
          <w:sz w:val="21"/>
          <w:szCs w:val="21"/>
        </w:rPr>
        <w:t>o fondamentale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 xml:space="preserve"> nella lotta </w:t>
      </w:r>
      <w:r w:rsidR="00196F9C">
        <w:rPr>
          <w:rFonts w:ascii="Arial" w:hAnsi="Arial" w:cs="Arial"/>
          <w:i/>
          <w:iCs/>
          <w:sz w:val="21"/>
          <w:szCs w:val="21"/>
        </w:rPr>
        <w:t>a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i tumori”</w:t>
      </w:r>
      <w:r w:rsidR="00196F9C" w:rsidRPr="007812E5">
        <w:rPr>
          <w:rFonts w:ascii="Arial" w:hAnsi="Arial" w:cs="Arial"/>
          <w:sz w:val="21"/>
          <w:szCs w:val="21"/>
        </w:rPr>
        <w:t xml:space="preserve">, dichiara </w:t>
      </w:r>
      <w:r w:rsidR="00196F9C" w:rsidRPr="007812E5">
        <w:rPr>
          <w:rFonts w:ascii="Arial" w:hAnsi="Arial" w:cs="Arial"/>
          <w:b/>
          <w:bCs/>
          <w:sz w:val="21"/>
          <w:szCs w:val="21"/>
        </w:rPr>
        <w:t xml:space="preserve">Silvia </w:t>
      </w:r>
      <w:proofErr w:type="spellStart"/>
      <w:r w:rsidR="00196F9C" w:rsidRPr="007812E5">
        <w:rPr>
          <w:rFonts w:ascii="Arial" w:hAnsi="Arial" w:cs="Arial"/>
          <w:b/>
          <w:bCs/>
          <w:sz w:val="21"/>
          <w:szCs w:val="21"/>
        </w:rPr>
        <w:t>Deandrea</w:t>
      </w:r>
      <w:proofErr w:type="spellEnd"/>
      <w:r w:rsidR="00196F9C" w:rsidRPr="007812E5">
        <w:rPr>
          <w:rFonts w:ascii="Arial" w:hAnsi="Arial" w:cs="Arial"/>
          <w:sz w:val="21"/>
          <w:szCs w:val="21"/>
        </w:rPr>
        <w:t xml:space="preserve">, Responsabile SS Screening Oncologici dell’ATS. 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“</w:t>
      </w:r>
      <w:r w:rsidR="00196F9C">
        <w:rPr>
          <w:rFonts w:ascii="Arial" w:hAnsi="Arial" w:cs="Arial"/>
          <w:i/>
          <w:iCs/>
          <w:sz w:val="21"/>
          <w:szCs w:val="21"/>
        </w:rPr>
        <w:t xml:space="preserve">Partecipare 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ai programmi di screening gratuit</w:t>
      </w:r>
      <w:r w:rsidR="00196F9C">
        <w:rPr>
          <w:rFonts w:ascii="Arial" w:hAnsi="Arial" w:cs="Arial"/>
          <w:i/>
          <w:iCs/>
          <w:sz w:val="21"/>
          <w:szCs w:val="21"/>
        </w:rPr>
        <w:t>i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 xml:space="preserve"> significa </w:t>
      </w:r>
      <w:r w:rsidR="00196F9C">
        <w:rPr>
          <w:rFonts w:ascii="Arial" w:hAnsi="Arial" w:cs="Arial"/>
          <w:i/>
          <w:iCs/>
          <w:sz w:val="21"/>
          <w:szCs w:val="21"/>
        </w:rPr>
        <w:t xml:space="preserve">favorire la diagnosi 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precoce</w:t>
      </w:r>
      <w:r w:rsidR="00196F9C">
        <w:rPr>
          <w:rFonts w:ascii="Arial" w:hAnsi="Arial" w:cs="Arial"/>
          <w:i/>
          <w:iCs/>
          <w:sz w:val="21"/>
          <w:szCs w:val="21"/>
        </w:rPr>
        <w:t xml:space="preserve"> delle neoplasie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, quando non hanno ancora dato segno di sé, e aumentare - di conseguenza - le probabilità di guarigione. Molti tumori, infatti, crescono per mesi o addirittura anni, senza dare alcun disturbo</w:t>
      </w:r>
      <w:r w:rsidR="00196F9C">
        <w:rPr>
          <w:rFonts w:ascii="Arial" w:hAnsi="Arial" w:cs="Arial"/>
          <w:i/>
          <w:iCs/>
          <w:sz w:val="21"/>
          <w:szCs w:val="21"/>
        </w:rPr>
        <w:t>: quest</w:t>
      </w:r>
      <w:r w:rsidR="00196F9C" w:rsidRPr="007812E5">
        <w:rPr>
          <w:rFonts w:ascii="Arial" w:hAnsi="Arial" w:cs="Arial"/>
          <w:i/>
          <w:iCs/>
          <w:sz w:val="21"/>
          <w:szCs w:val="21"/>
        </w:rPr>
        <w:t>i test possono aiutare a individuarli in tempo utile a procedere con la corretta terapia”.</w:t>
      </w:r>
    </w:p>
    <w:p w14:paraId="0A844AE5" w14:textId="77777777" w:rsidR="008B5865" w:rsidRPr="007812E5" w:rsidRDefault="008B5865" w:rsidP="00F32AE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71C9944" w14:textId="2167D247" w:rsidR="008B5865" w:rsidRPr="007812E5" w:rsidRDefault="009F0397" w:rsidP="00F32AE1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7812E5">
        <w:rPr>
          <w:rFonts w:ascii="Arial" w:hAnsi="Arial" w:cs="Arial"/>
          <w:sz w:val="21"/>
          <w:szCs w:val="21"/>
        </w:rPr>
        <w:t xml:space="preserve">Tra </w:t>
      </w:r>
      <w:r w:rsidR="004610A5" w:rsidRPr="007812E5">
        <w:rPr>
          <w:rFonts w:ascii="Arial" w:hAnsi="Arial" w:cs="Arial"/>
          <w:sz w:val="21"/>
          <w:szCs w:val="21"/>
        </w:rPr>
        <w:t>i</w:t>
      </w:r>
      <w:r w:rsidRPr="007812E5">
        <w:rPr>
          <w:rFonts w:ascii="Arial" w:hAnsi="Arial" w:cs="Arial"/>
          <w:sz w:val="21"/>
          <w:szCs w:val="21"/>
        </w:rPr>
        <w:t xml:space="preserve"> relatori</w:t>
      </w:r>
      <w:r w:rsidR="00493A18" w:rsidRPr="007812E5">
        <w:rPr>
          <w:rFonts w:ascii="Arial" w:hAnsi="Arial" w:cs="Arial"/>
          <w:sz w:val="21"/>
          <w:szCs w:val="21"/>
        </w:rPr>
        <w:t xml:space="preserve">, nella sessione </w:t>
      </w:r>
      <w:r w:rsidR="00F64489" w:rsidRPr="007812E5">
        <w:rPr>
          <w:rFonts w:ascii="Arial" w:hAnsi="Arial" w:cs="Arial"/>
          <w:sz w:val="21"/>
          <w:szCs w:val="21"/>
        </w:rPr>
        <w:t>dedicat</w:t>
      </w:r>
      <w:r w:rsidR="00493A18" w:rsidRPr="007812E5">
        <w:rPr>
          <w:rFonts w:ascii="Arial" w:hAnsi="Arial" w:cs="Arial"/>
          <w:sz w:val="21"/>
          <w:szCs w:val="21"/>
        </w:rPr>
        <w:t>a</w:t>
      </w:r>
      <w:r w:rsidR="00F64489" w:rsidRPr="007812E5">
        <w:rPr>
          <w:rFonts w:ascii="Arial" w:hAnsi="Arial" w:cs="Arial"/>
          <w:sz w:val="21"/>
          <w:szCs w:val="21"/>
        </w:rPr>
        <w:t xml:space="preserve"> alle associazioni pazienti</w:t>
      </w:r>
      <w:r w:rsidR="00CB1864" w:rsidRPr="007812E5">
        <w:rPr>
          <w:rFonts w:ascii="Arial" w:hAnsi="Arial" w:cs="Arial"/>
          <w:sz w:val="21"/>
          <w:szCs w:val="21"/>
        </w:rPr>
        <w:t xml:space="preserve">, </w:t>
      </w:r>
      <w:r w:rsidR="004610A5" w:rsidRPr="007812E5">
        <w:rPr>
          <w:rFonts w:ascii="Arial" w:hAnsi="Arial" w:cs="Arial"/>
          <w:sz w:val="21"/>
          <w:szCs w:val="21"/>
        </w:rPr>
        <w:t xml:space="preserve">anche </w:t>
      </w:r>
      <w:r w:rsidR="00CB1864" w:rsidRPr="007812E5">
        <w:rPr>
          <w:rFonts w:ascii="Arial" w:hAnsi="Arial" w:cs="Arial"/>
          <w:b/>
          <w:bCs/>
          <w:sz w:val="21"/>
          <w:szCs w:val="21"/>
        </w:rPr>
        <w:t xml:space="preserve">Amalia </w:t>
      </w:r>
      <w:proofErr w:type="spellStart"/>
      <w:r w:rsidR="00CB1864" w:rsidRPr="007812E5">
        <w:rPr>
          <w:rFonts w:ascii="Arial" w:hAnsi="Arial" w:cs="Arial"/>
          <w:b/>
          <w:bCs/>
          <w:sz w:val="21"/>
          <w:szCs w:val="21"/>
        </w:rPr>
        <w:t>Vetromile</w:t>
      </w:r>
      <w:proofErr w:type="spellEnd"/>
      <w:r w:rsidR="00CB1864" w:rsidRPr="007812E5">
        <w:rPr>
          <w:rFonts w:ascii="Arial" w:hAnsi="Arial" w:cs="Arial"/>
          <w:sz w:val="21"/>
          <w:szCs w:val="21"/>
        </w:rPr>
        <w:t>, fondatrice d</w:t>
      </w:r>
      <w:r w:rsidR="00493A18" w:rsidRPr="007812E5">
        <w:rPr>
          <w:rFonts w:ascii="Arial" w:hAnsi="Arial" w:cs="Arial"/>
          <w:sz w:val="21"/>
          <w:szCs w:val="21"/>
        </w:rPr>
        <w:t xml:space="preserve">ell’APS </w:t>
      </w:r>
      <w:proofErr w:type="spellStart"/>
      <w:r w:rsidR="00493A18" w:rsidRPr="007812E5">
        <w:rPr>
          <w:rFonts w:ascii="Arial" w:hAnsi="Arial" w:cs="Arial"/>
          <w:b/>
          <w:bCs/>
          <w:sz w:val="21"/>
          <w:szCs w:val="21"/>
        </w:rPr>
        <w:t>Mamanonmama</w:t>
      </w:r>
      <w:proofErr w:type="spellEnd"/>
      <w:r w:rsidR="00493A18" w:rsidRPr="007812E5">
        <w:rPr>
          <w:rFonts w:ascii="Arial" w:hAnsi="Arial" w:cs="Arial"/>
          <w:sz w:val="21"/>
          <w:szCs w:val="21"/>
        </w:rPr>
        <w:t xml:space="preserve"> e del movimento</w:t>
      </w:r>
      <w:r w:rsidR="00CB1864" w:rsidRPr="007812E5">
        <w:rPr>
          <w:rFonts w:ascii="Arial" w:hAnsi="Arial" w:cs="Arial"/>
          <w:sz w:val="21"/>
          <w:szCs w:val="21"/>
        </w:rPr>
        <w:t xml:space="preserve"> </w:t>
      </w:r>
      <w:r w:rsidR="00CB1864" w:rsidRPr="007812E5">
        <w:rPr>
          <w:rFonts w:ascii="Arial" w:hAnsi="Arial" w:cs="Arial"/>
          <w:b/>
          <w:bCs/>
          <w:i/>
          <w:iCs/>
          <w:sz w:val="21"/>
          <w:szCs w:val="21"/>
        </w:rPr>
        <w:t>“Sex and the Cancer. Quello che le donne non dicono”</w:t>
      </w:r>
      <w:r w:rsidR="00CB1864" w:rsidRPr="007812E5">
        <w:rPr>
          <w:rFonts w:ascii="Arial" w:hAnsi="Arial" w:cs="Arial"/>
          <w:i/>
          <w:iCs/>
          <w:sz w:val="21"/>
          <w:szCs w:val="21"/>
        </w:rPr>
        <w:t xml:space="preserve">, </w:t>
      </w:r>
      <w:r w:rsidR="00CB1864" w:rsidRPr="007812E5">
        <w:rPr>
          <w:rFonts w:ascii="Arial" w:hAnsi="Arial" w:cs="Arial"/>
          <w:sz w:val="21"/>
          <w:szCs w:val="21"/>
        </w:rPr>
        <w:t xml:space="preserve">che si batte per </w:t>
      </w:r>
      <w:r w:rsidR="002E670A" w:rsidRPr="007812E5">
        <w:rPr>
          <w:rFonts w:ascii="Arial" w:hAnsi="Arial" w:cs="Arial"/>
          <w:sz w:val="21"/>
          <w:szCs w:val="21"/>
        </w:rPr>
        <w:t xml:space="preserve">il diritto delle donne </w:t>
      </w:r>
      <w:r w:rsidR="00F56A04" w:rsidRPr="007812E5">
        <w:rPr>
          <w:rFonts w:ascii="Arial" w:hAnsi="Arial" w:cs="Arial"/>
          <w:sz w:val="21"/>
          <w:szCs w:val="21"/>
        </w:rPr>
        <w:t>a ritrovare u</w:t>
      </w:r>
      <w:r w:rsidR="002E670A" w:rsidRPr="007812E5">
        <w:rPr>
          <w:rFonts w:ascii="Arial" w:hAnsi="Arial" w:cs="Arial"/>
          <w:sz w:val="21"/>
          <w:szCs w:val="21"/>
        </w:rPr>
        <w:t>na sessualità soddisfacente dopo il cancro</w:t>
      </w:r>
      <w:r w:rsidR="00F56A04" w:rsidRPr="007812E5">
        <w:rPr>
          <w:rFonts w:ascii="Arial" w:hAnsi="Arial" w:cs="Arial"/>
          <w:sz w:val="21"/>
          <w:szCs w:val="21"/>
        </w:rPr>
        <w:t>.</w:t>
      </w:r>
      <w:r w:rsidR="002E670A" w:rsidRPr="007812E5">
        <w:rPr>
          <w:rFonts w:ascii="Arial" w:hAnsi="Arial" w:cs="Arial"/>
          <w:i/>
          <w:iCs/>
          <w:sz w:val="21"/>
          <w:szCs w:val="21"/>
        </w:rPr>
        <w:t xml:space="preserve"> “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>Q</w:t>
      </w:r>
      <w:r w:rsidR="00635196" w:rsidRPr="007812E5">
        <w:rPr>
          <w:rFonts w:ascii="Arial" w:hAnsi="Arial" w:cs="Arial"/>
          <w:i/>
          <w:iCs/>
          <w:sz w:val="21"/>
          <w:szCs w:val="21"/>
        </w:rPr>
        <w:t>uasi 2 milion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 xml:space="preserve">i di italiane </w:t>
      </w:r>
      <w:r w:rsidR="00635196" w:rsidRPr="007812E5">
        <w:rPr>
          <w:rFonts w:ascii="Arial" w:hAnsi="Arial" w:cs="Arial"/>
          <w:i/>
          <w:iCs/>
          <w:sz w:val="21"/>
          <w:szCs w:val="21"/>
        </w:rPr>
        <w:t>convi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>vono</w:t>
      </w:r>
      <w:r w:rsidR="00635196" w:rsidRPr="007812E5">
        <w:rPr>
          <w:rFonts w:ascii="Arial" w:hAnsi="Arial" w:cs="Arial"/>
          <w:i/>
          <w:iCs/>
          <w:sz w:val="21"/>
          <w:szCs w:val="21"/>
        </w:rPr>
        <w:t xml:space="preserve"> con una diagnosi di tumore</w:t>
      </w:r>
      <w:r w:rsidR="00CE5E88">
        <w:rPr>
          <w:rFonts w:ascii="Arial" w:hAnsi="Arial" w:cs="Arial"/>
          <w:i/>
          <w:iCs/>
          <w:sz w:val="21"/>
          <w:szCs w:val="21"/>
        </w:rPr>
        <w:t xml:space="preserve"> e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>ha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>nno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imbarazzo a 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>parlare dei propri problemi intimi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F137CA" w:rsidRPr="007812E5">
        <w:rPr>
          <w:rFonts w:ascii="Arial" w:hAnsi="Arial" w:cs="Arial"/>
          <w:i/>
          <w:iCs/>
          <w:sz w:val="21"/>
          <w:szCs w:val="21"/>
        </w:rPr>
        <w:t>col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>medico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, convinte che nulla </w:t>
      </w:r>
      <w:r w:rsidR="00CE5E88">
        <w:rPr>
          <w:rFonts w:ascii="Arial" w:hAnsi="Arial" w:cs="Arial"/>
          <w:i/>
          <w:iCs/>
          <w:sz w:val="21"/>
          <w:szCs w:val="21"/>
        </w:rPr>
        <w:t xml:space="preserve">si 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>possa fa</w:t>
      </w:r>
      <w:r w:rsidR="00CE5E88">
        <w:rPr>
          <w:rFonts w:ascii="Arial" w:hAnsi="Arial" w:cs="Arial"/>
          <w:i/>
          <w:iCs/>
          <w:sz w:val="21"/>
          <w:szCs w:val="21"/>
        </w:rPr>
        <w:t>re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>”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>,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4610A5" w:rsidRPr="007812E5">
        <w:rPr>
          <w:rFonts w:ascii="Arial" w:hAnsi="Arial" w:cs="Arial"/>
          <w:sz w:val="21"/>
          <w:szCs w:val="21"/>
        </w:rPr>
        <w:t>afferma</w:t>
      </w:r>
      <w:r w:rsidR="00F56A04" w:rsidRPr="007812E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56A04" w:rsidRPr="007812E5">
        <w:rPr>
          <w:rFonts w:ascii="Arial" w:hAnsi="Arial" w:cs="Arial"/>
          <w:sz w:val="21"/>
          <w:szCs w:val="21"/>
        </w:rPr>
        <w:t>Vetromile</w:t>
      </w:r>
      <w:proofErr w:type="spellEnd"/>
      <w:r w:rsidR="00F56A04" w:rsidRPr="007812E5">
        <w:rPr>
          <w:rFonts w:ascii="Arial" w:hAnsi="Arial" w:cs="Arial"/>
          <w:sz w:val="21"/>
          <w:szCs w:val="21"/>
        </w:rPr>
        <w:t>.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 xml:space="preserve"> “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Invece, le soluzioni esistono. Per questo abbiamo </w:t>
      </w:r>
      <w:r w:rsidR="006079F0">
        <w:rPr>
          <w:rFonts w:ascii="Arial" w:hAnsi="Arial" w:cs="Arial"/>
          <w:i/>
          <w:iCs/>
          <w:sz w:val="21"/>
          <w:szCs w:val="21"/>
        </w:rPr>
        <w:t>creato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uno </w:t>
      </w:r>
      <w:r w:rsidR="0090059C" w:rsidRPr="007812E5">
        <w:rPr>
          <w:rFonts w:ascii="Arial" w:hAnsi="Arial" w:cs="Arial"/>
          <w:b/>
          <w:bCs/>
          <w:i/>
          <w:iCs/>
          <w:sz w:val="21"/>
          <w:szCs w:val="21"/>
        </w:rPr>
        <w:t>sportello d’ascolto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che, </w:t>
      </w:r>
      <w:r w:rsidR="00316965">
        <w:rPr>
          <w:rFonts w:ascii="Arial" w:hAnsi="Arial" w:cs="Arial"/>
          <w:i/>
          <w:iCs/>
          <w:sz w:val="21"/>
          <w:szCs w:val="21"/>
        </w:rPr>
        <w:t>tramite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 una piattaforma di telemedicina, offre un servizio </w:t>
      </w:r>
      <w:r w:rsidR="006079F0" w:rsidRPr="007812E5">
        <w:rPr>
          <w:rFonts w:ascii="Arial" w:hAnsi="Arial" w:cs="Arial"/>
          <w:i/>
          <w:iCs/>
          <w:sz w:val="21"/>
          <w:szCs w:val="21"/>
        </w:rPr>
        <w:t xml:space="preserve">gratuito 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di consulenza online </w:t>
      </w:r>
      <w:r w:rsidR="00A749F9">
        <w:rPr>
          <w:rFonts w:ascii="Arial" w:hAnsi="Arial" w:cs="Arial"/>
          <w:i/>
          <w:iCs/>
          <w:sz w:val="21"/>
          <w:szCs w:val="21"/>
        </w:rPr>
        <w:t>in tutta Italia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 xml:space="preserve">, con gli specialisti 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 xml:space="preserve">volontari </w:t>
      </w:r>
      <w:proofErr w:type="gramStart"/>
      <w:r w:rsidR="0090059C" w:rsidRPr="007812E5">
        <w:rPr>
          <w:rFonts w:ascii="Arial" w:hAnsi="Arial" w:cs="Arial"/>
          <w:i/>
          <w:iCs/>
          <w:sz w:val="21"/>
          <w:szCs w:val="21"/>
        </w:rPr>
        <w:t>del</w:t>
      </w:r>
      <w:r w:rsidR="000112B7">
        <w:rPr>
          <w:rFonts w:ascii="Arial" w:hAnsi="Arial" w:cs="Arial"/>
          <w:i/>
          <w:iCs/>
          <w:sz w:val="21"/>
          <w:szCs w:val="21"/>
        </w:rPr>
        <w:t xml:space="preserve"> </w:t>
      </w:r>
      <w:r w:rsidR="0090059C" w:rsidRPr="007812E5">
        <w:rPr>
          <w:rFonts w:ascii="Arial" w:hAnsi="Arial" w:cs="Arial"/>
          <w:i/>
          <w:iCs/>
          <w:sz w:val="21"/>
          <w:szCs w:val="21"/>
        </w:rPr>
        <w:t>nostro team</w:t>
      </w:r>
      <w:proofErr w:type="gramEnd"/>
      <w:r w:rsidR="00316965">
        <w:rPr>
          <w:rFonts w:ascii="Arial" w:hAnsi="Arial" w:cs="Arial"/>
          <w:i/>
          <w:iCs/>
          <w:sz w:val="21"/>
          <w:szCs w:val="21"/>
        </w:rPr>
        <w:t xml:space="preserve">”, </w:t>
      </w:r>
      <w:r w:rsidR="006A230A" w:rsidRPr="007812E5">
        <w:rPr>
          <w:rFonts w:ascii="Arial" w:hAnsi="Arial" w:cs="Arial"/>
          <w:sz w:val="21"/>
          <w:szCs w:val="21"/>
        </w:rPr>
        <w:t>tra cui le dottoresse Barcellini e Cassani</w:t>
      </w:r>
      <w:r w:rsidR="00316965">
        <w:rPr>
          <w:rFonts w:ascii="Arial" w:hAnsi="Arial" w:cs="Arial"/>
          <w:sz w:val="21"/>
          <w:szCs w:val="21"/>
        </w:rPr>
        <w:t xml:space="preserve">. </w:t>
      </w:r>
      <w:r w:rsidR="00316965" w:rsidRPr="00316965">
        <w:rPr>
          <w:rFonts w:ascii="Arial" w:hAnsi="Arial" w:cs="Arial"/>
          <w:i/>
          <w:iCs/>
          <w:sz w:val="21"/>
          <w:szCs w:val="21"/>
        </w:rPr>
        <w:t>“</w:t>
      </w:r>
      <w:r w:rsidR="00A749F9">
        <w:rPr>
          <w:rFonts w:ascii="Arial" w:hAnsi="Arial" w:cs="Arial"/>
          <w:i/>
          <w:iCs/>
          <w:sz w:val="21"/>
          <w:szCs w:val="21"/>
        </w:rPr>
        <w:t>B</w:t>
      </w:r>
      <w:r w:rsidR="00F560D0" w:rsidRPr="007812E5">
        <w:rPr>
          <w:rFonts w:ascii="Arial" w:hAnsi="Arial" w:cs="Arial"/>
          <w:i/>
          <w:iCs/>
          <w:sz w:val="21"/>
          <w:szCs w:val="21"/>
        </w:rPr>
        <w:t xml:space="preserve">asta collegarsi al sito </w:t>
      </w:r>
      <w:hyperlink r:id="rId7" w:history="1">
        <w:r w:rsidR="00F560D0" w:rsidRPr="007812E5">
          <w:rPr>
            <w:rStyle w:val="Collegamentoipertestuale"/>
            <w:rFonts w:ascii="Arial" w:hAnsi="Arial" w:cs="Arial"/>
            <w:i/>
            <w:iCs/>
            <w:sz w:val="21"/>
            <w:szCs w:val="21"/>
          </w:rPr>
          <w:t>https://www.sexandthecancer.it/sportello-ascolto-sexandthecancer/</w:t>
        </w:r>
      </w:hyperlink>
      <w:r w:rsidR="00F560D0" w:rsidRPr="007812E5">
        <w:rPr>
          <w:rFonts w:ascii="Arial" w:hAnsi="Arial" w:cs="Arial"/>
          <w:i/>
          <w:iCs/>
          <w:sz w:val="21"/>
          <w:szCs w:val="21"/>
        </w:rPr>
        <w:t>.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 xml:space="preserve"> Un altro 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 xml:space="preserve">obiettivo </w:t>
      </w:r>
      <w:r w:rsidR="00636DF1" w:rsidRPr="007812E5">
        <w:rPr>
          <w:rFonts w:ascii="Arial" w:hAnsi="Arial" w:cs="Arial"/>
          <w:i/>
          <w:iCs/>
          <w:sz w:val="21"/>
          <w:szCs w:val="21"/>
        </w:rPr>
        <w:t>che ci sta a cuore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>è sensibilizzare le Istituzioni</w:t>
      </w:r>
      <w:r w:rsidR="00C60ECA">
        <w:rPr>
          <w:rFonts w:ascii="Arial" w:hAnsi="Arial" w:cs="Arial"/>
          <w:i/>
          <w:iCs/>
          <w:sz w:val="21"/>
          <w:szCs w:val="21"/>
        </w:rPr>
        <w:t>,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4610A5" w:rsidRPr="007812E5">
        <w:rPr>
          <w:rFonts w:ascii="Arial" w:hAnsi="Arial" w:cs="Arial"/>
          <w:i/>
          <w:iCs/>
          <w:sz w:val="21"/>
          <w:szCs w:val="21"/>
        </w:rPr>
        <w:t xml:space="preserve">affinché </w:t>
      </w:r>
      <w:r w:rsidR="00630C23" w:rsidRPr="007812E5">
        <w:rPr>
          <w:rFonts w:ascii="Arial" w:hAnsi="Arial" w:cs="Arial"/>
          <w:i/>
          <w:iCs/>
          <w:sz w:val="21"/>
          <w:szCs w:val="21"/>
        </w:rPr>
        <w:t xml:space="preserve">le terapie per i disturbi sessuali delle </w:t>
      </w:r>
      <w:r w:rsidR="00630C23">
        <w:rPr>
          <w:rFonts w:ascii="Arial" w:hAnsi="Arial" w:cs="Arial"/>
          <w:i/>
          <w:iCs/>
          <w:sz w:val="21"/>
          <w:szCs w:val="21"/>
        </w:rPr>
        <w:t>pazienti</w:t>
      </w:r>
      <w:r w:rsidR="00630C23" w:rsidRPr="007812E5">
        <w:rPr>
          <w:rFonts w:ascii="Arial" w:hAnsi="Arial" w:cs="Arial"/>
          <w:i/>
          <w:iCs/>
          <w:sz w:val="21"/>
          <w:szCs w:val="21"/>
        </w:rPr>
        <w:t xml:space="preserve"> </w:t>
      </w:r>
      <w:r w:rsidR="00630C23">
        <w:rPr>
          <w:rFonts w:ascii="Arial" w:hAnsi="Arial" w:cs="Arial"/>
          <w:i/>
          <w:iCs/>
          <w:sz w:val="21"/>
          <w:szCs w:val="21"/>
        </w:rPr>
        <w:t xml:space="preserve">oncologiche siano presto </w:t>
      </w:r>
      <w:r w:rsidR="00A941C1" w:rsidRPr="007812E5">
        <w:rPr>
          <w:rFonts w:ascii="Arial" w:hAnsi="Arial" w:cs="Arial"/>
          <w:i/>
          <w:iCs/>
          <w:sz w:val="21"/>
          <w:szCs w:val="21"/>
        </w:rPr>
        <w:t>inseri</w:t>
      </w:r>
      <w:r w:rsidR="00630C23">
        <w:rPr>
          <w:rFonts w:ascii="Arial" w:hAnsi="Arial" w:cs="Arial"/>
          <w:i/>
          <w:iCs/>
          <w:sz w:val="21"/>
          <w:szCs w:val="21"/>
        </w:rPr>
        <w:t>te</w:t>
      </w:r>
      <w:r w:rsidR="00A941C1" w:rsidRPr="007812E5">
        <w:rPr>
          <w:rFonts w:ascii="Arial" w:hAnsi="Arial" w:cs="Arial"/>
          <w:i/>
          <w:iCs/>
          <w:sz w:val="21"/>
          <w:szCs w:val="21"/>
        </w:rPr>
        <w:t xml:space="preserve"> nei LEA</w:t>
      </w:r>
      <w:r w:rsidR="00F56A04" w:rsidRPr="007812E5">
        <w:rPr>
          <w:rFonts w:ascii="Arial" w:hAnsi="Arial" w:cs="Arial"/>
          <w:i/>
          <w:iCs/>
          <w:sz w:val="21"/>
          <w:szCs w:val="21"/>
        </w:rPr>
        <w:t>”.</w:t>
      </w:r>
    </w:p>
    <w:p w14:paraId="28BD4721" w14:textId="77777777" w:rsidR="006A230A" w:rsidRPr="007812E5" w:rsidRDefault="006A230A" w:rsidP="00F32AE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012096C" w14:textId="321758E8" w:rsidR="00BE59C3" w:rsidRDefault="00B82BD6" w:rsidP="00F32AE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</w:t>
      </w:r>
      <w:r w:rsidR="00BE59C3" w:rsidRPr="007812E5">
        <w:rPr>
          <w:rFonts w:ascii="Arial" w:hAnsi="Arial" w:cs="Arial"/>
          <w:sz w:val="21"/>
          <w:szCs w:val="21"/>
        </w:rPr>
        <w:t xml:space="preserve"> termine dei lavori scientifici della mattina, verrà </w:t>
      </w:r>
      <w:r w:rsidR="002F2841">
        <w:rPr>
          <w:rFonts w:ascii="Arial" w:hAnsi="Arial" w:cs="Arial"/>
          <w:sz w:val="21"/>
          <w:szCs w:val="21"/>
        </w:rPr>
        <w:t>inoltre</w:t>
      </w:r>
      <w:r w:rsidR="00847878">
        <w:rPr>
          <w:rFonts w:ascii="Arial" w:hAnsi="Arial" w:cs="Arial"/>
          <w:sz w:val="21"/>
          <w:szCs w:val="21"/>
        </w:rPr>
        <w:t xml:space="preserve"> </w:t>
      </w:r>
      <w:r w:rsidR="00BE59C3" w:rsidRPr="007812E5">
        <w:rPr>
          <w:rFonts w:ascii="Arial" w:hAnsi="Arial" w:cs="Arial"/>
          <w:sz w:val="21"/>
          <w:szCs w:val="21"/>
        </w:rPr>
        <w:t xml:space="preserve">assegnato il </w:t>
      </w:r>
      <w:r w:rsidR="00BE59C3" w:rsidRPr="007812E5">
        <w:rPr>
          <w:rFonts w:ascii="Arial" w:hAnsi="Arial" w:cs="Arial"/>
          <w:b/>
          <w:bCs/>
          <w:sz w:val="21"/>
          <w:szCs w:val="21"/>
        </w:rPr>
        <w:t xml:space="preserve">V </w:t>
      </w:r>
      <w:r w:rsidR="00BE59C3" w:rsidRPr="007812E5">
        <w:rPr>
          <w:rFonts w:ascii="Arial" w:hAnsi="Arial" w:cs="Arial"/>
          <w:b/>
          <w:bCs/>
          <w:i/>
          <w:iCs/>
          <w:sz w:val="21"/>
          <w:szCs w:val="21"/>
        </w:rPr>
        <w:t>“Premio Erminio Borloni”</w:t>
      </w:r>
      <w:r w:rsidR="00BE59C3" w:rsidRPr="007812E5">
        <w:rPr>
          <w:rFonts w:ascii="Arial" w:hAnsi="Arial" w:cs="Arial"/>
          <w:sz w:val="21"/>
          <w:szCs w:val="21"/>
        </w:rPr>
        <w:t>. Il riconoscimento, volto a valorizzare tesi di laurea su</w:t>
      </w:r>
      <w:r w:rsidR="00DF59CA">
        <w:rPr>
          <w:rFonts w:ascii="Arial" w:hAnsi="Arial" w:cs="Arial"/>
          <w:sz w:val="21"/>
          <w:szCs w:val="21"/>
        </w:rPr>
        <w:t>lla diagnosi e cura delle neoplasie</w:t>
      </w:r>
      <w:r w:rsidR="00BE59C3" w:rsidRPr="007812E5">
        <w:rPr>
          <w:rFonts w:ascii="Arial" w:hAnsi="Arial" w:cs="Arial"/>
          <w:sz w:val="21"/>
          <w:szCs w:val="21"/>
        </w:rPr>
        <w:t>, è così intitolato per ricordare Erminio Borloni (1936-2019), Presidente Emerito e Fondatore del CNAO.</w:t>
      </w:r>
    </w:p>
    <w:p w14:paraId="6D81153C" w14:textId="77777777" w:rsidR="007812E5" w:rsidRDefault="007812E5" w:rsidP="00F32AE1">
      <w:pPr>
        <w:jc w:val="both"/>
        <w:rPr>
          <w:rFonts w:ascii="Arial" w:hAnsi="Arial" w:cs="Arial"/>
          <w:sz w:val="21"/>
          <w:szCs w:val="21"/>
        </w:rPr>
      </w:pPr>
    </w:p>
    <w:p w14:paraId="4AE1EDAA" w14:textId="23C9468F" w:rsidR="00C44815" w:rsidRDefault="00C44815" w:rsidP="00C44815">
      <w:pPr>
        <w:jc w:val="both"/>
        <w:rPr>
          <w:rFonts w:ascii="Arial" w:hAnsi="Arial" w:cs="Arial"/>
          <w:sz w:val="21"/>
          <w:szCs w:val="21"/>
        </w:rPr>
      </w:pPr>
      <w:r w:rsidRPr="007812E5">
        <w:rPr>
          <w:rFonts w:ascii="Arial" w:hAnsi="Arial" w:cs="Arial"/>
          <w:sz w:val="21"/>
          <w:szCs w:val="21"/>
        </w:rPr>
        <w:t xml:space="preserve">CNAO, San Matteo e Maugeri, sotto l’egida di </w:t>
      </w:r>
      <w:r w:rsidRPr="00B03289">
        <w:rPr>
          <w:rFonts w:ascii="Arial" w:hAnsi="Arial" w:cs="Arial"/>
          <w:sz w:val="21"/>
          <w:szCs w:val="21"/>
        </w:rPr>
        <w:t>ATS Pavia</w:t>
      </w:r>
      <w:r w:rsidRPr="007812E5">
        <w:rPr>
          <w:rFonts w:ascii="Arial" w:hAnsi="Arial" w:cs="Arial"/>
          <w:sz w:val="21"/>
          <w:szCs w:val="21"/>
        </w:rPr>
        <w:t xml:space="preserve"> e in collaborazione con </w:t>
      </w:r>
      <w:r w:rsidR="00F44F95">
        <w:rPr>
          <w:rFonts w:ascii="Arial" w:hAnsi="Arial" w:cs="Arial"/>
          <w:sz w:val="21"/>
          <w:szCs w:val="21"/>
        </w:rPr>
        <w:t>l’</w:t>
      </w:r>
      <w:r w:rsidRPr="007812E5">
        <w:rPr>
          <w:rFonts w:ascii="Arial" w:hAnsi="Arial" w:cs="Arial"/>
          <w:b/>
          <w:bCs/>
          <w:sz w:val="21"/>
          <w:szCs w:val="21"/>
        </w:rPr>
        <w:t>APS Amiche per mano</w:t>
      </w:r>
      <w:r w:rsidRPr="007812E5">
        <w:rPr>
          <w:rFonts w:ascii="Arial" w:hAnsi="Arial" w:cs="Arial"/>
          <w:sz w:val="21"/>
          <w:szCs w:val="21"/>
        </w:rPr>
        <w:t xml:space="preserve">, uniranno gli sforzi anche il </w:t>
      </w:r>
      <w:r w:rsidRPr="007812E5">
        <w:rPr>
          <w:rFonts w:ascii="Arial" w:hAnsi="Arial" w:cs="Arial"/>
          <w:b/>
          <w:bCs/>
          <w:sz w:val="21"/>
          <w:szCs w:val="21"/>
        </w:rPr>
        <w:t>24 settembre</w:t>
      </w:r>
      <w:r w:rsidRPr="007812E5">
        <w:rPr>
          <w:rFonts w:ascii="Arial" w:hAnsi="Arial" w:cs="Arial"/>
          <w:sz w:val="21"/>
          <w:szCs w:val="21"/>
        </w:rPr>
        <w:t xml:space="preserve">, alla </w:t>
      </w:r>
      <w:proofErr w:type="spellStart"/>
      <w:proofErr w:type="gramStart"/>
      <w:r w:rsidRPr="007812E5">
        <w:rPr>
          <w:rFonts w:ascii="Arial" w:hAnsi="Arial" w:cs="Arial"/>
          <w:sz w:val="21"/>
          <w:szCs w:val="21"/>
        </w:rPr>
        <w:t>CorriPavia</w:t>
      </w:r>
      <w:proofErr w:type="spellEnd"/>
      <w:proofErr w:type="gramEnd"/>
      <w:r w:rsidRPr="007812E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per </w:t>
      </w:r>
      <w:r w:rsidRPr="007812E5">
        <w:rPr>
          <w:rFonts w:ascii="Arial" w:hAnsi="Arial" w:cs="Arial"/>
          <w:sz w:val="21"/>
          <w:szCs w:val="21"/>
        </w:rPr>
        <w:t xml:space="preserve">la camminata di sensibilizzazione </w:t>
      </w:r>
      <w:r w:rsidRPr="007812E5">
        <w:rPr>
          <w:rFonts w:ascii="Arial" w:hAnsi="Arial" w:cs="Arial"/>
          <w:b/>
          <w:bCs/>
          <w:sz w:val="21"/>
          <w:szCs w:val="21"/>
        </w:rPr>
        <w:t>“</w:t>
      </w:r>
      <w:r w:rsidRPr="007812E5">
        <w:rPr>
          <w:rFonts w:ascii="Arial" w:hAnsi="Arial" w:cs="Arial"/>
          <w:b/>
          <w:bCs/>
          <w:i/>
          <w:iCs/>
          <w:sz w:val="21"/>
          <w:szCs w:val="21"/>
        </w:rPr>
        <w:t>In corsa verso il benessere. Cancro e Diritto alla Sessualità”</w:t>
      </w:r>
      <w:r w:rsidRPr="007812E5">
        <w:rPr>
          <w:rFonts w:ascii="Arial" w:hAnsi="Arial" w:cs="Arial"/>
          <w:i/>
          <w:iCs/>
          <w:sz w:val="21"/>
          <w:szCs w:val="21"/>
        </w:rPr>
        <w:t xml:space="preserve">. </w:t>
      </w:r>
      <w:r w:rsidRPr="007812E5">
        <w:rPr>
          <w:rFonts w:ascii="Arial" w:hAnsi="Arial" w:cs="Arial"/>
          <w:sz w:val="21"/>
          <w:szCs w:val="21"/>
        </w:rPr>
        <w:t>Iscrivendosi alla marcia non competitiva e aperta a tutti (</w:t>
      </w:r>
      <w:hyperlink r:id="rId8" w:history="1">
        <w:r w:rsidRPr="007812E5">
          <w:rPr>
            <w:rStyle w:val="Collegamentoipertestuale"/>
            <w:rFonts w:ascii="Arial" w:hAnsi="Arial" w:cs="Arial"/>
            <w:sz w:val="21"/>
            <w:szCs w:val="21"/>
          </w:rPr>
          <w:t>https://www.eventbrite.it/e/biglietti-in-corsa-verso-il-benessere-cancro-e-diritto-alla-sessualita-633507557157</w:t>
        </w:r>
      </w:hyperlink>
      <w:r w:rsidRPr="007812E5">
        <w:rPr>
          <w:rFonts w:ascii="Arial" w:hAnsi="Arial" w:cs="Arial"/>
          <w:sz w:val="21"/>
          <w:szCs w:val="21"/>
        </w:rPr>
        <w:t>), s</w:t>
      </w:r>
      <w:r>
        <w:rPr>
          <w:rFonts w:ascii="Arial" w:hAnsi="Arial" w:cs="Arial"/>
          <w:sz w:val="21"/>
          <w:szCs w:val="21"/>
        </w:rPr>
        <w:t xml:space="preserve">i </w:t>
      </w:r>
      <w:r w:rsidRPr="007812E5">
        <w:rPr>
          <w:rFonts w:ascii="Arial" w:hAnsi="Arial" w:cs="Arial"/>
          <w:sz w:val="21"/>
          <w:szCs w:val="21"/>
        </w:rPr>
        <w:t>soste</w:t>
      </w:r>
      <w:r w:rsidR="00D61E06">
        <w:rPr>
          <w:rFonts w:ascii="Arial" w:hAnsi="Arial" w:cs="Arial"/>
          <w:sz w:val="21"/>
          <w:szCs w:val="21"/>
        </w:rPr>
        <w:t>rranno</w:t>
      </w:r>
      <w:r w:rsidRPr="007812E5">
        <w:rPr>
          <w:rFonts w:ascii="Arial" w:hAnsi="Arial" w:cs="Arial"/>
          <w:sz w:val="21"/>
          <w:szCs w:val="21"/>
        </w:rPr>
        <w:t xml:space="preserve"> </w:t>
      </w:r>
      <w:r w:rsidRPr="00332991">
        <w:rPr>
          <w:rFonts w:ascii="Arial" w:hAnsi="Arial" w:cs="Arial"/>
          <w:b/>
          <w:bCs/>
          <w:sz w:val="21"/>
          <w:szCs w:val="21"/>
        </w:rPr>
        <w:t>progetti di riabilitazione del pavimento pelvico</w:t>
      </w:r>
      <w:r w:rsidRPr="007812E5">
        <w:rPr>
          <w:rFonts w:ascii="Arial" w:hAnsi="Arial" w:cs="Arial"/>
          <w:sz w:val="21"/>
          <w:szCs w:val="21"/>
        </w:rPr>
        <w:t xml:space="preserve"> per le pazienti oncologiche delle tre strutture pavesi. Inoltre, presso </w:t>
      </w:r>
      <w:r w:rsidR="00977C49">
        <w:rPr>
          <w:rFonts w:ascii="Arial" w:hAnsi="Arial" w:cs="Arial"/>
          <w:sz w:val="21"/>
          <w:szCs w:val="21"/>
        </w:rPr>
        <w:t>l</w:t>
      </w:r>
      <w:r w:rsidRPr="007812E5">
        <w:rPr>
          <w:rFonts w:ascii="Arial" w:hAnsi="Arial" w:cs="Arial"/>
          <w:sz w:val="21"/>
          <w:szCs w:val="21"/>
        </w:rPr>
        <w:t>o stand d</w:t>
      </w:r>
      <w:r w:rsidR="00977C49">
        <w:rPr>
          <w:rFonts w:ascii="Arial" w:hAnsi="Arial" w:cs="Arial"/>
          <w:sz w:val="21"/>
          <w:szCs w:val="21"/>
        </w:rPr>
        <w:t xml:space="preserve">i </w:t>
      </w:r>
      <w:r w:rsidRPr="007812E5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TS</w:t>
      </w:r>
      <w:r w:rsidRPr="007812E5">
        <w:rPr>
          <w:rFonts w:ascii="Arial" w:hAnsi="Arial" w:cs="Arial"/>
          <w:sz w:val="21"/>
          <w:szCs w:val="21"/>
        </w:rPr>
        <w:t xml:space="preserve"> Pavia</w:t>
      </w:r>
      <w:r>
        <w:rPr>
          <w:rFonts w:ascii="Arial" w:hAnsi="Arial" w:cs="Arial"/>
          <w:sz w:val="21"/>
          <w:szCs w:val="21"/>
        </w:rPr>
        <w:t>,</w:t>
      </w:r>
      <w:r w:rsidRPr="007812E5">
        <w:rPr>
          <w:rFonts w:ascii="Arial" w:hAnsi="Arial" w:cs="Arial"/>
          <w:sz w:val="21"/>
          <w:szCs w:val="21"/>
        </w:rPr>
        <w:t xml:space="preserve"> sarà possibile prenotarsi per aderire ai programmi di screening oncologici (cervice uterina, colon retto, mammella). </w:t>
      </w:r>
    </w:p>
    <w:p w14:paraId="638D0306" w14:textId="77777777" w:rsidR="003409FC" w:rsidRDefault="003409FC" w:rsidP="004E724C">
      <w:pPr>
        <w:jc w:val="both"/>
        <w:rPr>
          <w:rFonts w:ascii="Arial" w:hAnsi="Arial" w:cs="Arial"/>
          <w:bCs/>
          <w:sz w:val="21"/>
          <w:szCs w:val="21"/>
        </w:rPr>
      </w:pPr>
    </w:p>
    <w:p w14:paraId="7DA9B904" w14:textId="77777777" w:rsidR="00820F85" w:rsidRDefault="00903FBB" w:rsidP="00820F8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Infine, </w:t>
      </w:r>
      <w:r w:rsidR="00725508" w:rsidRPr="007812E5">
        <w:rPr>
          <w:rFonts w:ascii="Arial" w:hAnsi="Arial" w:cs="Arial"/>
          <w:sz w:val="21"/>
          <w:szCs w:val="21"/>
        </w:rPr>
        <w:t xml:space="preserve">grazie alla partnership con </w:t>
      </w:r>
      <w:proofErr w:type="spellStart"/>
      <w:r w:rsidR="00725508" w:rsidRPr="007812E5">
        <w:rPr>
          <w:rFonts w:ascii="Arial" w:hAnsi="Arial" w:cs="Arial"/>
          <w:sz w:val="21"/>
          <w:szCs w:val="21"/>
        </w:rPr>
        <w:t>Mamanonmama</w:t>
      </w:r>
      <w:proofErr w:type="spellEnd"/>
      <w:r w:rsidR="00725508" w:rsidRPr="007812E5">
        <w:rPr>
          <w:rFonts w:ascii="Arial" w:hAnsi="Arial" w:cs="Arial"/>
          <w:sz w:val="21"/>
          <w:szCs w:val="21"/>
        </w:rPr>
        <w:t xml:space="preserve">, il CNAO ospiterà la mostra </w:t>
      </w:r>
      <w:r w:rsidR="00725508" w:rsidRPr="007812E5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proofErr w:type="spellStart"/>
      <w:r w:rsidR="00725508" w:rsidRPr="007812E5">
        <w:rPr>
          <w:rFonts w:ascii="Arial" w:hAnsi="Arial" w:cs="Arial"/>
          <w:b/>
          <w:bCs/>
          <w:i/>
          <w:iCs/>
          <w:sz w:val="21"/>
          <w:szCs w:val="21"/>
        </w:rPr>
        <w:t>Sexandthecancer</w:t>
      </w:r>
      <w:proofErr w:type="spellEnd"/>
      <w:r w:rsidR="00725508" w:rsidRPr="00BC0123">
        <w:rPr>
          <w:rFonts w:ascii="Arial" w:hAnsi="Arial" w:cs="Arial"/>
          <w:b/>
          <w:bCs/>
          <w:i/>
          <w:iCs/>
          <w:sz w:val="21"/>
          <w:szCs w:val="21"/>
          <w:vertAlign w:val="superscript"/>
        </w:rPr>
        <w:t>®</w:t>
      </w:r>
      <w:r w:rsidR="00725508" w:rsidRPr="007812E5">
        <w:rPr>
          <w:rFonts w:ascii="Arial" w:hAnsi="Arial" w:cs="Arial"/>
          <w:b/>
          <w:bCs/>
          <w:i/>
          <w:iCs/>
          <w:sz w:val="21"/>
          <w:szCs w:val="21"/>
        </w:rPr>
        <w:t xml:space="preserve"> – Ballata Sensuale”</w:t>
      </w:r>
      <w:r w:rsidR="00725508" w:rsidRPr="007812E5">
        <w:rPr>
          <w:rFonts w:ascii="Arial" w:hAnsi="Arial" w:cs="Arial"/>
          <w:sz w:val="21"/>
          <w:szCs w:val="21"/>
        </w:rPr>
        <w:t xml:space="preserve">: </w:t>
      </w:r>
      <w:r w:rsidR="00820F85">
        <w:rPr>
          <w:rFonts w:ascii="Arial" w:hAnsi="Arial" w:cs="Arial"/>
          <w:sz w:val="21"/>
          <w:szCs w:val="21"/>
        </w:rPr>
        <w:t>un evento artistico che fa dialogare</w:t>
      </w:r>
      <w:r w:rsidR="00820F85" w:rsidRPr="00101052">
        <w:rPr>
          <w:rFonts w:ascii="Arial" w:hAnsi="Arial" w:cs="Arial"/>
          <w:sz w:val="21"/>
          <w:szCs w:val="21"/>
        </w:rPr>
        <w:t xml:space="preserve"> l’arte, la poesia, la recitazione e la musica con lo scopo di informare e sensibilizzare il pubblico su un tema che le donne fanno fatica a condividere.</w:t>
      </w:r>
      <w:r w:rsidR="00820F85">
        <w:rPr>
          <w:rFonts w:ascii="Arial" w:hAnsi="Arial" w:cs="Arial"/>
          <w:sz w:val="21"/>
          <w:szCs w:val="21"/>
        </w:rPr>
        <w:t xml:space="preserve"> Nel video della Ballata Sensuale si alternano 32 fotografie dell’archivio </w:t>
      </w:r>
      <w:r w:rsidR="00820F85" w:rsidRPr="006B28E8">
        <w:rPr>
          <w:rFonts w:ascii="Arial" w:hAnsi="Arial" w:cs="Arial"/>
          <w:sz w:val="21"/>
          <w:szCs w:val="21"/>
        </w:rPr>
        <w:t xml:space="preserve">Fondazione Alinari per la </w:t>
      </w:r>
      <w:proofErr w:type="gramStart"/>
      <w:r w:rsidR="00820F85" w:rsidRPr="006B28E8">
        <w:rPr>
          <w:rFonts w:ascii="Arial" w:hAnsi="Arial" w:cs="Arial"/>
          <w:sz w:val="21"/>
          <w:szCs w:val="21"/>
        </w:rPr>
        <w:t>Fotografia</w:t>
      </w:r>
      <w:r w:rsidR="00820F85">
        <w:rPr>
          <w:rFonts w:ascii="Arial" w:hAnsi="Arial" w:cs="Arial"/>
          <w:sz w:val="21"/>
          <w:szCs w:val="21"/>
        </w:rPr>
        <w:t xml:space="preserve"> :</w:t>
      </w:r>
      <w:proofErr w:type="gramEnd"/>
      <w:r w:rsidR="00820F85">
        <w:rPr>
          <w:rFonts w:ascii="Arial" w:hAnsi="Arial" w:cs="Arial"/>
          <w:sz w:val="21"/>
          <w:szCs w:val="21"/>
        </w:rPr>
        <w:t xml:space="preserve"> </w:t>
      </w:r>
      <w:r w:rsidR="00820F85" w:rsidRPr="006D25E6">
        <w:rPr>
          <w:rFonts w:ascii="Arial" w:hAnsi="Arial" w:cs="Arial"/>
          <w:sz w:val="21"/>
          <w:szCs w:val="21"/>
        </w:rPr>
        <w:t xml:space="preserve">frammenti di realtà e d’invenzione, talvolta estrapolati dal loro contesto originario, che come in un collage vengono a comporre per assonanze le quattro “stanze” della ballata: ‘L’assalto– La Bestia’, ‘Dentro al Trauma – </w:t>
      </w:r>
      <w:proofErr w:type="spellStart"/>
      <w:r w:rsidR="00820F85" w:rsidRPr="006D25E6">
        <w:rPr>
          <w:rFonts w:ascii="Arial" w:hAnsi="Arial" w:cs="Arial"/>
          <w:sz w:val="21"/>
          <w:szCs w:val="21"/>
        </w:rPr>
        <w:t>L’incubo’</w:t>
      </w:r>
      <w:proofErr w:type="spellEnd"/>
      <w:r w:rsidR="00820F85" w:rsidRPr="006D25E6">
        <w:rPr>
          <w:rFonts w:ascii="Arial" w:hAnsi="Arial" w:cs="Arial"/>
          <w:sz w:val="21"/>
          <w:szCs w:val="21"/>
        </w:rPr>
        <w:t xml:space="preserve">, ‘La Diversa Bellezza – La Bellezza del Corpo </w:t>
      </w:r>
      <w:proofErr w:type="spellStart"/>
      <w:r w:rsidR="00820F85" w:rsidRPr="006D25E6">
        <w:rPr>
          <w:rFonts w:ascii="Arial" w:hAnsi="Arial" w:cs="Arial"/>
          <w:sz w:val="21"/>
          <w:szCs w:val="21"/>
        </w:rPr>
        <w:t>Offeso’,‘La</w:t>
      </w:r>
      <w:proofErr w:type="spellEnd"/>
      <w:r w:rsidR="00820F85" w:rsidRPr="006D25E6">
        <w:rPr>
          <w:rFonts w:ascii="Arial" w:hAnsi="Arial" w:cs="Arial"/>
          <w:sz w:val="21"/>
          <w:szCs w:val="21"/>
        </w:rPr>
        <w:t xml:space="preserve"> Sensualità Gioiosa – La Rivincita di Venere’”.</w:t>
      </w:r>
    </w:p>
    <w:p w14:paraId="732BC391" w14:textId="77777777" w:rsidR="00820F85" w:rsidRPr="007812E5" w:rsidRDefault="00820F85" w:rsidP="00820F85">
      <w:pPr>
        <w:jc w:val="both"/>
        <w:rPr>
          <w:rFonts w:ascii="Arial" w:hAnsi="Arial" w:cs="Arial"/>
          <w:sz w:val="21"/>
          <w:szCs w:val="21"/>
        </w:rPr>
      </w:pPr>
      <w:r w:rsidRPr="007812E5">
        <w:rPr>
          <w:rFonts w:ascii="Arial" w:hAnsi="Arial" w:cs="Arial"/>
          <w:sz w:val="21"/>
          <w:szCs w:val="21"/>
        </w:rPr>
        <w:t xml:space="preserve">L’installazione, accessibile anche ai disabili sensoriali grazie alla collaborazione con </w:t>
      </w:r>
      <w:proofErr w:type="spellStart"/>
      <w:r w:rsidRPr="007812E5">
        <w:rPr>
          <w:rFonts w:ascii="Arial" w:hAnsi="Arial" w:cs="Arial"/>
          <w:b/>
          <w:bCs/>
          <w:sz w:val="21"/>
          <w:szCs w:val="21"/>
        </w:rPr>
        <w:t>Blindsight</w:t>
      </w:r>
      <w:proofErr w:type="spellEnd"/>
      <w:r w:rsidRPr="007812E5">
        <w:rPr>
          <w:rFonts w:ascii="Arial" w:hAnsi="Arial" w:cs="Arial"/>
          <w:b/>
          <w:bCs/>
          <w:sz w:val="21"/>
          <w:szCs w:val="21"/>
        </w:rPr>
        <w:t xml:space="preserve"> Project ODV</w:t>
      </w:r>
      <w:r w:rsidRPr="007812E5">
        <w:rPr>
          <w:rFonts w:ascii="Arial" w:hAnsi="Arial" w:cs="Arial"/>
          <w:sz w:val="21"/>
          <w:szCs w:val="21"/>
        </w:rPr>
        <w:t xml:space="preserve">, potrà essere visitata dai pazienti del CNAO e dai loro accompagnatori </w:t>
      </w:r>
      <w:r w:rsidRPr="00FE71FD">
        <w:rPr>
          <w:rFonts w:ascii="Arial" w:hAnsi="Arial" w:cs="Arial"/>
          <w:b/>
          <w:bCs/>
          <w:sz w:val="21"/>
          <w:szCs w:val="21"/>
        </w:rPr>
        <w:t>dal 20 al 30 settembre</w:t>
      </w:r>
      <w:r w:rsidRPr="007812E5">
        <w:rPr>
          <w:rFonts w:ascii="Arial" w:hAnsi="Arial" w:cs="Arial"/>
          <w:sz w:val="21"/>
          <w:szCs w:val="21"/>
        </w:rPr>
        <w:t>. Sarà aperta, inoltre, ai partecipanti all’evento del 25 settembre e a tutto il pubblico in occasione dell’Open-Day CNAO del 30 settembre</w:t>
      </w:r>
      <w:r>
        <w:rPr>
          <w:rFonts w:ascii="Arial" w:hAnsi="Arial" w:cs="Arial"/>
          <w:sz w:val="21"/>
          <w:szCs w:val="21"/>
        </w:rPr>
        <w:t>,</w:t>
      </w:r>
      <w:r w:rsidRPr="007812E5">
        <w:rPr>
          <w:rFonts w:ascii="Arial" w:hAnsi="Arial" w:cs="Arial"/>
          <w:sz w:val="21"/>
          <w:szCs w:val="21"/>
        </w:rPr>
        <w:t xml:space="preserve"> per la Notte Europea dei Ricercatori.</w:t>
      </w:r>
    </w:p>
    <w:p w14:paraId="124DE04D" w14:textId="70FA7ED8" w:rsidR="00C44815" w:rsidRPr="0077790B" w:rsidRDefault="00C44815" w:rsidP="004E724C">
      <w:pPr>
        <w:jc w:val="both"/>
        <w:rPr>
          <w:rFonts w:ascii="Arial" w:hAnsi="Arial" w:cs="Arial"/>
          <w:bCs/>
          <w:sz w:val="20"/>
          <w:szCs w:val="20"/>
        </w:rPr>
      </w:pPr>
    </w:p>
    <w:p w14:paraId="2D6A2B75" w14:textId="77777777" w:rsidR="006A542A" w:rsidRPr="0077790B" w:rsidRDefault="006A542A" w:rsidP="004E724C">
      <w:pPr>
        <w:jc w:val="both"/>
        <w:rPr>
          <w:rFonts w:ascii="Arial" w:hAnsi="Arial" w:cs="Arial"/>
          <w:bCs/>
          <w:sz w:val="20"/>
          <w:szCs w:val="20"/>
        </w:rPr>
      </w:pPr>
    </w:p>
    <w:p w14:paraId="393A92A2" w14:textId="07B71B58" w:rsidR="00231C09" w:rsidRPr="00813279" w:rsidRDefault="004E724C" w:rsidP="004E724C">
      <w:pPr>
        <w:jc w:val="both"/>
        <w:rPr>
          <w:rFonts w:ascii="Arial" w:hAnsi="Arial" w:cs="Arial"/>
          <w:bCs/>
          <w:sz w:val="20"/>
          <w:szCs w:val="20"/>
        </w:rPr>
      </w:pPr>
      <w:r w:rsidRPr="007812E5">
        <w:rPr>
          <w:rFonts w:ascii="Arial" w:hAnsi="Arial" w:cs="Arial"/>
          <w:bCs/>
          <w:sz w:val="20"/>
          <w:szCs w:val="20"/>
        </w:rPr>
        <w:t>Per ulteriori informazioni</w:t>
      </w:r>
      <w:r w:rsidR="00813279">
        <w:rPr>
          <w:rFonts w:ascii="Arial" w:hAnsi="Arial" w:cs="Arial"/>
          <w:bCs/>
          <w:sz w:val="20"/>
          <w:szCs w:val="20"/>
        </w:rPr>
        <w:t>:</w:t>
      </w:r>
    </w:p>
    <w:p w14:paraId="108FAD32" w14:textId="77777777" w:rsidR="00750FF5" w:rsidRPr="007812E5" w:rsidRDefault="00750FF5" w:rsidP="00750FF5">
      <w:pPr>
        <w:rPr>
          <w:rFonts w:ascii="Arial" w:hAnsi="Arial" w:cs="Arial"/>
          <w:b/>
          <w:sz w:val="20"/>
          <w:szCs w:val="20"/>
        </w:rPr>
      </w:pPr>
      <w:r w:rsidRPr="007812E5">
        <w:rPr>
          <w:rFonts w:ascii="Arial" w:hAnsi="Arial" w:cs="Arial"/>
          <w:b/>
          <w:sz w:val="20"/>
          <w:szCs w:val="20"/>
        </w:rPr>
        <w:lastRenderedPageBreak/>
        <w:t>Ufficio comunicazione CNAO</w:t>
      </w:r>
    </w:p>
    <w:p w14:paraId="72F410DB" w14:textId="77777777" w:rsidR="00750FF5" w:rsidRPr="007812E5" w:rsidRDefault="00750FF5" w:rsidP="00750FF5">
      <w:pPr>
        <w:rPr>
          <w:rFonts w:ascii="Arial" w:hAnsi="Arial" w:cs="Arial"/>
          <w:bCs/>
          <w:sz w:val="20"/>
          <w:szCs w:val="20"/>
        </w:rPr>
      </w:pPr>
      <w:r w:rsidRPr="007812E5">
        <w:rPr>
          <w:rFonts w:ascii="Arial" w:hAnsi="Arial" w:cs="Arial"/>
          <w:bCs/>
          <w:sz w:val="20"/>
          <w:szCs w:val="20"/>
        </w:rPr>
        <w:t>Silvia Meneghello – Comunicazione@cnao.it</w:t>
      </w:r>
    </w:p>
    <w:p w14:paraId="18379C85" w14:textId="77777777" w:rsidR="00750FF5" w:rsidRPr="007812E5" w:rsidRDefault="00750FF5" w:rsidP="00750FF5">
      <w:pPr>
        <w:rPr>
          <w:rFonts w:ascii="Arial" w:hAnsi="Arial" w:cs="Arial"/>
          <w:bCs/>
          <w:sz w:val="18"/>
          <w:szCs w:val="18"/>
        </w:rPr>
      </w:pPr>
    </w:p>
    <w:p w14:paraId="287C50A4" w14:textId="77777777" w:rsidR="00750FF5" w:rsidRPr="007812E5" w:rsidRDefault="00750FF5" w:rsidP="00750FF5">
      <w:pPr>
        <w:rPr>
          <w:rFonts w:ascii="Arial" w:hAnsi="Arial" w:cs="Arial"/>
          <w:b/>
          <w:sz w:val="20"/>
          <w:szCs w:val="20"/>
        </w:rPr>
      </w:pPr>
      <w:r w:rsidRPr="007812E5">
        <w:rPr>
          <w:rFonts w:ascii="Arial" w:hAnsi="Arial" w:cs="Arial"/>
          <w:b/>
          <w:sz w:val="20"/>
          <w:szCs w:val="20"/>
        </w:rPr>
        <w:t>Relazioni con i media – Value Relations</w:t>
      </w:r>
    </w:p>
    <w:p w14:paraId="442E7181" w14:textId="77777777" w:rsidR="00750FF5" w:rsidRPr="007812E5" w:rsidRDefault="00750FF5" w:rsidP="00750FF5">
      <w:pPr>
        <w:rPr>
          <w:rFonts w:ascii="Arial" w:hAnsi="Arial" w:cs="Arial"/>
          <w:bCs/>
          <w:sz w:val="20"/>
          <w:szCs w:val="20"/>
        </w:rPr>
      </w:pPr>
      <w:r w:rsidRPr="007812E5">
        <w:rPr>
          <w:rFonts w:ascii="Arial" w:hAnsi="Arial" w:cs="Arial"/>
          <w:bCs/>
          <w:sz w:val="20"/>
          <w:szCs w:val="20"/>
        </w:rPr>
        <w:t>cnaopress@vrelations.it</w:t>
      </w:r>
    </w:p>
    <w:p w14:paraId="44C5381B" w14:textId="77777777" w:rsidR="00750FF5" w:rsidRPr="007812E5" w:rsidRDefault="00750FF5" w:rsidP="00750FF5">
      <w:pPr>
        <w:rPr>
          <w:rFonts w:ascii="Arial" w:hAnsi="Arial" w:cs="Arial"/>
          <w:bCs/>
          <w:sz w:val="20"/>
          <w:szCs w:val="20"/>
        </w:rPr>
      </w:pPr>
      <w:r w:rsidRPr="007812E5">
        <w:rPr>
          <w:rFonts w:ascii="Arial" w:hAnsi="Arial" w:cs="Arial"/>
          <w:bCs/>
          <w:sz w:val="20"/>
          <w:szCs w:val="20"/>
        </w:rPr>
        <w:t xml:space="preserve">Francesca Alibrandi – </w:t>
      </w:r>
      <w:proofErr w:type="spellStart"/>
      <w:r w:rsidRPr="007812E5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7812E5">
        <w:rPr>
          <w:rFonts w:ascii="Arial" w:hAnsi="Arial" w:cs="Arial"/>
          <w:bCs/>
          <w:sz w:val="20"/>
          <w:szCs w:val="20"/>
        </w:rPr>
        <w:t xml:space="preserve">. </w:t>
      </w:r>
      <w:r w:rsidRPr="007812E5">
        <w:rPr>
          <w:rFonts w:ascii="Arial" w:hAnsi="Arial" w:cs="Arial"/>
          <w:color w:val="000000"/>
          <w:sz w:val="20"/>
          <w:szCs w:val="20"/>
          <w:shd w:val="clear" w:color="auto" w:fill="FFFFFF"/>
        </w:rPr>
        <w:t>335.8368826</w:t>
      </w:r>
    </w:p>
    <w:p w14:paraId="3637AA5E" w14:textId="5D064045" w:rsidR="00750FF5" w:rsidRPr="007812E5" w:rsidRDefault="00750FF5" w:rsidP="00750FF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812E5">
        <w:rPr>
          <w:rFonts w:ascii="Arial" w:hAnsi="Arial" w:cs="Arial"/>
          <w:bCs/>
          <w:sz w:val="20"/>
          <w:szCs w:val="20"/>
        </w:rPr>
        <w:t xml:space="preserve">Antonella Martucci – </w:t>
      </w:r>
      <w:proofErr w:type="spellStart"/>
      <w:r w:rsidRPr="007812E5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7812E5">
        <w:rPr>
          <w:rFonts w:ascii="Arial" w:hAnsi="Arial" w:cs="Arial"/>
          <w:bCs/>
          <w:sz w:val="20"/>
          <w:szCs w:val="20"/>
        </w:rPr>
        <w:t xml:space="preserve">. </w:t>
      </w:r>
      <w:r w:rsidRPr="007812E5">
        <w:rPr>
          <w:rFonts w:ascii="Arial" w:hAnsi="Arial" w:cs="Arial"/>
          <w:color w:val="000000"/>
          <w:sz w:val="20"/>
          <w:szCs w:val="20"/>
          <w:shd w:val="clear" w:color="auto" w:fill="FFFFFF"/>
        </w:rPr>
        <w:t>340.6775463</w:t>
      </w:r>
    </w:p>
    <w:p w14:paraId="7F92BB06" w14:textId="77777777" w:rsidR="00750FF5" w:rsidRPr="007812E5" w:rsidRDefault="00750FF5" w:rsidP="00750FF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4BB8C7F" w14:textId="77777777" w:rsidR="00750FF5" w:rsidRPr="007812E5" w:rsidRDefault="00750FF5" w:rsidP="00750FF5">
      <w:pPr>
        <w:rPr>
          <w:rFonts w:ascii="Arial" w:hAnsi="Arial" w:cs="Arial"/>
          <w:b/>
          <w:sz w:val="20"/>
          <w:szCs w:val="20"/>
        </w:rPr>
      </w:pPr>
      <w:r w:rsidRPr="007812E5">
        <w:rPr>
          <w:rFonts w:ascii="Arial" w:hAnsi="Arial" w:cs="Arial"/>
          <w:b/>
          <w:sz w:val="20"/>
          <w:szCs w:val="20"/>
        </w:rPr>
        <w:t>Ufficio stampa Fondazione IRCCS Policlinico San Matteo</w:t>
      </w:r>
    </w:p>
    <w:p w14:paraId="5A09D2A8" w14:textId="77777777" w:rsidR="00750FF5" w:rsidRPr="007812E5" w:rsidRDefault="00750FF5" w:rsidP="00750FF5">
      <w:pPr>
        <w:rPr>
          <w:rFonts w:ascii="Arial" w:hAnsi="Arial" w:cs="Arial"/>
          <w:bCs/>
          <w:sz w:val="20"/>
          <w:szCs w:val="20"/>
        </w:rPr>
      </w:pPr>
      <w:r w:rsidRPr="007812E5">
        <w:rPr>
          <w:rFonts w:ascii="Arial" w:hAnsi="Arial" w:cs="Arial"/>
          <w:bCs/>
          <w:sz w:val="20"/>
          <w:szCs w:val="20"/>
        </w:rPr>
        <w:t>e.carniglia@smatteo.pv.it</w:t>
      </w:r>
    </w:p>
    <w:p w14:paraId="60733461" w14:textId="558ADC17" w:rsidR="007448E2" w:rsidRDefault="00750FF5" w:rsidP="006A542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812E5">
        <w:rPr>
          <w:rFonts w:ascii="Arial" w:hAnsi="Arial" w:cs="Arial"/>
          <w:bCs/>
          <w:sz w:val="20"/>
          <w:szCs w:val="20"/>
        </w:rPr>
        <w:t xml:space="preserve">Emanuela Carniglia – </w:t>
      </w:r>
      <w:proofErr w:type="spellStart"/>
      <w:r w:rsidRPr="007812E5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7812E5">
        <w:rPr>
          <w:rFonts w:ascii="Arial" w:hAnsi="Arial" w:cs="Arial"/>
          <w:bCs/>
          <w:sz w:val="20"/>
          <w:szCs w:val="20"/>
        </w:rPr>
        <w:t xml:space="preserve">. </w:t>
      </w:r>
      <w:r w:rsidRPr="007812E5">
        <w:rPr>
          <w:rFonts w:ascii="Arial" w:hAnsi="Arial" w:cs="Arial"/>
          <w:color w:val="000000"/>
          <w:sz w:val="20"/>
          <w:szCs w:val="20"/>
          <w:shd w:val="clear" w:color="auto" w:fill="FFFFFF"/>
        </w:rPr>
        <w:t>334.6228778</w:t>
      </w:r>
    </w:p>
    <w:p w14:paraId="2A2E7E59" w14:textId="77777777" w:rsidR="00977236" w:rsidRPr="007812E5" w:rsidRDefault="00977236" w:rsidP="006A542A">
      <w:pPr>
        <w:rPr>
          <w:i/>
          <w:iCs/>
          <w:sz w:val="28"/>
          <w:szCs w:val="28"/>
        </w:rPr>
      </w:pPr>
    </w:p>
    <w:sectPr w:rsidR="00977236" w:rsidRPr="007812E5" w:rsidSect="00813279">
      <w:headerReference w:type="default" r:id="rId9"/>
      <w:pgSz w:w="11906" w:h="16838"/>
      <w:pgMar w:top="170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965D" w14:textId="77777777" w:rsidR="007960BF" w:rsidRDefault="007960BF" w:rsidP="00417647">
      <w:r>
        <w:separator/>
      </w:r>
    </w:p>
  </w:endnote>
  <w:endnote w:type="continuationSeparator" w:id="0">
    <w:p w14:paraId="13265055" w14:textId="77777777" w:rsidR="007960BF" w:rsidRDefault="007960BF" w:rsidP="00417647">
      <w:r>
        <w:continuationSeparator/>
      </w:r>
    </w:p>
  </w:endnote>
  <w:endnote w:id="1">
    <w:p w14:paraId="5033F8C2" w14:textId="77777777" w:rsidR="00820F85" w:rsidRDefault="00820F85" w:rsidP="00977236">
      <w:pPr>
        <w:pStyle w:val="Testonotaapidipagina"/>
        <w:spacing w:after="60"/>
        <w:jc w:val="both"/>
        <w:rPr>
          <w:rFonts w:ascii="Arial" w:hAnsi="Arial" w:cs="Arial"/>
          <w:sz w:val="16"/>
          <w:szCs w:val="16"/>
          <w:lang w:val="en-US"/>
        </w:rPr>
      </w:pPr>
    </w:p>
    <w:p w14:paraId="15CE41DF" w14:textId="3E0E9341" w:rsidR="00977236" w:rsidRPr="00977236" w:rsidRDefault="00977236" w:rsidP="00977236">
      <w:pPr>
        <w:pStyle w:val="Testonotaapidipagina"/>
        <w:spacing w:after="60"/>
        <w:jc w:val="both"/>
        <w:rPr>
          <w:rStyle w:val="Collegamentoipertestuale"/>
          <w:rFonts w:ascii="Arial" w:hAnsi="Arial" w:cs="Arial"/>
          <w:sz w:val="16"/>
          <w:szCs w:val="16"/>
          <w:lang w:val="en-US"/>
        </w:rPr>
      </w:pPr>
      <w:r w:rsidRPr="00977236">
        <w:rPr>
          <w:rStyle w:val="Rimandonotadichiusura"/>
          <w:rFonts w:ascii="Arial" w:hAnsi="Arial" w:cs="Arial"/>
          <w:sz w:val="16"/>
          <w:szCs w:val="16"/>
        </w:rPr>
        <w:endnoteRef/>
      </w:r>
      <w:r w:rsidRPr="0097723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Esmat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Hosseini S. et al. “Prevalence of sexual dysfunction in women with cancer: A systematic review and meta-analysis”, </w:t>
      </w:r>
      <w:r w:rsidRPr="00977236">
        <w:rPr>
          <w:rFonts w:ascii="Arial" w:hAnsi="Arial" w:cs="Arial"/>
          <w:i/>
          <w:iCs/>
          <w:sz w:val="16"/>
          <w:szCs w:val="16"/>
          <w:lang w:val="en-US"/>
        </w:rPr>
        <w:t xml:space="preserve">Int J </w:t>
      </w:r>
      <w:proofErr w:type="spellStart"/>
      <w:r w:rsidRPr="00977236">
        <w:rPr>
          <w:rFonts w:ascii="Arial" w:hAnsi="Arial" w:cs="Arial"/>
          <w:i/>
          <w:iCs/>
          <w:sz w:val="16"/>
          <w:szCs w:val="16"/>
          <w:lang w:val="en-US"/>
        </w:rPr>
        <w:t>Reprod</w:t>
      </w:r>
      <w:proofErr w:type="spellEnd"/>
      <w:r w:rsidRPr="00977236">
        <w:rPr>
          <w:rFonts w:ascii="Arial" w:hAnsi="Arial" w:cs="Arial"/>
          <w:i/>
          <w:iCs/>
          <w:sz w:val="16"/>
          <w:szCs w:val="16"/>
          <w:lang w:val="en-US"/>
        </w:rPr>
        <w:t xml:space="preserve"> Biomed</w:t>
      </w:r>
      <w:r w:rsidRPr="00977236">
        <w:rPr>
          <w:rFonts w:ascii="Arial" w:hAnsi="Arial" w:cs="Arial"/>
          <w:sz w:val="16"/>
          <w:szCs w:val="16"/>
          <w:lang w:val="en-US"/>
        </w:rPr>
        <w:t xml:space="preserve">. 2022 Feb 18;20(1):1-12, </w:t>
      </w:r>
      <w:hyperlink r:id="rId1" w:history="1">
        <w:r w:rsidRPr="00977236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https://www.ncbi.nlm.nih.gov/pmc/articles/PMC8902793/</w:t>
        </w:r>
      </w:hyperlink>
      <w:r w:rsidRPr="00977236">
        <w:rPr>
          <w:rStyle w:val="Collegamentoipertestuale"/>
          <w:rFonts w:ascii="Arial" w:hAnsi="Arial" w:cs="Arial"/>
          <w:sz w:val="16"/>
          <w:szCs w:val="16"/>
          <w:lang w:val="en-US"/>
        </w:rPr>
        <w:t>.</w:t>
      </w:r>
    </w:p>
    <w:p w14:paraId="24C1BF3C" w14:textId="77777777" w:rsidR="00977236" w:rsidRPr="00977236" w:rsidRDefault="00977236" w:rsidP="00977236">
      <w:pPr>
        <w:pStyle w:val="Testonotaapidipagina"/>
        <w:spacing w:after="60"/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Kirchheiner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K,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Pötter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R,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Tanderup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K, et al. “Health-Related Quality of Life in Locally Advanced Cervical Cancer Patients After Definitive Chemoradiation Therapy Including Image Guided Adaptive Brachytherapy: An Analysis </w:t>
      </w:r>
      <w:proofErr w:type="gramStart"/>
      <w:r w:rsidRPr="00977236">
        <w:rPr>
          <w:rFonts w:ascii="Arial" w:hAnsi="Arial" w:cs="Arial"/>
          <w:sz w:val="16"/>
          <w:szCs w:val="16"/>
          <w:lang w:val="en-US"/>
        </w:rPr>
        <w:t>From</w:t>
      </w:r>
      <w:proofErr w:type="gramEnd"/>
      <w:r w:rsidRPr="00977236">
        <w:rPr>
          <w:rFonts w:ascii="Arial" w:hAnsi="Arial" w:cs="Arial"/>
          <w:sz w:val="16"/>
          <w:szCs w:val="16"/>
          <w:lang w:val="en-US"/>
        </w:rPr>
        <w:t xml:space="preserve"> the EMBRACE Study”. </w:t>
      </w:r>
      <w:r w:rsidRPr="00977236">
        <w:rPr>
          <w:rFonts w:ascii="Arial" w:hAnsi="Arial" w:cs="Arial"/>
          <w:i/>
          <w:iCs/>
          <w:sz w:val="16"/>
          <w:szCs w:val="16"/>
          <w:lang w:val="en-US"/>
        </w:rPr>
        <w:t xml:space="preserve">Int J </w:t>
      </w:r>
      <w:proofErr w:type="spellStart"/>
      <w:r w:rsidRPr="00977236">
        <w:rPr>
          <w:rFonts w:ascii="Arial" w:hAnsi="Arial" w:cs="Arial"/>
          <w:i/>
          <w:iCs/>
          <w:sz w:val="16"/>
          <w:szCs w:val="16"/>
          <w:lang w:val="en-US"/>
        </w:rPr>
        <w:t>Radiat</w:t>
      </w:r>
      <w:proofErr w:type="spellEnd"/>
      <w:r w:rsidRPr="00977236">
        <w:rPr>
          <w:rFonts w:ascii="Arial" w:hAnsi="Arial" w:cs="Arial"/>
          <w:i/>
          <w:iCs/>
          <w:sz w:val="16"/>
          <w:szCs w:val="16"/>
          <w:lang w:val="en-US"/>
        </w:rPr>
        <w:t xml:space="preserve"> Oncol Biol Phys.</w:t>
      </w:r>
      <w:r w:rsidRPr="00977236">
        <w:rPr>
          <w:rFonts w:ascii="Arial" w:hAnsi="Arial" w:cs="Arial"/>
          <w:sz w:val="16"/>
          <w:szCs w:val="16"/>
          <w:lang w:val="en-US"/>
        </w:rPr>
        <w:t xml:space="preserve"> 2016;94(5):1088-1098. </w:t>
      </w:r>
      <w:proofErr w:type="gramStart"/>
      <w:r w:rsidRPr="00977236">
        <w:rPr>
          <w:rFonts w:ascii="Arial" w:hAnsi="Arial" w:cs="Arial"/>
          <w:sz w:val="16"/>
          <w:szCs w:val="16"/>
          <w:lang w:val="en-US"/>
        </w:rPr>
        <w:t>doi:10.1016/j.ijrobp</w:t>
      </w:r>
      <w:proofErr w:type="gramEnd"/>
      <w:r w:rsidRPr="00977236">
        <w:rPr>
          <w:rFonts w:ascii="Arial" w:hAnsi="Arial" w:cs="Arial"/>
          <w:sz w:val="16"/>
          <w:szCs w:val="16"/>
          <w:lang w:val="en-US"/>
        </w:rPr>
        <w:t xml:space="preserve">.2015.12.363, </w:t>
      </w:r>
      <w:hyperlink r:id="rId2" w:history="1">
        <w:r w:rsidRPr="00977236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https://pubmed.ncbi.nlm.nih.gov/26876955/</w:t>
        </w:r>
      </w:hyperlink>
      <w:r w:rsidRPr="00977236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37D2359E" w14:textId="77777777" w:rsidR="00977236" w:rsidRPr="00977236" w:rsidRDefault="00977236" w:rsidP="00977236">
      <w:pPr>
        <w:jc w:val="both"/>
        <w:rPr>
          <w:rFonts w:ascii="Arial" w:hAnsi="Arial" w:cs="Arial"/>
          <w:color w:val="262626" w:themeColor="text1" w:themeTint="D9"/>
          <w:spacing w:val="-2"/>
          <w:sz w:val="16"/>
          <w:szCs w:val="16"/>
        </w:rPr>
      </w:pP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Suvaal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I,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Kirchheiner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K,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Nout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RA, et al. “Vaginal changes, sexual </w:t>
      </w:r>
      <w:proofErr w:type="gramStart"/>
      <w:r w:rsidRPr="00977236">
        <w:rPr>
          <w:rFonts w:ascii="Arial" w:hAnsi="Arial" w:cs="Arial"/>
          <w:sz w:val="16"/>
          <w:szCs w:val="16"/>
          <w:lang w:val="en-US"/>
        </w:rPr>
        <w:t>functioning</w:t>
      </w:r>
      <w:proofErr w:type="gramEnd"/>
      <w:r w:rsidRPr="00977236">
        <w:rPr>
          <w:rFonts w:ascii="Arial" w:hAnsi="Arial" w:cs="Arial"/>
          <w:sz w:val="16"/>
          <w:szCs w:val="16"/>
          <w:lang w:val="en-US"/>
        </w:rPr>
        <w:t xml:space="preserve"> and distress of women with locally advanced cervical cancer treated in the EMBRACE vaginal morbidity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substudy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>. </w:t>
      </w:r>
      <w:proofErr w:type="spellStart"/>
      <w:r w:rsidRPr="00977236">
        <w:rPr>
          <w:rFonts w:ascii="Arial" w:hAnsi="Arial" w:cs="Arial"/>
          <w:i/>
          <w:iCs/>
          <w:sz w:val="16"/>
          <w:szCs w:val="16"/>
        </w:rPr>
        <w:t>Gynecol</w:t>
      </w:r>
      <w:proofErr w:type="spellEnd"/>
      <w:r w:rsidRPr="00977236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977236">
        <w:rPr>
          <w:rFonts w:ascii="Arial" w:hAnsi="Arial" w:cs="Arial"/>
          <w:i/>
          <w:iCs/>
          <w:sz w:val="16"/>
          <w:szCs w:val="16"/>
        </w:rPr>
        <w:t>Oncol</w:t>
      </w:r>
      <w:proofErr w:type="spellEnd"/>
      <w:r w:rsidRPr="00977236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977236">
        <w:rPr>
          <w:rFonts w:ascii="Arial" w:hAnsi="Arial" w:cs="Arial"/>
          <w:sz w:val="16"/>
          <w:szCs w:val="16"/>
        </w:rPr>
        <w:t>2023;170:123</w:t>
      </w:r>
      <w:proofErr w:type="gramEnd"/>
      <w:r w:rsidRPr="00977236">
        <w:rPr>
          <w:rFonts w:ascii="Arial" w:hAnsi="Arial" w:cs="Arial"/>
          <w:sz w:val="16"/>
          <w:szCs w:val="16"/>
        </w:rPr>
        <w:t xml:space="preserve">-132. </w:t>
      </w:r>
      <w:proofErr w:type="gramStart"/>
      <w:r w:rsidRPr="00977236">
        <w:rPr>
          <w:rFonts w:ascii="Arial" w:hAnsi="Arial" w:cs="Arial"/>
          <w:sz w:val="16"/>
          <w:szCs w:val="16"/>
        </w:rPr>
        <w:t>doi:10.1016/j.ygyno</w:t>
      </w:r>
      <w:proofErr w:type="gramEnd"/>
      <w:r w:rsidRPr="00977236">
        <w:rPr>
          <w:rFonts w:ascii="Arial" w:hAnsi="Arial" w:cs="Arial"/>
          <w:sz w:val="16"/>
          <w:szCs w:val="16"/>
        </w:rPr>
        <w:t xml:space="preserve">.2023.01.005, </w:t>
      </w:r>
      <w:hyperlink r:id="rId3" w:history="1">
        <w:r w:rsidRPr="00977236">
          <w:rPr>
            <w:rStyle w:val="Collegamentoipertestuale"/>
            <w:rFonts w:ascii="Arial" w:hAnsi="Arial" w:cs="Arial"/>
            <w:sz w:val="16"/>
            <w:szCs w:val="16"/>
          </w:rPr>
          <w:t>https://pubmed.ncbi.nlm.nih.gov/36682090/</w:t>
        </w:r>
      </w:hyperlink>
      <w:r w:rsidRPr="00977236">
        <w:rPr>
          <w:rFonts w:ascii="Arial" w:hAnsi="Arial" w:cs="Arial"/>
          <w:sz w:val="16"/>
          <w:szCs w:val="16"/>
        </w:rPr>
        <w:t>.</w:t>
      </w:r>
    </w:p>
    <w:p w14:paraId="7B1FC2C1" w14:textId="165FB98E" w:rsidR="00977236" w:rsidRDefault="00977236" w:rsidP="006A7666">
      <w:pPr>
        <w:pStyle w:val="Testonotadichiusura"/>
        <w:jc w:val="both"/>
      </w:pPr>
    </w:p>
  </w:endnote>
  <w:endnote w:id="2">
    <w:p w14:paraId="109973DB" w14:textId="1729492E" w:rsidR="00977236" w:rsidRDefault="00977236" w:rsidP="006A7666">
      <w:pPr>
        <w:pStyle w:val="Testonotadichiusura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Style w:val="Rimandonotadichiusura"/>
        </w:rPr>
        <w:endnoteRef/>
      </w:r>
      <w:r>
        <w:t xml:space="preserve"> </w:t>
      </w:r>
      <w:r w:rsidRPr="00977236">
        <w:rPr>
          <w:rFonts w:ascii="Arial" w:hAnsi="Arial" w:cs="Arial"/>
          <w:sz w:val="16"/>
          <w:szCs w:val="16"/>
          <w:lang w:val="en-US"/>
        </w:rPr>
        <w:t xml:space="preserve">Barcellini A, </w:t>
      </w:r>
      <w:proofErr w:type="spellStart"/>
      <w:r w:rsidRPr="00977236">
        <w:rPr>
          <w:rFonts w:ascii="Arial" w:hAnsi="Arial" w:cs="Arial"/>
          <w:sz w:val="16"/>
          <w:szCs w:val="16"/>
          <w:lang w:val="en-US"/>
        </w:rPr>
        <w:t>Dominoni</w:t>
      </w:r>
      <w:proofErr w:type="spellEnd"/>
      <w:r w:rsidRPr="00977236">
        <w:rPr>
          <w:rFonts w:ascii="Arial" w:hAnsi="Arial" w:cs="Arial"/>
          <w:sz w:val="16"/>
          <w:szCs w:val="16"/>
          <w:lang w:val="en-US"/>
        </w:rPr>
        <w:t xml:space="preserve"> M, Dal Mas F, et al. Sexual Health Dysfunction After Radiotherapy for Gynecological Cancer: Role of Physical Rehabilitation Including Pelvic Floor Muscle Training. Front Med (Lausanne). </w:t>
      </w:r>
      <w:proofErr w:type="gramStart"/>
      <w:r w:rsidRPr="00977236">
        <w:rPr>
          <w:rFonts w:ascii="Arial" w:hAnsi="Arial" w:cs="Arial"/>
          <w:sz w:val="16"/>
          <w:szCs w:val="16"/>
          <w:lang w:val="en-US"/>
        </w:rPr>
        <w:t>2022;8:813352</w:t>
      </w:r>
      <w:proofErr w:type="gramEnd"/>
      <w:r w:rsidRPr="00977236">
        <w:rPr>
          <w:rFonts w:ascii="Arial" w:hAnsi="Arial" w:cs="Arial"/>
          <w:sz w:val="16"/>
          <w:szCs w:val="16"/>
          <w:lang w:val="en-US"/>
        </w:rPr>
        <w:t>. Published 2022 Feb 3.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hyperlink r:id="rId4" w:history="1">
        <w:r w:rsidR="000132E0" w:rsidRPr="00704765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https://doi.org/</w:t>
        </w:r>
        <w:r w:rsidR="000132E0" w:rsidRPr="00704765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1</w:t>
        </w:r>
        <w:r w:rsidR="000132E0" w:rsidRPr="00704765">
          <w:rPr>
            <w:rStyle w:val="Collegamentoipertestuale"/>
            <w:rFonts w:ascii="Arial" w:hAnsi="Arial" w:cs="Arial"/>
            <w:sz w:val="16"/>
            <w:szCs w:val="16"/>
            <w:lang w:val="en-US"/>
          </w:rPr>
          <w:t>0.3389/fmed.2021.813352</w:t>
        </w:r>
      </w:hyperlink>
      <w:r w:rsidR="006A7666">
        <w:rPr>
          <w:rFonts w:ascii="Arial" w:hAnsi="Arial" w:cs="Arial"/>
          <w:sz w:val="16"/>
          <w:szCs w:val="16"/>
          <w:lang w:val="en-US"/>
        </w:rPr>
        <w:t>.</w:t>
      </w:r>
      <w:r w:rsidR="000132E0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20B201AB" w14:textId="77777777" w:rsidR="00820F85" w:rsidRPr="00977236" w:rsidRDefault="00820F85" w:rsidP="006A7666">
      <w:pPr>
        <w:pStyle w:val="Testonotadichiusura"/>
        <w:jc w:val="both"/>
        <w:rPr>
          <w:rFonts w:ascii="Arial" w:hAnsi="Arial" w:cs="Arial"/>
          <w:sz w:val="16"/>
          <w:szCs w:val="16"/>
          <w:lang w:val="en-US"/>
        </w:rPr>
      </w:pPr>
    </w:p>
  </w:endnote>
  <w:endnote w:id="3">
    <w:p w14:paraId="40D61F1A" w14:textId="01FAC887" w:rsidR="00820F85" w:rsidRPr="00820F85" w:rsidRDefault="00820F85" w:rsidP="00820F85">
      <w:pPr>
        <w:pStyle w:val="Testonotadichiusura"/>
        <w:spacing w:after="6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Style w:val="Rimandonotadichiusura"/>
        </w:rPr>
        <w:endnoteRef/>
      </w:r>
      <w:r w:rsidRPr="00820F85">
        <w:rPr>
          <w:lang w:val="en-US"/>
        </w:rPr>
        <w:t xml:space="preserve"> </w:t>
      </w:r>
      <w:proofErr w:type="spellStart"/>
      <w:r w:rsidRPr="00820F85">
        <w:rPr>
          <w:rFonts w:ascii="Arial" w:hAnsi="Arial" w:cs="Arial"/>
          <w:sz w:val="16"/>
          <w:szCs w:val="16"/>
          <w:lang w:val="en-US"/>
        </w:rPr>
        <w:t>Premo</w:t>
      </w:r>
      <w:proofErr w:type="spellEnd"/>
      <w:r w:rsidRPr="00820F85">
        <w:rPr>
          <w:rFonts w:ascii="Arial" w:hAnsi="Arial" w:cs="Arial"/>
          <w:sz w:val="16"/>
          <w:szCs w:val="16"/>
          <w:lang w:val="en-US"/>
        </w:rPr>
        <w:t xml:space="preserve"> H, </w:t>
      </w:r>
      <w:proofErr w:type="spellStart"/>
      <w:r w:rsidRPr="00820F85">
        <w:rPr>
          <w:rFonts w:ascii="Arial" w:hAnsi="Arial" w:cs="Arial"/>
          <w:sz w:val="16"/>
          <w:szCs w:val="16"/>
          <w:lang w:val="en-US"/>
        </w:rPr>
        <w:t>Gordee</w:t>
      </w:r>
      <w:proofErr w:type="spellEnd"/>
      <w:r w:rsidRPr="00820F85">
        <w:rPr>
          <w:rFonts w:ascii="Arial" w:hAnsi="Arial" w:cs="Arial"/>
          <w:sz w:val="16"/>
          <w:szCs w:val="16"/>
          <w:lang w:val="en-US"/>
        </w:rPr>
        <w:t xml:space="preserve"> A, Lee HJ, Scales CD, </w:t>
      </w:r>
      <w:proofErr w:type="spellStart"/>
      <w:r w:rsidRPr="00820F85">
        <w:rPr>
          <w:rFonts w:ascii="Arial" w:hAnsi="Arial" w:cs="Arial"/>
          <w:sz w:val="16"/>
          <w:szCs w:val="16"/>
          <w:lang w:val="en-US"/>
        </w:rPr>
        <w:t>Moul</w:t>
      </w:r>
      <w:proofErr w:type="spellEnd"/>
      <w:r w:rsidRPr="00820F85">
        <w:rPr>
          <w:rFonts w:ascii="Arial" w:hAnsi="Arial" w:cs="Arial"/>
          <w:sz w:val="16"/>
          <w:szCs w:val="16"/>
          <w:lang w:val="en-US"/>
        </w:rPr>
        <w:t xml:space="preserve"> JW, Peterson A. Disparities in Prostate Cancer Screening for Transgender Women: An Analysis of the </w:t>
      </w:r>
      <w:proofErr w:type="spellStart"/>
      <w:r w:rsidRPr="00820F85">
        <w:rPr>
          <w:rFonts w:ascii="Arial" w:hAnsi="Arial" w:cs="Arial"/>
          <w:sz w:val="16"/>
          <w:szCs w:val="16"/>
          <w:lang w:val="en-US"/>
        </w:rPr>
        <w:t>MarketScan</w:t>
      </w:r>
      <w:proofErr w:type="spellEnd"/>
      <w:r w:rsidRPr="00820F85">
        <w:rPr>
          <w:rFonts w:ascii="Arial" w:hAnsi="Arial" w:cs="Arial"/>
          <w:sz w:val="16"/>
          <w:szCs w:val="16"/>
          <w:lang w:val="en-US"/>
        </w:rPr>
        <w:t xml:space="preserve"> Database. Urology. </w:t>
      </w:r>
      <w:proofErr w:type="gramStart"/>
      <w:r w:rsidRPr="00820F85">
        <w:rPr>
          <w:rFonts w:ascii="Arial" w:hAnsi="Arial" w:cs="Arial"/>
          <w:sz w:val="16"/>
          <w:szCs w:val="16"/>
          <w:lang w:val="en-US"/>
        </w:rPr>
        <w:t>2023;176:237</w:t>
      </w:r>
      <w:proofErr w:type="gramEnd"/>
      <w:r w:rsidRPr="00820F85">
        <w:rPr>
          <w:rFonts w:ascii="Arial" w:hAnsi="Arial" w:cs="Arial"/>
          <w:sz w:val="16"/>
          <w:szCs w:val="16"/>
          <w:lang w:val="en-US"/>
        </w:rPr>
        <w:t xml:space="preserve">-242. </w:t>
      </w:r>
      <w:proofErr w:type="gramStart"/>
      <w:r w:rsidRPr="00820F85">
        <w:rPr>
          <w:rFonts w:ascii="Arial" w:hAnsi="Arial" w:cs="Arial"/>
          <w:sz w:val="16"/>
          <w:szCs w:val="16"/>
          <w:lang w:val="en-US"/>
        </w:rPr>
        <w:t>doi:10.1016/j.urology</w:t>
      </w:r>
      <w:proofErr w:type="gramEnd"/>
      <w:r w:rsidRPr="00820F85">
        <w:rPr>
          <w:rFonts w:ascii="Arial" w:hAnsi="Arial" w:cs="Arial"/>
          <w:sz w:val="16"/>
          <w:szCs w:val="16"/>
          <w:lang w:val="en-US"/>
        </w:rPr>
        <w:t>.2023.03.016</w:t>
      </w:r>
      <w:r>
        <w:rPr>
          <w:rFonts w:ascii="Arial" w:hAnsi="Arial" w:cs="Arial"/>
          <w:sz w:val="16"/>
          <w:szCs w:val="16"/>
          <w:lang w:val="en-US"/>
        </w:rPr>
        <w:t>.</w:t>
      </w:r>
    </w:p>
    <w:p w14:paraId="739B2D91" w14:textId="0CEB818B" w:rsidR="00820F85" w:rsidRPr="00820F85" w:rsidRDefault="00820F85" w:rsidP="00820F85">
      <w:pPr>
        <w:pStyle w:val="Testonotadichiusura"/>
        <w:jc w:val="both"/>
        <w:rPr>
          <w:rFonts w:ascii="Arial" w:hAnsi="Arial" w:cs="Arial"/>
          <w:sz w:val="16"/>
          <w:szCs w:val="16"/>
          <w:lang w:val="en-US"/>
        </w:rPr>
      </w:pPr>
      <w:r w:rsidRPr="00820F85">
        <w:rPr>
          <w:rFonts w:ascii="Arial" w:hAnsi="Arial" w:cs="Arial"/>
          <w:sz w:val="16"/>
          <w:szCs w:val="16"/>
          <w:lang w:val="en-US"/>
        </w:rPr>
        <w:t xml:space="preserve">Compton ML, Taylor SS, Weeks AG, et al. Cytology and LGBT+ health: establishing inclusive cancer screening programs. J Am Soc </w:t>
      </w:r>
      <w:proofErr w:type="spellStart"/>
      <w:r w:rsidRPr="00820F85">
        <w:rPr>
          <w:rFonts w:ascii="Arial" w:hAnsi="Arial" w:cs="Arial"/>
          <w:sz w:val="16"/>
          <w:szCs w:val="16"/>
          <w:lang w:val="en-US"/>
        </w:rPr>
        <w:t>Cytopathol</w:t>
      </w:r>
      <w:proofErr w:type="spellEnd"/>
      <w:r w:rsidRPr="00820F85">
        <w:rPr>
          <w:rFonts w:ascii="Arial" w:hAnsi="Arial" w:cs="Arial"/>
          <w:sz w:val="16"/>
          <w:szCs w:val="16"/>
          <w:lang w:val="en-US"/>
        </w:rPr>
        <w:t xml:space="preserve">. 2022;11(5):241-252. </w:t>
      </w:r>
      <w:proofErr w:type="gramStart"/>
      <w:r w:rsidRPr="00820F85">
        <w:rPr>
          <w:rFonts w:ascii="Arial" w:hAnsi="Arial" w:cs="Arial"/>
          <w:sz w:val="16"/>
          <w:szCs w:val="16"/>
          <w:lang w:val="en-US"/>
        </w:rPr>
        <w:t>doi:10.1016/j.jasc</w:t>
      </w:r>
      <w:proofErr w:type="gramEnd"/>
      <w:r w:rsidRPr="00820F85">
        <w:rPr>
          <w:rFonts w:ascii="Arial" w:hAnsi="Arial" w:cs="Arial"/>
          <w:sz w:val="16"/>
          <w:szCs w:val="16"/>
          <w:lang w:val="en-US"/>
        </w:rPr>
        <w:t>.2022.06.003</w:t>
      </w:r>
      <w:r>
        <w:rPr>
          <w:rFonts w:ascii="Arial" w:hAnsi="Arial" w:cs="Arial"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05A5" w14:textId="77777777" w:rsidR="007960BF" w:rsidRDefault="007960BF" w:rsidP="00417647">
      <w:r>
        <w:separator/>
      </w:r>
    </w:p>
  </w:footnote>
  <w:footnote w:type="continuationSeparator" w:id="0">
    <w:p w14:paraId="51B3724D" w14:textId="77777777" w:rsidR="007960BF" w:rsidRDefault="007960BF" w:rsidP="0041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93D5" w14:textId="04D0E33C" w:rsidR="00417647" w:rsidRDefault="00C70A5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B498E2C" wp14:editId="45C4EF3B">
          <wp:simplePos x="0" y="0"/>
          <wp:positionH relativeFrom="column">
            <wp:posOffset>4893310</wp:posOffset>
          </wp:positionH>
          <wp:positionV relativeFrom="paragraph">
            <wp:posOffset>-94614</wp:posOffset>
          </wp:positionV>
          <wp:extent cx="1270501" cy="552470"/>
          <wp:effectExtent l="0" t="0" r="0" b="0"/>
          <wp:wrapNone/>
          <wp:docPr id="552395114" name="Immagine 1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95114" name="Immagine 1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00" cy="55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7E5594C" wp14:editId="01366256">
          <wp:simplePos x="0" y="0"/>
          <wp:positionH relativeFrom="column">
            <wp:posOffset>1863594</wp:posOffset>
          </wp:positionH>
          <wp:positionV relativeFrom="page">
            <wp:posOffset>448733</wp:posOffset>
          </wp:positionV>
          <wp:extent cx="2505567" cy="398145"/>
          <wp:effectExtent l="0" t="0" r="0" b="0"/>
          <wp:wrapNone/>
          <wp:docPr id="7" name="Immagine 7" descr="Fondazione IRCCS Policlinico San Matteo - Pa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zione IRCCS Policlinico San Matteo - Pav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400" cy="399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1FE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6A34FD" wp14:editId="135CF9C2">
          <wp:simplePos x="0" y="0"/>
          <wp:positionH relativeFrom="column">
            <wp:posOffset>-423</wp:posOffset>
          </wp:positionH>
          <wp:positionV relativeFrom="paragraph">
            <wp:posOffset>-1482</wp:posOffset>
          </wp:positionV>
          <wp:extent cx="1337733" cy="398239"/>
          <wp:effectExtent l="0" t="0" r="0" b="0"/>
          <wp:wrapNone/>
          <wp:docPr id="3" name="Immagine 3" descr="Immagine che contiene testo, segnale, calib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egnale, calibr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249" cy="400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MjWzMLY0MLUwMDVU0lEKTi0uzszPAykwqgUAZRWHwiwAAAA="/>
  </w:docVars>
  <w:rsids>
    <w:rsidRoot w:val="00CA726E"/>
    <w:rsid w:val="000112B7"/>
    <w:rsid w:val="00012BE2"/>
    <w:rsid w:val="000132E0"/>
    <w:rsid w:val="00020139"/>
    <w:rsid w:val="00035222"/>
    <w:rsid w:val="0007264B"/>
    <w:rsid w:val="0009021A"/>
    <w:rsid w:val="000A37AC"/>
    <w:rsid w:val="000A7C45"/>
    <w:rsid w:val="000B1CD2"/>
    <w:rsid w:val="000C7BDB"/>
    <w:rsid w:val="000D0A4E"/>
    <w:rsid w:val="000E611E"/>
    <w:rsid w:val="00116902"/>
    <w:rsid w:val="00116CD7"/>
    <w:rsid w:val="00121BB1"/>
    <w:rsid w:val="00122EF0"/>
    <w:rsid w:val="0014450F"/>
    <w:rsid w:val="001472EB"/>
    <w:rsid w:val="001601AE"/>
    <w:rsid w:val="001628E3"/>
    <w:rsid w:val="00174681"/>
    <w:rsid w:val="00184B0D"/>
    <w:rsid w:val="0019685E"/>
    <w:rsid w:val="00196F9C"/>
    <w:rsid w:val="001B2C0B"/>
    <w:rsid w:val="001B30D7"/>
    <w:rsid w:val="001B462A"/>
    <w:rsid w:val="001D0584"/>
    <w:rsid w:val="001D296A"/>
    <w:rsid w:val="001D2FBA"/>
    <w:rsid w:val="001E35B3"/>
    <w:rsid w:val="001E4F58"/>
    <w:rsid w:val="001E7BDF"/>
    <w:rsid w:val="001F5158"/>
    <w:rsid w:val="002041A2"/>
    <w:rsid w:val="002067BF"/>
    <w:rsid w:val="00210E8D"/>
    <w:rsid w:val="0021394E"/>
    <w:rsid w:val="00217B58"/>
    <w:rsid w:val="00231C09"/>
    <w:rsid w:val="00253C7A"/>
    <w:rsid w:val="0025570D"/>
    <w:rsid w:val="002A38E3"/>
    <w:rsid w:val="002E0A59"/>
    <w:rsid w:val="002E210A"/>
    <w:rsid w:val="002E670A"/>
    <w:rsid w:val="002E7825"/>
    <w:rsid w:val="002F2023"/>
    <w:rsid w:val="002F2841"/>
    <w:rsid w:val="00316965"/>
    <w:rsid w:val="00332991"/>
    <w:rsid w:val="003409FC"/>
    <w:rsid w:val="00340CF6"/>
    <w:rsid w:val="00350F70"/>
    <w:rsid w:val="003660ED"/>
    <w:rsid w:val="00374E91"/>
    <w:rsid w:val="00382FCD"/>
    <w:rsid w:val="003F4722"/>
    <w:rsid w:val="003F7E81"/>
    <w:rsid w:val="00400DB5"/>
    <w:rsid w:val="00411C7A"/>
    <w:rsid w:val="00416BFD"/>
    <w:rsid w:val="00416F1B"/>
    <w:rsid w:val="00417415"/>
    <w:rsid w:val="00417647"/>
    <w:rsid w:val="00431321"/>
    <w:rsid w:val="00444509"/>
    <w:rsid w:val="004610A5"/>
    <w:rsid w:val="00466C97"/>
    <w:rsid w:val="00471640"/>
    <w:rsid w:val="00473950"/>
    <w:rsid w:val="00476149"/>
    <w:rsid w:val="00493A18"/>
    <w:rsid w:val="004A2C75"/>
    <w:rsid w:val="004A5F95"/>
    <w:rsid w:val="004B6942"/>
    <w:rsid w:val="004E030A"/>
    <w:rsid w:val="004E0CBD"/>
    <w:rsid w:val="004E724C"/>
    <w:rsid w:val="00505F2C"/>
    <w:rsid w:val="005137B3"/>
    <w:rsid w:val="0053286C"/>
    <w:rsid w:val="005405B1"/>
    <w:rsid w:val="00555449"/>
    <w:rsid w:val="00596AE4"/>
    <w:rsid w:val="005A582D"/>
    <w:rsid w:val="005A5ED1"/>
    <w:rsid w:val="005A6FD9"/>
    <w:rsid w:val="005B61C7"/>
    <w:rsid w:val="005B7F37"/>
    <w:rsid w:val="005C277D"/>
    <w:rsid w:val="005C27E9"/>
    <w:rsid w:val="005F1E0F"/>
    <w:rsid w:val="006079F0"/>
    <w:rsid w:val="00630C23"/>
    <w:rsid w:val="00635196"/>
    <w:rsid w:val="00636DF1"/>
    <w:rsid w:val="00642197"/>
    <w:rsid w:val="00646664"/>
    <w:rsid w:val="00676B7F"/>
    <w:rsid w:val="00683243"/>
    <w:rsid w:val="00695E81"/>
    <w:rsid w:val="006972B6"/>
    <w:rsid w:val="006A230A"/>
    <w:rsid w:val="006A542A"/>
    <w:rsid w:val="006A7666"/>
    <w:rsid w:val="006B4ACB"/>
    <w:rsid w:val="006E4E5C"/>
    <w:rsid w:val="006E780B"/>
    <w:rsid w:val="006F08A2"/>
    <w:rsid w:val="006F14E5"/>
    <w:rsid w:val="00713EC0"/>
    <w:rsid w:val="00720CFB"/>
    <w:rsid w:val="00720D7D"/>
    <w:rsid w:val="00725508"/>
    <w:rsid w:val="00726A8E"/>
    <w:rsid w:val="007448E2"/>
    <w:rsid w:val="00745C0E"/>
    <w:rsid w:val="00747E11"/>
    <w:rsid w:val="00750FF5"/>
    <w:rsid w:val="007565BE"/>
    <w:rsid w:val="00762EF5"/>
    <w:rsid w:val="0077790B"/>
    <w:rsid w:val="0078080D"/>
    <w:rsid w:val="007812E5"/>
    <w:rsid w:val="00782A3D"/>
    <w:rsid w:val="00787696"/>
    <w:rsid w:val="00795FE6"/>
    <w:rsid w:val="007960BF"/>
    <w:rsid w:val="00796BC5"/>
    <w:rsid w:val="007C1889"/>
    <w:rsid w:val="007C64C7"/>
    <w:rsid w:val="007C7B13"/>
    <w:rsid w:val="007D31E1"/>
    <w:rsid w:val="00813279"/>
    <w:rsid w:val="00820F85"/>
    <w:rsid w:val="00847878"/>
    <w:rsid w:val="008642BF"/>
    <w:rsid w:val="00897AED"/>
    <w:rsid w:val="008B5865"/>
    <w:rsid w:val="008C4C94"/>
    <w:rsid w:val="008E5B8E"/>
    <w:rsid w:val="008E5FC5"/>
    <w:rsid w:val="008E6C61"/>
    <w:rsid w:val="0090059C"/>
    <w:rsid w:val="00903FBB"/>
    <w:rsid w:val="00935FEE"/>
    <w:rsid w:val="00940B1D"/>
    <w:rsid w:val="00977236"/>
    <w:rsid w:val="00977C49"/>
    <w:rsid w:val="009871E7"/>
    <w:rsid w:val="009A0452"/>
    <w:rsid w:val="009B7B64"/>
    <w:rsid w:val="009F0397"/>
    <w:rsid w:val="00A06BEE"/>
    <w:rsid w:val="00A449E1"/>
    <w:rsid w:val="00A749F9"/>
    <w:rsid w:val="00A7631B"/>
    <w:rsid w:val="00A901CE"/>
    <w:rsid w:val="00A941C1"/>
    <w:rsid w:val="00A97919"/>
    <w:rsid w:val="00AA75C3"/>
    <w:rsid w:val="00AF5AA8"/>
    <w:rsid w:val="00B03289"/>
    <w:rsid w:val="00B075E0"/>
    <w:rsid w:val="00B31BAA"/>
    <w:rsid w:val="00B67FA0"/>
    <w:rsid w:val="00B82BD6"/>
    <w:rsid w:val="00B97116"/>
    <w:rsid w:val="00BA5694"/>
    <w:rsid w:val="00BC0123"/>
    <w:rsid w:val="00BD5D24"/>
    <w:rsid w:val="00BD6242"/>
    <w:rsid w:val="00BE59C3"/>
    <w:rsid w:val="00BF250D"/>
    <w:rsid w:val="00C22D54"/>
    <w:rsid w:val="00C40D1B"/>
    <w:rsid w:val="00C44815"/>
    <w:rsid w:val="00C5580A"/>
    <w:rsid w:val="00C55909"/>
    <w:rsid w:val="00C60ECA"/>
    <w:rsid w:val="00C70A5B"/>
    <w:rsid w:val="00C75F5D"/>
    <w:rsid w:val="00CA726E"/>
    <w:rsid w:val="00CB1864"/>
    <w:rsid w:val="00CB45A5"/>
    <w:rsid w:val="00CD1D1B"/>
    <w:rsid w:val="00CE533B"/>
    <w:rsid w:val="00CE5E88"/>
    <w:rsid w:val="00D613F3"/>
    <w:rsid w:val="00D61E06"/>
    <w:rsid w:val="00D94ABB"/>
    <w:rsid w:val="00DA4941"/>
    <w:rsid w:val="00DC700D"/>
    <w:rsid w:val="00DE2297"/>
    <w:rsid w:val="00DE7091"/>
    <w:rsid w:val="00DF59CA"/>
    <w:rsid w:val="00E00E88"/>
    <w:rsid w:val="00E10E71"/>
    <w:rsid w:val="00E30030"/>
    <w:rsid w:val="00E3476B"/>
    <w:rsid w:val="00E45693"/>
    <w:rsid w:val="00E60B75"/>
    <w:rsid w:val="00E71158"/>
    <w:rsid w:val="00EB2B4E"/>
    <w:rsid w:val="00EB778E"/>
    <w:rsid w:val="00EE625A"/>
    <w:rsid w:val="00EF737A"/>
    <w:rsid w:val="00F0211F"/>
    <w:rsid w:val="00F12342"/>
    <w:rsid w:val="00F137CA"/>
    <w:rsid w:val="00F13F15"/>
    <w:rsid w:val="00F202F7"/>
    <w:rsid w:val="00F22342"/>
    <w:rsid w:val="00F32AE1"/>
    <w:rsid w:val="00F4105C"/>
    <w:rsid w:val="00F44F95"/>
    <w:rsid w:val="00F550A8"/>
    <w:rsid w:val="00F560D0"/>
    <w:rsid w:val="00F56A04"/>
    <w:rsid w:val="00F62D45"/>
    <w:rsid w:val="00F64489"/>
    <w:rsid w:val="00F80F83"/>
    <w:rsid w:val="00F959F6"/>
    <w:rsid w:val="00FA4504"/>
    <w:rsid w:val="00FC1512"/>
    <w:rsid w:val="00FC3881"/>
    <w:rsid w:val="00FD582A"/>
    <w:rsid w:val="00FE0B12"/>
    <w:rsid w:val="00FE71FD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F78AC"/>
  <w15:chartTrackingRefBased/>
  <w15:docId w15:val="{2DBD96E1-06EA-BE4D-BD8F-1089BF9E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340CF6"/>
  </w:style>
  <w:style w:type="character" w:styleId="Enfasigrassetto">
    <w:name w:val="Strong"/>
    <w:basedOn w:val="Carpredefinitoparagrafo"/>
    <w:uiPriority w:val="22"/>
    <w:qFormat/>
    <w:rsid w:val="000E611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E782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78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782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6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647"/>
  </w:style>
  <w:style w:type="paragraph" w:styleId="Pidipagina">
    <w:name w:val="footer"/>
    <w:basedOn w:val="Normale"/>
    <w:link w:val="PidipaginaCarattere"/>
    <w:uiPriority w:val="99"/>
    <w:unhideWhenUsed/>
    <w:rsid w:val="004176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647"/>
  </w:style>
  <w:style w:type="paragraph" w:styleId="NormaleWeb">
    <w:name w:val="Normal (Web)"/>
    <w:basedOn w:val="Normale"/>
    <w:uiPriority w:val="99"/>
    <w:unhideWhenUsed/>
    <w:rsid w:val="001472EB"/>
    <w:rPr>
      <w:rFonts w:ascii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E030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E030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E030A"/>
    <w:rPr>
      <w:vertAlign w:val="superscript"/>
    </w:rPr>
  </w:style>
  <w:style w:type="table" w:styleId="Grigliatabella">
    <w:name w:val="Table Grid"/>
    <w:basedOn w:val="Tabellanormale"/>
    <w:uiPriority w:val="39"/>
    <w:rsid w:val="004E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2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2E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12E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F202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2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02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2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02F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F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F2C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7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it/e/biglietti-in-corsa-verso-il-benessere-cancro-e-diritto-alla-sessualita-633507557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xandthecancer.it/sportello-ascolto-sexandthecanc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ubmed.ncbi.nlm.nih.gov/36682090/" TargetMode="External"/><Relationship Id="rId2" Type="http://schemas.openxmlformats.org/officeDocument/2006/relationships/hyperlink" Target="https://pubmed.ncbi.nlm.nih.gov/26876955/" TargetMode="External"/><Relationship Id="rId1" Type="http://schemas.openxmlformats.org/officeDocument/2006/relationships/hyperlink" Target="https://www.ncbi.nlm.nih.gov/pmc/articles/PMC8902793/" TargetMode="External"/><Relationship Id="rId4" Type="http://schemas.openxmlformats.org/officeDocument/2006/relationships/hyperlink" Target="https://doi.org/10.3389/fmed.2021.81335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5024-FAE4-4B40-B617-FB6C2448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Antonella Martucci</cp:lastModifiedBy>
  <cp:revision>3</cp:revision>
  <dcterms:created xsi:type="dcterms:W3CDTF">2023-09-16T06:40:00Z</dcterms:created>
  <dcterms:modified xsi:type="dcterms:W3CDTF">2023-09-18T09:33:00Z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581fbda65ac44daffe55ec1c2b49b94626ebd53863b3effe5bde913fdf31ecdb</vt:lpwstr>
  </property>
</Properties>
</file>