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31ED" w14:textId="40A3C9B9" w:rsidR="00914029" w:rsidRPr="006D1D09" w:rsidRDefault="002C4E2C" w:rsidP="00235EAA">
      <w:pPr>
        <w:spacing w:line="276" w:lineRule="auto"/>
        <w:rPr>
          <w:b/>
          <w:bCs/>
          <w:sz w:val="26"/>
          <w:szCs w:val="26"/>
        </w:rPr>
      </w:pPr>
      <w:r w:rsidRPr="00802468">
        <w:rPr>
          <w:b/>
          <w:bCs/>
          <w:sz w:val="26"/>
          <w:szCs w:val="26"/>
        </w:rPr>
        <w:t>PER LA PRIMA VOLTA IN ITALIA</w:t>
      </w:r>
      <w:r w:rsidRPr="006D1D09">
        <w:rPr>
          <w:b/>
          <w:bCs/>
          <w:sz w:val="26"/>
          <w:szCs w:val="26"/>
        </w:rPr>
        <w:t xml:space="preserve">, IL </w:t>
      </w:r>
      <w:r w:rsidR="009F5C05" w:rsidRPr="006D1D09">
        <w:rPr>
          <w:b/>
          <w:bCs/>
          <w:sz w:val="26"/>
          <w:szCs w:val="26"/>
        </w:rPr>
        <w:t xml:space="preserve">CONSENSO INFORMATO </w:t>
      </w:r>
      <w:r w:rsidR="00016120" w:rsidRPr="006D1D09">
        <w:rPr>
          <w:b/>
          <w:bCs/>
          <w:sz w:val="26"/>
          <w:szCs w:val="26"/>
        </w:rPr>
        <w:t xml:space="preserve">IN FARMACIA </w:t>
      </w:r>
      <w:r w:rsidRPr="006D1D09">
        <w:rPr>
          <w:b/>
          <w:bCs/>
          <w:sz w:val="26"/>
          <w:szCs w:val="26"/>
        </w:rPr>
        <w:t>DIVENTA</w:t>
      </w:r>
      <w:r w:rsidR="009F5C05" w:rsidRPr="006D1D09">
        <w:rPr>
          <w:b/>
          <w:bCs/>
          <w:sz w:val="26"/>
          <w:szCs w:val="26"/>
        </w:rPr>
        <w:t xml:space="preserve"> </w:t>
      </w:r>
      <w:r w:rsidRPr="006D1D09">
        <w:rPr>
          <w:b/>
          <w:bCs/>
          <w:sz w:val="26"/>
          <w:szCs w:val="26"/>
        </w:rPr>
        <w:t>DIGITALE</w:t>
      </w:r>
      <w:r w:rsidR="009F5C05" w:rsidRPr="006D1D09">
        <w:rPr>
          <w:b/>
          <w:bCs/>
          <w:sz w:val="26"/>
          <w:szCs w:val="26"/>
        </w:rPr>
        <w:t xml:space="preserve"> </w:t>
      </w:r>
      <w:r w:rsidR="00016120" w:rsidRPr="006D1D09">
        <w:rPr>
          <w:b/>
          <w:bCs/>
          <w:sz w:val="26"/>
          <w:szCs w:val="26"/>
        </w:rPr>
        <w:t>GRAZIE A</w:t>
      </w:r>
      <w:r w:rsidR="009F5C05" w:rsidRPr="006D1D09">
        <w:rPr>
          <w:b/>
          <w:bCs/>
          <w:sz w:val="26"/>
          <w:szCs w:val="26"/>
        </w:rPr>
        <w:t xml:space="preserve"> </w:t>
      </w:r>
      <w:r w:rsidR="00E40F22">
        <w:rPr>
          <w:b/>
          <w:bCs/>
          <w:sz w:val="26"/>
          <w:szCs w:val="26"/>
        </w:rPr>
        <w:t>“</w:t>
      </w:r>
      <w:r w:rsidR="009F5C05" w:rsidRPr="006D1D09">
        <w:rPr>
          <w:b/>
          <w:bCs/>
          <w:sz w:val="26"/>
          <w:szCs w:val="26"/>
        </w:rPr>
        <w:t>CGM E-SIGN</w:t>
      </w:r>
      <w:r w:rsidR="00E40F22">
        <w:rPr>
          <w:b/>
          <w:bCs/>
          <w:sz w:val="26"/>
          <w:szCs w:val="26"/>
        </w:rPr>
        <w:t>”</w:t>
      </w:r>
    </w:p>
    <w:p w14:paraId="168E2219" w14:textId="77777777" w:rsidR="00561BFF" w:rsidRPr="004229F1" w:rsidRDefault="00561BFF" w:rsidP="00235EAA">
      <w:pPr>
        <w:spacing w:line="276" w:lineRule="auto"/>
        <w:rPr>
          <w:bCs/>
          <w:sz w:val="20"/>
          <w:szCs w:val="20"/>
        </w:rPr>
      </w:pPr>
    </w:p>
    <w:p w14:paraId="65BEDA1E" w14:textId="18CC094B" w:rsidR="00914029" w:rsidRPr="004229F1" w:rsidRDefault="002C4E2C" w:rsidP="00FB3393">
      <w:pPr>
        <w:spacing w:after="120" w:line="276" w:lineRule="auto"/>
        <w:jc w:val="both"/>
        <w:rPr>
          <w:bCs/>
          <w:i/>
          <w:sz w:val="21"/>
          <w:szCs w:val="21"/>
        </w:rPr>
      </w:pPr>
      <w:r w:rsidRPr="006D1F32">
        <w:rPr>
          <w:bCs/>
          <w:i/>
          <w:szCs w:val="22"/>
        </w:rPr>
        <w:t>Tra le</w:t>
      </w:r>
      <w:r w:rsidR="009F5C05" w:rsidRPr="006D1F32">
        <w:rPr>
          <w:bCs/>
          <w:i/>
          <w:szCs w:val="22"/>
        </w:rPr>
        <w:t xml:space="preserve"> novità p</w:t>
      </w:r>
      <w:r w:rsidR="00914029" w:rsidRPr="006D1F32">
        <w:rPr>
          <w:bCs/>
          <w:i/>
          <w:szCs w:val="22"/>
        </w:rPr>
        <w:t>resentat</w:t>
      </w:r>
      <w:r w:rsidR="008D38A0">
        <w:rPr>
          <w:bCs/>
          <w:i/>
          <w:szCs w:val="22"/>
        </w:rPr>
        <w:t>e</w:t>
      </w:r>
      <w:r w:rsidR="00914029" w:rsidRPr="006D1F32">
        <w:rPr>
          <w:bCs/>
          <w:i/>
          <w:szCs w:val="22"/>
        </w:rPr>
        <w:t xml:space="preserve"> a Cosmofarma </w:t>
      </w:r>
      <w:r w:rsidR="00436267" w:rsidRPr="006D1F32">
        <w:rPr>
          <w:bCs/>
          <w:i/>
          <w:szCs w:val="22"/>
        </w:rPr>
        <w:t xml:space="preserve">Exhibition </w:t>
      </w:r>
      <w:r w:rsidR="00A66EE5" w:rsidRPr="006D1F32">
        <w:rPr>
          <w:bCs/>
          <w:i/>
          <w:szCs w:val="22"/>
        </w:rPr>
        <w:t>202</w:t>
      </w:r>
      <w:r w:rsidR="009F5C05" w:rsidRPr="006D1F32">
        <w:rPr>
          <w:bCs/>
          <w:i/>
          <w:szCs w:val="22"/>
        </w:rPr>
        <w:t xml:space="preserve">3 </w:t>
      </w:r>
      <w:r w:rsidR="00BD639B" w:rsidRPr="006D1F32">
        <w:rPr>
          <w:bCs/>
          <w:i/>
          <w:szCs w:val="22"/>
        </w:rPr>
        <w:t xml:space="preserve">anche </w:t>
      </w:r>
      <w:r w:rsidR="00FB3393">
        <w:rPr>
          <w:bCs/>
          <w:i/>
          <w:szCs w:val="22"/>
        </w:rPr>
        <w:t>“</w:t>
      </w:r>
      <w:r w:rsidR="00BD639B" w:rsidRPr="006D1F32">
        <w:rPr>
          <w:bCs/>
          <w:i/>
          <w:szCs w:val="22"/>
        </w:rPr>
        <w:t>CGM DATA POWER</w:t>
      </w:r>
      <w:r w:rsidR="00FB3393">
        <w:rPr>
          <w:bCs/>
          <w:i/>
          <w:szCs w:val="22"/>
        </w:rPr>
        <w:t>”</w:t>
      </w:r>
      <w:r w:rsidR="00BD639B" w:rsidRPr="006D1F32">
        <w:rPr>
          <w:bCs/>
          <w:i/>
          <w:szCs w:val="22"/>
        </w:rPr>
        <w:t xml:space="preserve"> e </w:t>
      </w:r>
      <w:r w:rsidR="00FB3393">
        <w:rPr>
          <w:bCs/>
          <w:i/>
          <w:szCs w:val="22"/>
        </w:rPr>
        <w:t>“</w:t>
      </w:r>
      <w:r w:rsidR="00BD639B" w:rsidRPr="006D1F32">
        <w:rPr>
          <w:bCs/>
          <w:i/>
          <w:szCs w:val="22"/>
        </w:rPr>
        <w:t>CGM DIGITAL PHARMACY</w:t>
      </w:r>
      <w:r w:rsidR="00FB3393">
        <w:rPr>
          <w:bCs/>
          <w:i/>
          <w:szCs w:val="22"/>
        </w:rPr>
        <w:t>”</w:t>
      </w:r>
      <w:r w:rsidR="00BD639B" w:rsidRPr="006D1F32">
        <w:rPr>
          <w:bCs/>
          <w:i/>
          <w:szCs w:val="22"/>
        </w:rPr>
        <w:t xml:space="preserve"> </w:t>
      </w:r>
      <w:r w:rsidR="00BD639B">
        <w:rPr>
          <w:bCs/>
          <w:i/>
          <w:sz w:val="21"/>
          <w:szCs w:val="21"/>
        </w:rPr>
        <w:t>per una farmacia</w:t>
      </w:r>
      <w:r w:rsidR="00EA386D">
        <w:rPr>
          <w:bCs/>
          <w:i/>
          <w:sz w:val="21"/>
          <w:szCs w:val="21"/>
        </w:rPr>
        <w:t xml:space="preserve"> sempre più</w:t>
      </w:r>
      <w:r w:rsidR="00BD639B">
        <w:rPr>
          <w:bCs/>
          <w:i/>
          <w:sz w:val="21"/>
          <w:szCs w:val="21"/>
        </w:rPr>
        <w:t xml:space="preserve"> digitale</w:t>
      </w:r>
      <w:r w:rsidR="00EA386D">
        <w:rPr>
          <w:bCs/>
          <w:i/>
          <w:sz w:val="21"/>
          <w:szCs w:val="21"/>
        </w:rPr>
        <w:t xml:space="preserve">, </w:t>
      </w:r>
      <w:r w:rsidR="00FB3393">
        <w:rPr>
          <w:bCs/>
          <w:i/>
          <w:sz w:val="21"/>
          <w:szCs w:val="21"/>
        </w:rPr>
        <w:t>connessa</w:t>
      </w:r>
      <w:r w:rsidR="00EA386D">
        <w:rPr>
          <w:bCs/>
          <w:i/>
          <w:sz w:val="21"/>
          <w:szCs w:val="21"/>
        </w:rPr>
        <w:t xml:space="preserve"> e sostenibile,</w:t>
      </w:r>
      <w:r w:rsidR="00BD639B">
        <w:rPr>
          <w:bCs/>
          <w:i/>
          <w:sz w:val="21"/>
          <w:szCs w:val="21"/>
        </w:rPr>
        <w:t xml:space="preserve"> in grado di rispondere proattivamente alle esigenze del mercato</w:t>
      </w:r>
      <w:r w:rsidR="001059C5">
        <w:rPr>
          <w:bCs/>
          <w:i/>
          <w:sz w:val="21"/>
          <w:szCs w:val="21"/>
        </w:rPr>
        <w:t xml:space="preserve"> e ai bisogni di salute dei cittadini-pazienti</w:t>
      </w:r>
    </w:p>
    <w:p w14:paraId="6A1915F8" w14:textId="77777777" w:rsidR="0054392A" w:rsidRPr="004229F1" w:rsidRDefault="0054392A" w:rsidP="0054392A">
      <w:pPr>
        <w:spacing w:line="276" w:lineRule="auto"/>
        <w:rPr>
          <w:b/>
          <w:bCs/>
          <w:color w:val="auto"/>
          <w:sz w:val="28"/>
          <w:szCs w:val="28"/>
        </w:rPr>
      </w:pPr>
    </w:p>
    <w:p w14:paraId="5B0BB015" w14:textId="0F4934F3" w:rsidR="00562AE3" w:rsidRPr="00717D11" w:rsidRDefault="00FF42F3" w:rsidP="00016120">
      <w:pPr>
        <w:spacing w:after="120" w:line="276" w:lineRule="auto"/>
        <w:jc w:val="both"/>
        <w:rPr>
          <w:sz w:val="21"/>
          <w:szCs w:val="21"/>
        </w:rPr>
      </w:pPr>
      <w:r w:rsidRPr="006D1F32">
        <w:rPr>
          <w:sz w:val="21"/>
          <w:szCs w:val="21"/>
        </w:rPr>
        <w:t>BOLOGNA</w:t>
      </w:r>
      <w:r w:rsidR="00F46D3A" w:rsidRPr="006D1F32">
        <w:rPr>
          <w:sz w:val="21"/>
          <w:szCs w:val="21"/>
        </w:rPr>
        <w:t xml:space="preserve">, </w:t>
      </w:r>
      <w:r w:rsidR="00C82A22">
        <w:rPr>
          <w:sz w:val="21"/>
          <w:szCs w:val="21"/>
        </w:rPr>
        <w:t>5</w:t>
      </w:r>
      <w:r w:rsidR="00C82A22" w:rsidRPr="006D1F32">
        <w:rPr>
          <w:sz w:val="21"/>
          <w:szCs w:val="21"/>
        </w:rPr>
        <w:t xml:space="preserve"> </w:t>
      </w:r>
      <w:r w:rsidR="00C367C8" w:rsidRPr="006D1F32">
        <w:rPr>
          <w:sz w:val="21"/>
          <w:szCs w:val="21"/>
        </w:rPr>
        <w:t>maggio</w:t>
      </w:r>
      <w:r w:rsidR="00F46D3A" w:rsidRPr="006D1F32">
        <w:rPr>
          <w:sz w:val="21"/>
          <w:szCs w:val="21"/>
        </w:rPr>
        <w:t xml:space="preserve"> 202</w:t>
      </w:r>
      <w:r w:rsidR="00664E9D" w:rsidRPr="006D1F32">
        <w:rPr>
          <w:sz w:val="21"/>
          <w:szCs w:val="21"/>
        </w:rPr>
        <w:t>3</w:t>
      </w:r>
      <w:r w:rsidR="00F46D3A" w:rsidRPr="006D1F32">
        <w:rPr>
          <w:sz w:val="21"/>
          <w:szCs w:val="21"/>
        </w:rPr>
        <w:t xml:space="preserve"> </w:t>
      </w:r>
      <w:r w:rsidR="00076F1D" w:rsidRPr="006D1F32">
        <w:rPr>
          <w:sz w:val="21"/>
          <w:szCs w:val="21"/>
        </w:rPr>
        <w:t>–</w:t>
      </w:r>
      <w:r w:rsidR="00F46D3A" w:rsidRPr="006D1F32">
        <w:rPr>
          <w:sz w:val="21"/>
          <w:szCs w:val="21"/>
        </w:rPr>
        <w:t xml:space="preserve"> </w:t>
      </w:r>
      <w:r w:rsidR="002C4E2C" w:rsidRPr="006D1F32">
        <w:rPr>
          <w:b/>
          <w:bCs/>
          <w:sz w:val="21"/>
          <w:szCs w:val="21"/>
        </w:rPr>
        <w:t>Innovazione</w:t>
      </w:r>
      <w:r w:rsidR="002C4E2C" w:rsidRPr="006D1F32">
        <w:rPr>
          <w:sz w:val="21"/>
          <w:szCs w:val="21"/>
        </w:rPr>
        <w:t xml:space="preserve">, </w:t>
      </w:r>
      <w:r w:rsidR="002C4E2C" w:rsidRPr="006D1F32">
        <w:rPr>
          <w:b/>
          <w:bCs/>
          <w:sz w:val="21"/>
          <w:szCs w:val="21"/>
        </w:rPr>
        <w:t>tecnologia</w:t>
      </w:r>
      <w:r w:rsidR="002C4E2C" w:rsidRPr="006D1F32">
        <w:rPr>
          <w:sz w:val="21"/>
          <w:szCs w:val="21"/>
        </w:rPr>
        <w:t xml:space="preserve"> e </w:t>
      </w:r>
      <w:r w:rsidR="002C4E2C" w:rsidRPr="006D1F32">
        <w:rPr>
          <w:b/>
          <w:bCs/>
          <w:sz w:val="21"/>
          <w:szCs w:val="21"/>
        </w:rPr>
        <w:t>semplificazione</w:t>
      </w:r>
      <w:r w:rsidR="002C4E2C" w:rsidRPr="006D1F32">
        <w:rPr>
          <w:sz w:val="21"/>
          <w:szCs w:val="21"/>
        </w:rPr>
        <w:t xml:space="preserve">: queste le parole d’ordine di </w:t>
      </w:r>
      <w:r w:rsidR="00A64D54" w:rsidRPr="00FB1527">
        <w:rPr>
          <w:b/>
          <w:sz w:val="21"/>
          <w:szCs w:val="21"/>
        </w:rPr>
        <w:t xml:space="preserve">CompuGroup Medical (CGM) Italia, </w:t>
      </w:r>
      <w:r w:rsidR="00EF1D85">
        <w:rPr>
          <w:b/>
          <w:sz w:val="21"/>
          <w:szCs w:val="21"/>
        </w:rPr>
        <w:t>la più grande azienda di e-health in Italia</w:t>
      </w:r>
      <w:r w:rsidR="00FB1527">
        <w:rPr>
          <w:bCs/>
          <w:sz w:val="21"/>
          <w:szCs w:val="21"/>
        </w:rPr>
        <w:t xml:space="preserve"> </w:t>
      </w:r>
      <w:r w:rsidR="00EC7D5C">
        <w:rPr>
          <w:bCs/>
          <w:sz w:val="21"/>
          <w:szCs w:val="21"/>
        </w:rPr>
        <w:t>che</w:t>
      </w:r>
      <w:r w:rsidR="005533DF">
        <w:rPr>
          <w:bCs/>
          <w:sz w:val="21"/>
          <w:szCs w:val="21"/>
        </w:rPr>
        <w:t xml:space="preserve">, </w:t>
      </w:r>
      <w:r w:rsidR="002C4E2C" w:rsidRPr="006D1F32">
        <w:rPr>
          <w:bCs/>
          <w:sz w:val="21"/>
          <w:szCs w:val="21"/>
        </w:rPr>
        <w:t xml:space="preserve">in occasione </w:t>
      </w:r>
      <w:r w:rsidR="00FB1527">
        <w:rPr>
          <w:bCs/>
          <w:sz w:val="21"/>
          <w:szCs w:val="21"/>
        </w:rPr>
        <w:t xml:space="preserve">di </w:t>
      </w:r>
      <w:r w:rsidR="002C4E2C" w:rsidRPr="00EA386D">
        <w:rPr>
          <w:bCs/>
          <w:i/>
          <w:iCs/>
          <w:sz w:val="21"/>
          <w:szCs w:val="21"/>
        </w:rPr>
        <w:t>Cosmofarma Exhibition 2023</w:t>
      </w:r>
      <w:r w:rsidR="005112BB">
        <w:rPr>
          <w:bCs/>
          <w:sz w:val="21"/>
          <w:szCs w:val="21"/>
        </w:rPr>
        <w:t xml:space="preserve"> </w:t>
      </w:r>
      <w:r w:rsidR="002C4E2C" w:rsidRPr="00EC7D5C">
        <w:rPr>
          <w:bCs/>
          <w:sz w:val="21"/>
          <w:szCs w:val="21"/>
        </w:rPr>
        <w:t>in corso a Bologna</w:t>
      </w:r>
      <w:r w:rsidR="00EA386D" w:rsidRPr="00EC7D5C">
        <w:rPr>
          <w:bCs/>
          <w:sz w:val="21"/>
          <w:szCs w:val="21"/>
        </w:rPr>
        <w:t>,</w:t>
      </w:r>
      <w:r w:rsidR="002C4E2C" w:rsidRPr="006D1F32">
        <w:rPr>
          <w:bCs/>
          <w:sz w:val="21"/>
          <w:szCs w:val="21"/>
        </w:rPr>
        <w:t xml:space="preserve"> </w:t>
      </w:r>
      <w:r w:rsidR="000C3412">
        <w:rPr>
          <w:bCs/>
          <w:sz w:val="21"/>
          <w:szCs w:val="21"/>
        </w:rPr>
        <w:t>presenta</w:t>
      </w:r>
      <w:r w:rsidR="0019455F" w:rsidRPr="006D1F32">
        <w:rPr>
          <w:b/>
          <w:bCs/>
          <w:sz w:val="21"/>
          <w:szCs w:val="21"/>
        </w:rPr>
        <w:t xml:space="preserve"> </w:t>
      </w:r>
      <w:r w:rsidR="009430EE" w:rsidRPr="006D1F32">
        <w:rPr>
          <w:b/>
          <w:bCs/>
          <w:sz w:val="21"/>
          <w:szCs w:val="21"/>
        </w:rPr>
        <w:t>“</w:t>
      </w:r>
      <w:r w:rsidR="00016120" w:rsidRPr="006D1F32">
        <w:rPr>
          <w:b/>
          <w:bCs/>
          <w:sz w:val="21"/>
          <w:szCs w:val="21"/>
        </w:rPr>
        <w:t>CGM E-S</w:t>
      </w:r>
      <w:r w:rsidR="000533FC">
        <w:rPr>
          <w:b/>
          <w:bCs/>
          <w:sz w:val="21"/>
          <w:szCs w:val="21"/>
        </w:rPr>
        <w:t>IGN</w:t>
      </w:r>
      <w:r w:rsidR="0019455F" w:rsidRPr="006D1F32">
        <w:rPr>
          <w:b/>
          <w:bCs/>
          <w:sz w:val="21"/>
          <w:szCs w:val="21"/>
        </w:rPr>
        <w:t>”</w:t>
      </w:r>
      <w:r w:rsidR="00EC5F09">
        <w:rPr>
          <w:b/>
          <w:bCs/>
          <w:sz w:val="21"/>
          <w:szCs w:val="21"/>
        </w:rPr>
        <w:t xml:space="preserve">: </w:t>
      </w:r>
      <w:r w:rsidR="00664E9D" w:rsidRPr="006D1F32">
        <w:rPr>
          <w:b/>
          <w:bCs/>
          <w:sz w:val="21"/>
          <w:szCs w:val="21"/>
        </w:rPr>
        <w:t xml:space="preserve">la prima soluzione tecnologica </w:t>
      </w:r>
      <w:r w:rsidR="002C4E2C" w:rsidRPr="006D1F32">
        <w:rPr>
          <w:b/>
          <w:bCs/>
          <w:sz w:val="21"/>
          <w:szCs w:val="21"/>
        </w:rPr>
        <w:t xml:space="preserve">che </w:t>
      </w:r>
      <w:r w:rsidR="00664E9D" w:rsidRPr="006D1F32">
        <w:rPr>
          <w:b/>
          <w:bCs/>
          <w:sz w:val="21"/>
          <w:szCs w:val="21"/>
        </w:rPr>
        <w:t>digitalizza e semplifica la raccolta del consenso informato in farmacia</w:t>
      </w:r>
      <w:r w:rsidR="00717D11">
        <w:rPr>
          <w:b/>
          <w:bCs/>
          <w:sz w:val="21"/>
          <w:szCs w:val="21"/>
        </w:rPr>
        <w:t xml:space="preserve">, </w:t>
      </w:r>
      <w:r w:rsidR="00717D11" w:rsidRPr="00717D11">
        <w:rPr>
          <w:sz w:val="21"/>
          <w:szCs w:val="21"/>
        </w:rPr>
        <w:t xml:space="preserve">sviluppata da </w:t>
      </w:r>
      <w:r w:rsidR="00717D11" w:rsidRPr="00717D11">
        <w:rPr>
          <w:b/>
          <w:bCs/>
          <w:sz w:val="21"/>
          <w:szCs w:val="21"/>
        </w:rPr>
        <w:t>CGM PHARMAONE</w:t>
      </w:r>
      <w:r w:rsidR="00717D11" w:rsidRPr="00717D11">
        <w:rPr>
          <w:sz w:val="21"/>
          <w:szCs w:val="21"/>
        </w:rPr>
        <w:t>, la divisione di CGM Italia dedicata al settore farmacie</w:t>
      </w:r>
      <w:r w:rsidR="00717D11">
        <w:rPr>
          <w:sz w:val="21"/>
          <w:szCs w:val="21"/>
        </w:rPr>
        <w:t xml:space="preserve">. </w:t>
      </w:r>
    </w:p>
    <w:p w14:paraId="0E441333" w14:textId="32B47228" w:rsidR="002D43FB" w:rsidRDefault="002D43FB" w:rsidP="002D43FB">
      <w:pPr>
        <w:spacing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 w:rsidR="000533FC" w:rsidRPr="000533FC">
        <w:rPr>
          <w:sz w:val="21"/>
          <w:szCs w:val="21"/>
        </w:rPr>
        <w:t>CGM E-SIGN</w:t>
      </w:r>
      <w:r>
        <w:rPr>
          <w:sz w:val="21"/>
          <w:szCs w:val="21"/>
        </w:rPr>
        <w:t xml:space="preserve">” </w:t>
      </w:r>
      <w:r w:rsidR="00536BD0">
        <w:rPr>
          <w:sz w:val="21"/>
          <w:szCs w:val="21"/>
        </w:rPr>
        <w:t>è una soluzione</w:t>
      </w:r>
      <w:r w:rsidR="000533FC" w:rsidRPr="000533FC">
        <w:rPr>
          <w:sz w:val="21"/>
          <w:szCs w:val="21"/>
        </w:rPr>
        <w:t xml:space="preserve"> integrata nel software gestionale </w:t>
      </w:r>
      <w:r w:rsidR="000533FC">
        <w:rPr>
          <w:sz w:val="21"/>
          <w:szCs w:val="21"/>
        </w:rPr>
        <w:t>della</w:t>
      </w:r>
      <w:r w:rsidR="000533FC" w:rsidRPr="000533FC">
        <w:rPr>
          <w:sz w:val="21"/>
          <w:szCs w:val="21"/>
        </w:rPr>
        <w:t xml:space="preserve"> </w:t>
      </w:r>
      <w:r w:rsidR="00536BD0">
        <w:rPr>
          <w:sz w:val="21"/>
          <w:szCs w:val="21"/>
        </w:rPr>
        <w:t>f</w:t>
      </w:r>
      <w:r w:rsidR="000533FC" w:rsidRPr="000533FC">
        <w:rPr>
          <w:sz w:val="21"/>
          <w:szCs w:val="21"/>
        </w:rPr>
        <w:t>armacia</w:t>
      </w:r>
      <w:r w:rsidR="000E4E12">
        <w:rPr>
          <w:sz w:val="21"/>
          <w:szCs w:val="21"/>
        </w:rPr>
        <w:t xml:space="preserve"> </w:t>
      </w:r>
      <w:r w:rsidR="00536BD0">
        <w:rPr>
          <w:sz w:val="21"/>
          <w:szCs w:val="21"/>
        </w:rPr>
        <w:t>che</w:t>
      </w:r>
      <w:r w:rsidR="00FB3393">
        <w:rPr>
          <w:sz w:val="21"/>
          <w:szCs w:val="21"/>
        </w:rPr>
        <w:t>, unica in Italia,</w:t>
      </w:r>
      <w:r w:rsidR="00536BD0">
        <w:rPr>
          <w:sz w:val="21"/>
          <w:szCs w:val="21"/>
        </w:rPr>
        <w:t xml:space="preserve"> consente di </w:t>
      </w:r>
      <w:r w:rsidR="000E4E12">
        <w:rPr>
          <w:b/>
          <w:bCs/>
          <w:sz w:val="21"/>
          <w:szCs w:val="21"/>
        </w:rPr>
        <w:t xml:space="preserve">acquisire </w:t>
      </w:r>
      <w:r w:rsidR="00536BD0" w:rsidRPr="001F56F5">
        <w:rPr>
          <w:b/>
          <w:bCs/>
          <w:sz w:val="21"/>
          <w:szCs w:val="21"/>
        </w:rPr>
        <w:t>il consenso</w:t>
      </w:r>
      <w:r w:rsidR="00DE58EB" w:rsidRPr="001F56F5">
        <w:rPr>
          <w:b/>
          <w:bCs/>
          <w:sz w:val="21"/>
          <w:szCs w:val="21"/>
        </w:rPr>
        <w:t xml:space="preserve"> informato</w:t>
      </w:r>
      <w:r w:rsidR="00DE58EB">
        <w:rPr>
          <w:sz w:val="21"/>
          <w:szCs w:val="21"/>
        </w:rPr>
        <w:t xml:space="preserve"> </w:t>
      </w:r>
      <w:r w:rsidR="00536BD0">
        <w:rPr>
          <w:sz w:val="21"/>
          <w:szCs w:val="21"/>
        </w:rPr>
        <w:t>per tutti i servizi erogati</w:t>
      </w:r>
      <w:r w:rsidR="00DE58EB">
        <w:rPr>
          <w:sz w:val="21"/>
          <w:szCs w:val="21"/>
        </w:rPr>
        <w:t xml:space="preserve"> ai cittadini:</w:t>
      </w:r>
      <w:r w:rsidR="00536BD0">
        <w:rPr>
          <w:b/>
          <w:bCs/>
          <w:sz w:val="21"/>
          <w:szCs w:val="21"/>
        </w:rPr>
        <w:t xml:space="preserve"> </w:t>
      </w:r>
      <w:r w:rsidR="00536BD0" w:rsidRPr="000533FC">
        <w:rPr>
          <w:sz w:val="21"/>
          <w:szCs w:val="21"/>
        </w:rPr>
        <w:t xml:space="preserve">dai </w:t>
      </w:r>
      <w:r w:rsidR="00536BD0">
        <w:rPr>
          <w:b/>
          <w:bCs/>
          <w:sz w:val="21"/>
          <w:szCs w:val="21"/>
        </w:rPr>
        <w:t xml:space="preserve">tamponi </w:t>
      </w:r>
      <w:r w:rsidR="00536BD0" w:rsidRPr="000533FC">
        <w:rPr>
          <w:sz w:val="21"/>
          <w:szCs w:val="21"/>
        </w:rPr>
        <w:t xml:space="preserve">ai </w:t>
      </w:r>
      <w:r w:rsidR="00536BD0" w:rsidRPr="000533FC">
        <w:rPr>
          <w:b/>
          <w:bCs/>
          <w:sz w:val="21"/>
          <w:szCs w:val="21"/>
        </w:rPr>
        <w:t>vaccini</w:t>
      </w:r>
      <w:r w:rsidR="00536BD0" w:rsidRPr="006D1F32">
        <w:rPr>
          <w:sz w:val="21"/>
          <w:szCs w:val="21"/>
        </w:rPr>
        <w:t xml:space="preserve">, </w:t>
      </w:r>
      <w:r w:rsidR="00536BD0">
        <w:rPr>
          <w:sz w:val="21"/>
          <w:szCs w:val="21"/>
        </w:rPr>
        <w:t xml:space="preserve">dalle </w:t>
      </w:r>
      <w:r w:rsidR="00536BD0" w:rsidRPr="000533FC">
        <w:rPr>
          <w:b/>
          <w:bCs/>
          <w:sz w:val="21"/>
          <w:szCs w:val="21"/>
        </w:rPr>
        <w:t xml:space="preserve">analisi di prima istanza </w:t>
      </w:r>
      <w:r w:rsidR="00536BD0">
        <w:rPr>
          <w:sz w:val="21"/>
          <w:szCs w:val="21"/>
        </w:rPr>
        <w:t xml:space="preserve">alle </w:t>
      </w:r>
      <w:r w:rsidR="00536BD0" w:rsidRPr="000533FC">
        <w:rPr>
          <w:b/>
          <w:bCs/>
          <w:sz w:val="21"/>
          <w:szCs w:val="21"/>
        </w:rPr>
        <w:t>prestazioni di telemedicina</w:t>
      </w:r>
      <w:r w:rsidR="00DE58EB">
        <w:t xml:space="preserve">, </w:t>
      </w:r>
      <w:r>
        <w:rPr>
          <w:sz w:val="21"/>
          <w:szCs w:val="21"/>
        </w:rPr>
        <w:t>nel pieno rispetto degli</w:t>
      </w:r>
      <w:r w:rsidR="00DE58EB" w:rsidRPr="00DE58EB">
        <w:rPr>
          <w:sz w:val="21"/>
          <w:szCs w:val="21"/>
        </w:rPr>
        <w:t xml:space="preserve"> standard previsti da GDPR</w:t>
      </w:r>
      <w:r w:rsidR="00DE58EB">
        <w:rPr>
          <w:sz w:val="21"/>
          <w:szCs w:val="21"/>
        </w:rPr>
        <w:t xml:space="preserve">. Inoltre, </w:t>
      </w:r>
      <w:r w:rsidR="00C92F30">
        <w:rPr>
          <w:sz w:val="21"/>
          <w:szCs w:val="21"/>
        </w:rPr>
        <w:t>la possibilità di utilizzare un servizio di archiviazione digitale</w:t>
      </w:r>
      <w:r>
        <w:rPr>
          <w:sz w:val="21"/>
          <w:szCs w:val="21"/>
        </w:rPr>
        <w:t xml:space="preserve"> </w:t>
      </w:r>
      <w:r w:rsidR="00C92F30">
        <w:rPr>
          <w:sz w:val="21"/>
          <w:szCs w:val="21"/>
        </w:rPr>
        <w:t xml:space="preserve">permette di </w:t>
      </w:r>
      <w:r w:rsidR="00C92F30" w:rsidRPr="003F6C94">
        <w:rPr>
          <w:b/>
          <w:bCs/>
          <w:sz w:val="21"/>
          <w:szCs w:val="21"/>
        </w:rPr>
        <w:t xml:space="preserve">ridurre </w:t>
      </w:r>
      <w:r w:rsidRPr="003F6C94">
        <w:rPr>
          <w:b/>
          <w:bCs/>
          <w:sz w:val="21"/>
          <w:szCs w:val="21"/>
        </w:rPr>
        <w:t>il consumo di carta</w:t>
      </w:r>
      <w:r w:rsidR="00C92F30">
        <w:rPr>
          <w:sz w:val="21"/>
          <w:szCs w:val="21"/>
        </w:rPr>
        <w:t xml:space="preserve">, </w:t>
      </w:r>
      <w:r>
        <w:rPr>
          <w:sz w:val="21"/>
          <w:szCs w:val="21"/>
        </w:rPr>
        <w:t>agevola</w:t>
      </w:r>
      <w:r w:rsidR="00C92F30">
        <w:rPr>
          <w:sz w:val="21"/>
          <w:szCs w:val="21"/>
        </w:rPr>
        <w:t>ndo</w:t>
      </w:r>
      <w:r>
        <w:rPr>
          <w:sz w:val="21"/>
          <w:szCs w:val="21"/>
        </w:rPr>
        <w:t xml:space="preserve"> il professionista </w:t>
      </w:r>
      <w:r w:rsidR="00C92F30">
        <w:rPr>
          <w:sz w:val="21"/>
          <w:szCs w:val="21"/>
        </w:rPr>
        <w:t>n</w:t>
      </w:r>
      <w:r w:rsidRPr="002D43FB">
        <w:rPr>
          <w:sz w:val="21"/>
          <w:szCs w:val="21"/>
        </w:rPr>
        <w:t>ell</w:t>
      </w:r>
      <w:r>
        <w:rPr>
          <w:sz w:val="21"/>
          <w:szCs w:val="21"/>
        </w:rPr>
        <w:t xml:space="preserve">’attuazione di </w:t>
      </w:r>
      <w:r w:rsidRPr="002D43FB">
        <w:rPr>
          <w:sz w:val="21"/>
          <w:szCs w:val="21"/>
        </w:rPr>
        <w:t>pratiche eco-sostenibili</w:t>
      </w:r>
      <w:r w:rsidR="000E4E12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126E91FA" w14:textId="3247C59E" w:rsidR="005533DF" w:rsidRPr="00C82D6B" w:rsidRDefault="002D43FB" w:rsidP="00FB3393">
      <w:pPr>
        <w:pStyle w:val="Titolo1"/>
        <w:shd w:val="clear" w:color="auto" w:fill="FFFFFF"/>
        <w:spacing w:before="0" w:after="120" w:line="276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2D43FB">
        <w:rPr>
          <w:rFonts w:ascii="Arial" w:eastAsia="Times New Roman" w:hAnsi="Arial" w:cs="Arial"/>
          <w:color w:val="000000"/>
          <w:sz w:val="21"/>
          <w:szCs w:val="21"/>
        </w:rPr>
        <w:t xml:space="preserve">La </w:t>
      </w:r>
      <w:r>
        <w:rPr>
          <w:rFonts w:ascii="Arial" w:eastAsia="Times New Roman" w:hAnsi="Arial" w:cs="Arial"/>
          <w:color w:val="000000"/>
          <w:sz w:val="21"/>
          <w:szCs w:val="21"/>
        </w:rPr>
        <w:t>gestione</w:t>
      </w:r>
      <w:r w:rsidRPr="002D43FB">
        <w:rPr>
          <w:rFonts w:ascii="Arial" w:eastAsia="Times New Roman" w:hAnsi="Arial" w:cs="Arial" w:hint="cs"/>
          <w:color w:val="000000"/>
          <w:sz w:val="21"/>
          <w:szCs w:val="21"/>
        </w:rPr>
        <w:t xml:space="preserve"> digitalizzata del consenso informato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si accompagna ad altre importanti novità per il mondo della farmacia, in sintonia con </w:t>
      </w:r>
      <w:r w:rsidR="000533FC" w:rsidRPr="002D43FB">
        <w:rPr>
          <w:rFonts w:ascii="Arial" w:eastAsia="Times New Roman" w:hAnsi="Arial" w:cs="Arial"/>
          <w:color w:val="000000"/>
          <w:sz w:val="21"/>
          <w:szCs w:val="21"/>
        </w:rPr>
        <w:t>la nuova campagna</w:t>
      </w:r>
      <w:r w:rsidR="00D61794">
        <w:rPr>
          <w:rFonts w:ascii="Arial" w:eastAsia="Times New Roman" w:hAnsi="Arial" w:cs="Arial"/>
          <w:color w:val="000000"/>
          <w:sz w:val="21"/>
          <w:szCs w:val="21"/>
        </w:rPr>
        <w:t xml:space="preserve"> di comunicazione</w:t>
      </w:r>
      <w:r w:rsidR="0081739E">
        <w:rPr>
          <w:rFonts w:ascii="Arial" w:eastAsia="Times New Roman" w:hAnsi="Arial" w:cs="Arial"/>
          <w:color w:val="000000"/>
          <w:sz w:val="21"/>
          <w:szCs w:val="21"/>
        </w:rPr>
        <w:t xml:space="preserve"> di CGM</w:t>
      </w:r>
      <w:r w:rsidR="00D61794">
        <w:rPr>
          <w:rFonts w:ascii="Arial" w:eastAsia="Times New Roman" w:hAnsi="Arial" w:cs="Arial"/>
          <w:color w:val="000000"/>
          <w:sz w:val="21"/>
          <w:szCs w:val="21"/>
        </w:rPr>
        <w:t xml:space="preserve"> a Cosmofarma 2023, </w:t>
      </w:r>
      <w:r w:rsidR="00FC42FF">
        <w:rPr>
          <w:rFonts w:ascii="Arial" w:eastAsia="Times New Roman" w:hAnsi="Arial" w:cs="Arial"/>
          <w:color w:val="000000"/>
          <w:sz w:val="21"/>
          <w:szCs w:val="21"/>
        </w:rPr>
        <w:t xml:space="preserve">ovvero </w:t>
      </w:r>
      <w:r w:rsidR="00FC42FF" w:rsidRPr="002D43FB">
        <w:rPr>
          <w:rFonts w:ascii="Arial" w:eastAsia="Times New Roman" w:hAnsi="Arial" w:cs="Arial"/>
          <w:color w:val="000000"/>
          <w:sz w:val="21"/>
          <w:szCs w:val="21"/>
        </w:rPr>
        <w:t>“</w:t>
      </w:r>
      <w:r w:rsidR="000533FC" w:rsidRPr="002D43F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Empower Your Pharmacy</w:t>
      </w:r>
      <w:r w:rsidR="000533FC" w:rsidRPr="002D43FB">
        <w:rPr>
          <w:rFonts w:ascii="Arial" w:eastAsia="Times New Roman" w:hAnsi="Arial" w:cs="Arial"/>
          <w:color w:val="000000"/>
          <w:sz w:val="21"/>
          <w:szCs w:val="21"/>
        </w:rPr>
        <w:t>”</w:t>
      </w:r>
      <w:r w:rsidR="00C82D6B">
        <w:rPr>
          <w:rFonts w:ascii="Arial" w:eastAsia="Times New Roman" w:hAnsi="Arial" w:cs="Arial"/>
          <w:color w:val="000000"/>
          <w:sz w:val="21"/>
          <w:szCs w:val="21"/>
        </w:rPr>
        <w:t>, c</w:t>
      </w:r>
      <w:r w:rsidR="005533DF">
        <w:rPr>
          <w:rFonts w:ascii="Arial" w:eastAsia="Times New Roman" w:hAnsi="Arial" w:cs="Arial"/>
          <w:color w:val="000000"/>
          <w:sz w:val="21"/>
          <w:szCs w:val="21"/>
        </w:rPr>
        <w:t xml:space="preserve">he esprime </w:t>
      </w:r>
      <w:r w:rsidR="00C82D6B">
        <w:rPr>
          <w:rFonts w:ascii="Arial" w:eastAsia="Times New Roman" w:hAnsi="Arial" w:cs="Arial"/>
          <w:color w:val="000000"/>
          <w:sz w:val="21"/>
          <w:szCs w:val="21"/>
        </w:rPr>
        <w:t xml:space="preserve">la volontà </w:t>
      </w:r>
      <w:r w:rsidR="0081739E">
        <w:rPr>
          <w:rFonts w:ascii="Arial" w:eastAsia="Times New Roman" w:hAnsi="Arial" w:cs="Arial"/>
          <w:color w:val="000000"/>
          <w:sz w:val="21"/>
          <w:szCs w:val="21"/>
        </w:rPr>
        <w:t>dell’azienda di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C82D6B">
        <w:rPr>
          <w:rFonts w:ascii="Arial" w:eastAsia="Times New Roman" w:hAnsi="Arial" w:cs="Arial"/>
          <w:b/>
          <w:bCs/>
          <w:color w:val="000000"/>
          <w:sz w:val="21"/>
          <w:szCs w:val="21"/>
        </w:rPr>
        <w:t>accompagnare il farmacista</w:t>
      </w:r>
      <w:r w:rsidR="005533D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C82D6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nel </w:t>
      </w:r>
      <w:r w:rsidRPr="005533DF">
        <w:rPr>
          <w:rFonts w:ascii="Arial" w:eastAsia="Times New Roman" w:hAnsi="Arial" w:cs="Arial"/>
          <w:b/>
          <w:bCs/>
          <w:color w:val="000000"/>
          <w:sz w:val="21"/>
          <w:szCs w:val="21"/>
        </w:rPr>
        <w:t>percorso di trasformazione ed evoluzione digitale</w:t>
      </w:r>
      <w:r w:rsidR="005533DF" w:rsidRPr="005533D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della farmacia</w:t>
      </w:r>
      <w:r w:rsidR="00C82D6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, </w:t>
      </w:r>
      <w:r w:rsidR="00C82D6B">
        <w:rPr>
          <w:rFonts w:ascii="Arial" w:eastAsia="Times New Roman" w:hAnsi="Arial" w:cs="Arial"/>
          <w:color w:val="000000"/>
          <w:sz w:val="21"/>
          <w:szCs w:val="21"/>
        </w:rPr>
        <w:t>aiutandolo a</w:t>
      </w:r>
      <w:r w:rsidR="000E4E12">
        <w:rPr>
          <w:rFonts w:ascii="Arial" w:eastAsia="Times New Roman" w:hAnsi="Arial" w:cs="Arial"/>
          <w:color w:val="000000"/>
          <w:sz w:val="21"/>
          <w:szCs w:val="21"/>
        </w:rPr>
        <w:t xml:space="preserve">d </w:t>
      </w:r>
      <w:r w:rsidR="00C82D6B">
        <w:rPr>
          <w:rFonts w:ascii="Arial" w:eastAsia="Times New Roman" w:hAnsi="Arial" w:cs="Arial"/>
          <w:color w:val="000000"/>
          <w:sz w:val="21"/>
          <w:szCs w:val="21"/>
        </w:rPr>
        <w:t>ottimizzare</w:t>
      </w:r>
      <w:r w:rsidR="000533FC" w:rsidRPr="002D43FB">
        <w:rPr>
          <w:rFonts w:ascii="Arial" w:eastAsia="Times New Roman" w:hAnsi="Arial" w:cs="Arial"/>
          <w:color w:val="000000"/>
          <w:sz w:val="21"/>
          <w:szCs w:val="21"/>
        </w:rPr>
        <w:t xml:space="preserve"> la </w:t>
      </w:r>
      <w:r w:rsidR="00C82D6B">
        <w:rPr>
          <w:rFonts w:ascii="Arial" w:eastAsia="Times New Roman" w:hAnsi="Arial" w:cs="Arial"/>
          <w:color w:val="000000"/>
          <w:sz w:val="21"/>
          <w:szCs w:val="21"/>
        </w:rPr>
        <w:t>sua attività quotidiana</w:t>
      </w:r>
      <w:r w:rsidR="00FB3393">
        <w:rPr>
          <w:rFonts w:ascii="Arial" w:eastAsia="Times New Roman" w:hAnsi="Arial" w:cs="Arial"/>
          <w:color w:val="000000"/>
          <w:sz w:val="21"/>
          <w:szCs w:val="21"/>
        </w:rPr>
        <w:t xml:space="preserve">, l’erogazione dei servizi e </w:t>
      </w:r>
      <w:r w:rsidR="000533FC" w:rsidRPr="002D43FB">
        <w:rPr>
          <w:rFonts w:ascii="Arial" w:eastAsia="Times New Roman" w:hAnsi="Arial" w:cs="Arial"/>
          <w:color w:val="000000"/>
          <w:sz w:val="21"/>
          <w:szCs w:val="21"/>
        </w:rPr>
        <w:t>la relazione con i cittadini-pazienti</w:t>
      </w:r>
      <w:r w:rsidR="000E4E12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74DF35D" w14:textId="2CD38DD7" w:rsidR="0081739E" w:rsidRPr="002320B0" w:rsidRDefault="003F6C94" w:rsidP="00E40F22">
      <w:pPr>
        <w:spacing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Altre due importanti</w:t>
      </w:r>
      <w:r w:rsidR="00EC7D5C">
        <w:rPr>
          <w:sz w:val="21"/>
          <w:szCs w:val="21"/>
        </w:rPr>
        <w:t xml:space="preserve"> novità </w:t>
      </w:r>
      <w:r>
        <w:rPr>
          <w:sz w:val="21"/>
          <w:szCs w:val="21"/>
        </w:rPr>
        <w:t>annunciate</w:t>
      </w:r>
      <w:r w:rsidR="00EC7D5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nel corso della manifestazione </w:t>
      </w:r>
      <w:r w:rsidR="002320B0">
        <w:rPr>
          <w:sz w:val="21"/>
          <w:szCs w:val="21"/>
        </w:rPr>
        <w:t>sono</w:t>
      </w:r>
      <w:r w:rsidR="00C92F30">
        <w:rPr>
          <w:sz w:val="21"/>
          <w:szCs w:val="21"/>
        </w:rPr>
        <w:t xml:space="preserve"> </w:t>
      </w:r>
      <w:r w:rsidR="009F74EE" w:rsidRPr="003F6C94">
        <w:rPr>
          <w:sz w:val="21"/>
          <w:szCs w:val="21"/>
        </w:rPr>
        <w:t>“CGM DATA POWER”</w:t>
      </w:r>
      <w:r w:rsidR="002320B0" w:rsidRPr="003F6C94">
        <w:rPr>
          <w:sz w:val="21"/>
          <w:szCs w:val="21"/>
        </w:rPr>
        <w:t xml:space="preserve"> e “CGM DIGITAL PHARMACY”.</w:t>
      </w:r>
      <w:r w:rsidR="002320B0">
        <w:rPr>
          <w:sz w:val="21"/>
          <w:szCs w:val="21"/>
        </w:rPr>
        <w:t xml:space="preserve"> </w:t>
      </w:r>
      <w:r w:rsidR="002320B0" w:rsidRPr="006D1F32">
        <w:rPr>
          <w:sz w:val="21"/>
          <w:szCs w:val="21"/>
        </w:rPr>
        <w:t>“</w:t>
      </w:r>
      <w:r w:rsidR="002320B0" w:rsidRPr="003F6C94">
        <w:rPr>
          <w:b/>
          <w:bCs/>
          <w:sz w:val="21"/>
          <w:szCs w:val="21"/>
        </w:rPr>
        <w:t>CGM DATA POWER</w:t>
      </w:r>
      <w:r w:rsidR="002320B0" w:rsidRPr="002320B0">
        <w:rPr>
          <w:sz w:val="21"/>
          <w:szCs w:val="21"/>
        </w:rPr>
        <w:t>”</w:t>
      </w:r>
      <w:r w:rsidR="002320B0">
        <w:rPr>
          <w:sz w:val="21"/>
          <w:szCs w:val="21"/>
        </w:rPr>
        <w:t xml:space="preserve"> è </w:t>
      </w:r>
      <w:r>
        <w:rPr>
          <w:sz w:val="21"/>
          <w:szCs w:val="21"/>
        </w:rPr>
        <w:t>una</w:t>
      </w:r>
      <w:r w:rsidR="00EC7D5C">
        <w:rPr>
          <w:sz w:val="21"/>
          <w:szCs w:val="21"/>
        </w:rPr>
        <w:t xml:space="preserve"> p</w:t>
      </w:r>
      <w:r w:rsidR="009F74EE" w:rsidRPr="006D1F32">
        <w:rPr>
          <w:sz w:val="21"/>
          <w:szCs w:val="21"/>
        </w:rPr>
        <w:t xml:space="preserve">iattaforma </w:t>
      </w:r>
      <w:r>
        <w:rPr>
          <w:sz w:val="21"/>
          <w:szCs w:val="21"/>
        </w:rPr>
        <w:t xml:space="preserve">innovativa </w:t>
      </w:r>
      <w:r w:rsidR="009F74EE" w:rsidRPr="006D1F32">
        <w:rPr>
          <w:sz w:val="21"/>
          <w:szCs w:val="21"/>
        </w:rPr>
        <w:t xml:space="preserve">che mette a sistema </w:t>
      </w:r>
      <w:r w:rsidR="009F74EE" w:rsidRPr="0081739E">
        <w:rPr>
          <w:b/>
          <w:bCs/>
          <w:sz w:val="21"/>
          <w:szCs w:val="21"/>
        </w:rPr>
        <w:t>la raccolta e l’analisi dei dati gestionali e statistici</w:t>
      </w:r>
      <w:r w:rsidR="009F74EE" w:rsidRPr="006D1F32">
        <w:rPr>
          <w:sz w:val="21"/>
          <w:szCs w:val="21"/>
        </w:rPr>
        <w:t xml:space="preserve"> </w:t>
      </w:r>
      <w:r w:rsidR="001F56F5">
        <w:rPr>
          <w:sz w:val="21"/>
          <w:szCs w:val="21"/>
        </w:rPr>
        <w:t>riferiti a una</w:t>
      </w:r>
      <w:r w:rsidR="009F74EE" w:rsidRPr="006D1F32">
        <w:rPr>
          <w:sz w:val="21"/>
          <w:szCs w:val="21"/>
        </w:rPr>
        <w:t xml:space="preserve"> </w:t>
      </w:r>
      <w:r w:rsidR="001F56F5">
        <w:rPr>
          <w:sz w:val="21"/>
          <w:szCs w:val="21"/>
        </w:rPr>
        <w:t xml:space="preserve">farmacia o a </w:t>
      </w:r>
      <w:r w:rsidR="009F74EE" w:rsidRPr="006D1F32">
        <w:rPr>
          <w:sz w:val="21"/>
          <w:szCs w:val="21"/>
        </w:rPr>
        <w:t xml:space="preserve">gruppi di farmacie. </w:t>
      </w:r>
      <w:r w:rsidR="000E4E12">
        <w:rPr>
          <w:sz w:val="21"/>
          <w:szCs w:val="21"/>
        </w:rPr>
        <w:t xml:space="preserve">Si tratta di </w:t>
      </w:r>
      <w:r w:rsidR="009F74EE" w:rsidRPr="006D1F32">
        <w:rPr>
          <w:sz w:val="21"/>
          <w:szCs w:val="21"/>
        </w:rPr>
        <w:t>una soluzione in Cloud</w:t>
      </w:r>
      <w:r w:rsidR="001F56F5">
        <w:rPr>
          <w:sz w:val="21"/>
          <w:szCs w:val="21"/>
        </w:rPr>
        <w:t>, accessibile da remoto con qualsiasi tipologia di dispositivo,</w:t>
      </w:r>
      <w:r w:rsidR="0081739E">
        <w:rPr>
          <w:sz w:val="21"/>
          <w:szCs w:val="21"/>
        </w:rPr>
        <w:t xml:space="preserve"> che </w:t>
      </w:r>
      <w:r w:rsidR="000E4E12">
        <w:rPr>
          <w:sz w:val="21"/>
          <w:szCs w:val="21"/>
        </w:rPr>
        <w:t>permette</w:t>
      </w:r>
      <w:r w:rsidR="009F74EE" w:rsidRPr="006D1F32">
        <w:rPr>
          <w:sz w:val="21"/>
          <w:szCs w:val="21"/>
        </w:rPr>
        <w:t xml:space="preserve"> di </w:t>
      </w:r>
      <w:r w:rsidR="00A50755" w:rsidRPr="001F56F5">
        <w:rPr>
          <w:sz w:val="21"/>
          <w:szCs w:val="21"/>
        </w:rPr>
        <w:t xml:space="preserve">sincronizzare, </w:t>
      </w:r>
      <w:r w:rsidR="009F74EE" w:rsidRPr="001F56F5">
        <w:rPr>
          <w:sz w:val="21"/>
          <w:szCs w:val="21"/>
        </w:rPr>
        <w:t xml:space="preserve">monitorare e analizzare le performance </w:t>
      </w:r>
      <w:r w:rsidR="000E4E12">
        <w:rPr>
          <w:sz w:val="21"/>
          <w:szCs w:val="21"/>
        </w:rPr>
        <w:t xml:space="preserve">della farmacia </w:t>
      </w:r>
      <w:r w:rsidR="00A50755" w:rsidRPr="006D1F32">
        <w:rPr>
          <w:sz w:val="21"/>
          <w:szCs w:val="21"/>
        </w:rPr>
        <w:t>(</w:t>
      </w:r>
      <w:r w:rsidR="00EC7D5C">
        <w:rPr>
          <w:sz w:val="21"/>
          <w:szCs w:val="21"/>
        </w:rPr>
        <w:t xml:space="preserve">ad esempio i </w:t>
      </w:r>
      <w:r w:rsidR="00A50755" w:rsidRPr="006D1F32">
        <w:rPr>
          <w:sz w:val="21"/>
          <w:szCs w:val="21"/>
        </w:rPr>
        <w:t>dati</w:t>
      </w:r>
      <w:r w:rsidR="00EC7D5C">
        <w:rPr>
          <w:sz w:val="21"/>
          <w:szCs w:val="21"/>
        </w:rPr>
        <w:t xml:space="preserve"> relativi a</w:t>
      </w:r>
      <w:r w:rsidR="00A50755" w:rsidRPr="006D1F32">
        <w:rPr>
          <w:sz w:val="21"/>
          <w:szCs w:val="21"/>
        </w:rPr>
        <w:t>gli acquisti,</w:t>
      </w:r>
      <w:r w:rsidR="00EC7D5C">
        <w:rPr>
          <w:sz w:val="21"/>
          <w:szCs w:val="21"/>
        </w:rPr>
        <w:t xml:space="preserve"> alle vendite</w:t>
      </w:r>
      <w:r w:rsidR="000E4E12">
        <w:rPr>
          <w:sz w:val="21"/>
          <w:szCs w:val="21"/>
        </w:rPr>
        <w:t xml:space="preserve"> o</w:t>
      </w:r>
      <w:r w:rsidR="00EC7D5C">
        <w:rPr>
          <w:sz w:val="21"/>
          <w:szCs w:val="21"/>
        </w:rPr>
        <w:t xml:space="preserve"> al magazzino) </w:t>
      </w:r>
      <w:r w:rsidR="000E4E12">
        <w:rPr>
          <w:sz w:val="21"/>
          <w:szCs w:val="21"/>
        </w:rPr>
        <w:t xml:space="preserve">puntando a </w:t>
      </w:r>
      <w:r w:rsidR="001F56F5" w:rsidRPr="001F56F5">
        <w:rPr>
          <w:b/>
          <w:bCs/>
          <w:sz w:val="21"/>
          <w:szCs w:val="21"/>
        </w:rPr>
        <w:t>efficientare i processi</w:t>
      </w:r>
      <w:r w:rsidR="00151D29">
        <w:rPr>
          <w:b/>
          <w:bCs/>
          <w:sz w:val="21"/>
          <w:szCs w:val="21"/>
        </w:rPr>
        <w:t xml:space="preserve">, con ricadute positive anche in termini di </w:t>
      </w:r>
      <w:r w:rsidR="0081739E">
        <w:rPr>
          <w:b/>
          <w:bCs/>
          <w:sz w:val="21"/>
          <w:szCs w:val="21"/>
        </w:rPr>
        <w:t>sostenibilità</w:t>
      </w:r>
      <w:r w:rsidR="00151D29">
        <w:rPr>
          <w:b/>
          <w:bCs/>
          <w:sz w:val="21"/>
          <w:szCs w:val="21"/>
        </w:rPr>
        <w:t>.</w:t>
      </w:r>
    </w:p>
    <w:p w14:paraId="0F2CFB71" w14:textId="0FF6A28C" w:rsidR="003F6C94" w:rsidRPr="00387B50" w:rsidRDefault="00E40F22" w:rsidP="00387B50">
      <w:pPr>
        <w:spacing w:after="12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r w:rsidR="0081739E">
        <w:rPr>
          <w:sz w:val="21"/>
          <w:szCs w:val="21"/>
        </w:rPr>
        <w:t>uno scenario</w:t>
      </w:r>
      <w:r>
        <w:rPr>
          <w:sz w:val="21"/>
          <w:szCs w:val="21"/>
        </w:rPr>
        <w:t xml:space="preserve"> in cui </w:t>
      </w:r>
      <w:r w:rsidRPr="0081739E">
        <w:rPr>
          <w:sz w:val="21"/>
          <w:szCs w:val="21"/>
        </w:rPr>
        <w:t>le farmacie sono sempre connesse</w:t>
      </w:r>
      <w:r w:rsidR="0081739E">
        <w:rPr>
          <w:sz w:val="21"/>
          <w:szCs w:val="21"/>
        </w:rPr>
        <w:t xml:space="preserve"> grazie all’utilizzo dei canali digitali</w:t>
      </w:r>
      <w:r w:rsidRPr="0081739E">
        <w:rPr>
          <w:sz w:val="21"/>
          <w:szCs w:val="21"/>
        </w:rPr>
        <w:t xml:space="preserve">, per </w:t>
      </w:r>
      <w:r w:rsidR="002320B0">
        <w:rPr>
          <w:sz w:val="21"/>
          <w:szCs w:val="21"/>
        </w:rPr>
        <w:t>la farmacia</w:t>
      </w:r>
      <w:r w:rsidRPr="0081739E">
        <w:rPr>
          <w:sz w:val="21"/>
          <w:szCs w:val="21"/>
        </w:rPr>
        <w:t xml:space="preserve"> diventa strategico </w:t>
      </w:r>
      <w:r w:rsidR="00151D29">
        <w:rPr>
          <w:sz w:val="21"/>
          <w:szCs w:val="21"/>
        </w:rPr>
        <w:t xml:space="preserve">riuscire a comunicare in maniera efficace tutti i servizi </w:t>
      </w:r>
      <w:r w:rsidR="002320B0">
        <w:rPr>
          <w:sz w:val="21"/>
          <w:szCs w:val="21"/>
        </w:rPr>
        <w:t>offerti al cittadino</w:t>
      </w:r>
      <w:r w:rsidR="00151D29">
        <w:rPr>
          <w:sz w:val="21"/>
          <w:szCs w:val="21"/>
        </w:rPr>
        <w:t xml:space="preserve">, dalla possibilità di </w:t>
      </w:r>
      <w:r w:rsidRPr="0081739E">
        <w:rPr>
          <w:sz w:val="21"/>
          <w:szCs w:val="21"/>
        </w:rPr>
        <w:t xml:space="preserve">acquistare i </w:t>
      </w:r>
      <w:r w:rsidR="002320B0">
        <w:rPr>
          <w:sz w:val="21"/>
          <w:szCs w:val="21"/>
        </w:rPr>
        <w:t xml:space="preserve">prodotti farmaceutici </w:t>
      </w:r>
      <w:r w:rsidR="003F6C94">
        <w:rPr>
          <w:sz w:val="21"/>
          <w:szCs w:val="21"/>
        </w:rPr>
        <w:t>comodamente</w:t>
      </w:r>
      <w:r w:rsidR="002320B0">
        <w:rPr>
          <w:sz w:val="21"/>
          <w:szCs w:val="21"/>
        </w:rPr>
        <w:t xml:space="preserve"> </w:t>
      </w:r>
      <w:r w:rsidRPr="0081739E">
        <w:rPr>
          <w:sz w:val="21"/>
          <w:szCs w:val="21"/>
        </w:rPr>
        <w:t>da casa</w:t>
      </w:r>
      <w:r w:rsidR="00151D29">
        <w:rPr>
          <w:sz w:val="21"/>
          <w:szCs w:val="21"/>
        </w:rPr>
        <w:t xml:space="preserve">, alla prenotazione di visite mediche e </w:t>
      </w:r>
      <w:r w:rsidRPr="0081739E">
        <w:rPr>
          <w:sz w:val="21"/>
          <w:szCs w:val="21"/>
        </w:rPr>
        <w:t>prestazioni sanitarie.</w:t>
      </w:r>
      <w:r w:rsidR="00151D29" w:rsidRPr="00151D29">
        <w:rPr>
          <w:sz w:val="21"/>
          <w:szCs w:val="21"/>
        </w:rPr>
        <w:t xml:space="preserve"> </w:t>
      </w:r>
      <w:r w:rsidR="00151D29" w:rsidRPr="006D1F32">
        <w:rPr>
          <w:sz w:val="21"/>
          <w:szCs w:val="21"/>
        </w:rPr>
        <w:t xml:space="preserve">Per </w:t>
      </w:r>
      <w:r w:rsidR="002320B0">
        <w:rPr>
          <w:sz w:val="21"/>
          <w:szCs w:val="21"/>
        </w:rPr>
        <w:t xml:space="preserve">supportare </w:t>
      </w:r>
      <w:r w:rsidR="00151D29">
        <w:rPr>
          <w:sz w:val="21"/>
          <w:szCs w:val="21"/>
        </w:rPr>
        <w:t xml:space="preserve">il farmacista </w:t>
      </w:r>
      <w:r w:rsidR="002320B0">
        <w:rPr>
          <w:sz w:val="21"/>
          <w:szCs w:val="21"/>
        </w:rPr>
        <w:t xml:space="preserve">nel </w:t>
      </w:r>
      <w:r w:rsidR="00151D29">
        <w:rPr>
          <w:sz w:val="21"/>
          <w:szCs w:val="21"/>
        </w:rPr>
        <w:t>cogliere al meglio questa opportunità</w:t>
      </w:r>
      <w:r w:rsidR="00151D29" w:rsidRPr="006D1F32">
        <w:rPr>
          <w:sz w:val="21"/>
          <w:szCs w:val="21"/>
        </w:rPr>
        <w:t xml:space="preserve">, CGM </w:t>
      </w:r>
      <w:r w:rsidR="00151D29">
        <w:rPr>
          <w:sz w:val="21"/>
          <w:szCs w:val="21"/>
        </w:rPr>
        <w:t xml:space="preserve">PHARMAONE </w:t>
      </w:r>
      <w:r w:rsidR="00151D29" w:rsidRPr="006D1F32">
        <w:rPr>
          <w:sz w:val="21"/>
          <w:szCs w:val="21"/>
        </w:rPr>
        <w:t>ha sviluppato “</w:t>
      </w:r>
      <w:r w:rsidR="00151D29" w:rsidRPr="006D1F32">
        <w:rPr>
          <w:b/>
          <w:bCs/>
          <w:sz w:val="21"/>
          <w:szCs w:val="21"/>
        </w:rPr>
        <w:t>CGM DIGITAL PHARMACY</w:t>
      </w:r>
      <w:r w:rsidR="00151D29" w:rsidRPr="006D1F32">
        <w:rPr>
          <w:sz w:val="21"/>
          <w:szCs w:val="21"/>
        </w:rPr>
        <w:t>”</w:t>
      </w:r>
      <w:r w:rsidR="002320B0">
        <w:rPr>
          <w:sz w:val="21"/>
          <w:szCs w:val="21"/>
        </w:rPr>
        <w:t xml:space="preserve">: </w:t>
      </w:r>
      <w:r w:rsidRPr="002320B0">
        <w:rPr>
          <w:sz w:val="21"/>
          <w:szCs w:val="21"/>
        </w:rPr>
        <w:t xml:space="preserve">un progetto volto a diffondere competenze specifiche in tema di digitalizzazione e utilizzo delle piattaforme social, puntando all’offerta di </w:t>
      </w:r>
      <w:r w:rsidRPr="002320B0">
        <w:rPr>
          <w:b/>
          <w:bCs/>
          <w:sz w:val="21"/>
          <w:szCs w:val="21"/>
        </w:rPr>
        <w:t>consulenza e servizi sartoriali</w:t>
      </w:r>
      <w:r w:rsidR="002320B0" w:rsidRPr="00945F51">
        <w:rPr>
          <w:sz w:val="21"/>
          <w:szCs w:val="21"/>
        </w:rPr>
        <w:t>,</w:t>
      </w:r>
      <w:r w:rsidRPr="00945F51">
        <w:rPr>
          <w:sz w:val="21"/>
          <w:szCs w:val="21"/>
        </w:rPr>
        <w:t xml:space="preserve"> a conferma della volontà d</w:t>
      </w:r>
      <w:r w:rsidR="00945F51">
        <w:rPr>
          <w:sz w:val="21"/>
          <w:szCs w:val="21"/>
        </w:rPr>
        <w:t xml:space="preserve">ell’azienda di </w:t>
      </w:r>
      <w:r w:rsidRPr="00945F51">
        <w:rPr>
          <w:sz w:val="21"/>
          <w:szCs w:val="21"/>
        </w:rPr>
        <w:t>essere un partner a 360° del farmacista,</w:t>
      </w:r>
      <w:r w:rsidRPr="002320B0">
        <w:rPr>
          <w:sz w:val="21"/>
          <w:szCs w:val="21"/>
        </w:rPr>
        <w:t xml:space="preserve"> coerentemente con l’evoluzione del proprio ruolo nell’ambito della “Farmacia dei Servizi”.</w:t>
      </w:r>
    </w:p>
    <w:p w14:paraId="199CB7D8" w14:textId="47E6F395" w:rsidR="00C92F30" w:rsidRDefault="00B50982" w:rsidP="00561BFF">
      <w:pPr>
        <w:spacing w:line="276" w:lineRule="auto"/>
        <w:jc w:val="both"/>
        <w:rPr>
          <w:bCs/>
          <w:i/>
          <w:sz w:val="21"/>
          <w:szCs w:val="21"/>
        </w:rPr>
      </w:pPr>
      <w:r w:rsidRPr="006D1F32">
        <w:rPr>
          <w:i/>
          <w:iCs/>
          <w:sz w:val="21"/>
          <w:szCs w:val="21"/>
        </w:rPr>
        <w:t>“</w:t>
      </w:r>
      <w:r w:rsidR="00897F58" w:rsidRPr="006D1F32">
        <w:rPr>
          <w:i/>
          <w:iCs/>
          <w:sz w:val="21"/>
          <w:szCs w:val="21"/>
        </w:rPr>
        <w:t>Si</w:t>
      </w:r>
      <w:r w:rsidR="002320B0">
        <w:rPr>
          <w:i/>
          <w:iCs/>
          <w:sz w:val="21"/>
          <w:szCs w:val="21"/>
        </w:rPr>
        <w:t xml:space="preserve">amo </w:t>
      </w:r>
      <w:r w:rsidR="00387B50">
        <w:rPr>
          <w:i/>
          <w:iCs/>
          <w:sz w:val="21"/>
          <w:szCs w:val="21"/>
        </w:rPr>
        <w:t xml:space="preserve">davvero </w:t>
      </w:r>
      <w:r w:rsidR="002320B0">
        <w:rPr>
          <w:i/>
          <w:iCs/>
          <w:sz w:val="21"/>
          <w:szCs w:val="21"/>
        </w:rPr>
        <w:t xml:space="preserve">entusiasti di </w:t>
      </w:r>
      <w:r w:rsidR="0037514F">
        <w:rPr>
          <w:i/>
          <w:iCs/>
          <w:sz w:val="21"/>
          <w:szCs w:val="21"/>
        </w:rPr>
        <w:t>aver lanciato</w:t>
      </w:r>
      <w:r w:rsidR="00387B50">
        <w:rPr>
          <w:i/>
          <w:iCs/>
          <w:sz w:val="21"/>
          <w:szCs w:val="21"/>
        </w:rPr>
        <w:t xml:space="preserve">, nell’importante cornice </w:t>
      </w:r>
      <w:r w:rsidR="0037514F">
        <w:rPr>
          <w:i/>
          <w:iCs/>
          <w:sz w:val="21"/>
          <w:szCs w:val="21"/>
        </w:rPr>
        <w:t>di Cosmofarma</w:t>
      </w:r>
      <w:r w:rsidR="00387B50">
        <w:rPr>
          <w:i/>
          <w:iCs/>
          <w:sz w:val="21"/>
          <w:szCs w:val="21"/>
        </w:rPr>
        <w:t>,</w:t>
      </w:r>
      <w:r w:rsidR="0037514F">
        <w:rPr>
          <w:i/>
          <w:iCs/>
          <w:sz w:val="21"/>
          <w:szCs w:val="21"/>
        </w:rPr>
        <w:t xml:space="preserve"> le nostre soluzioni </w:t>
      </w:r>
      <w:r w:rsidR="00387B50">
        <w:rPr>
          <w:i/>
          <w:iCs/>
          <w:sz w:val="21"/>
          <w:szCs w:val="21"/>
        </w:rPr>
        <w:t xml:space="preserve">tecnologiche d’avanguardia </w:t>
      </w:r>
      <w:r w:rsidR="0037514F">
        <w:rPr>
          <w:i/>
          <w:iCs/>
          <w:sz w:val="21"/>
          <w:szCs w:val="21"/>
        </w:rPr>
        <w:t xml:space="preserve">pensate </w:t>
      </w:r>
      <w:r w:rsidR="00387B50">
        <w:rPr>
          <w:i/>
          <w:iCs/>
          <w:sz w:val="21"/>
          <w:szCs w:val="21"/>
        </w:rPr>
        <w:t>per supportare l’evoluzione di una</w:t>
      </w:r>
      <w:r w:rsidR="0037514F">
        <w:rPr>
          <w:bCs/>
          <w:i/>
          <w:sz w:val="21"/>
          <w:szCs w:val="21"/>
        </w:rPr>
        <w:t xml:space="preserve"> farmacia sempre più digitale</w:t>
      </w:r>
      <w:r w:rsidR="00387B50">
        <w:rPr>
          <w:bCs/>
          <w:i/>
          <w:sz w:val="21"/>
          <w:szCs w:val="21"/>
        </w:rPr>
        <w:t>, connessa</w:t>
      </w:r>
      <w:r w:rsidR="0037514F">
        <w:rPr>
          <w:bCs/>
          <w:i/>
          <w:sz w:val="21"/>
          <w:szCs w:val="21"/>
        </w:rPr>
        <w:t xml:space="preserve"> e sostenibile, in grado di rispondere proattivamente alle esigenze del mercato e ai bisogni di </w:t>
      </w:r>
      <w:r w:rsidR="0037514F">
        <w:rPr>
          <w:bCs/>
          <w:i/>
          <w:sz w:val="21"/>
          <w:szCs w:val="21"/>
        </w:rPr>
        <w:lastRenderedPageBreak/>
        <w:t>salute dei cittadini-pazienti</w:t>
      </w:r>
      <w:r w:rsidR="00387B50">
        <w:rPr>
          <w:bCs/>
          <w:i/>
          <w:sz w:val="21"/>
          <w:szCs w:val="21"/>
        </w:rPr>
        <w:t xml:space="preserve">”, </w:t>
      </w:r>
      <w:r w:rsidR="00387B50" w:rsidRPr="006D1F32">
        <w:rPr>
          <w:sz w:val="21"/>
          <w:szCs w:val="21"/>
        </w:rPr>
        <w:t xml:space="preserve">dichiara </w:t>
      </w:r>
      <w:r w:rsidR="00387B50" w:rsidRPr="006D1F32">
        <w:rPr>
          <w:b/>
          <w:bCs/>
          <w:sz w:val="21"/>
          <w:szCs w:val="21"/>
        </w:rPr>
        <w:t>Alessandro Avezza</w:t>
      </w:r>
      <w:r w:rsidR="00387B50" w:rsidRPr="006D1F32">
        <w:rPr>
          <w:sz w:val="21"/>
          <w:szCs w:val="21"/>
        </w:rPr>
        <w:t>,</w:t>
      </w:r>
      <w:r w:rsidR="00C82A22">
        <w:rPr>
          <w:sz w:val="24"/>
          <w:szCs w:val="28"/>
        </w:rPr>
        <w:t xml:space="preserve"> </w:t>
      </w:r>
      <w:r w:rsidR="00C82A22" w:rsidRPr="00802468">
        <w:rPr>
          <w:sz w:val="21"/>
          <w:szCs w:val="21"/>
        </w:rPr>
        <w:t>Area Vice President Italy di CGM e Country Manager</w:t>
      </w:r>
      <w:r w:rsidR="00387B50" w:rsidRPr="00802468">
        <w:rPr>
          <w:sz w:val="21"/>
          <w:szCs w:val="21"/>
        </w:rPr>
        <w:t>. “La missio</w:t>
      </w:r>
      <w:r w:rsidR="00387B50" w:rsidRPr="00387B50">
        <w:rPr>
          <w:bCs/>
          <w:i/>
          <w:sz w:val="21"/>
          <w:szCs w:val="21"/>
        </w:rPr>
        <w:t>n</w:t>
      </w:r>
      <w:r w:rsidR="00FB3393">
        <w:rPr>
          <w:bCs/>
          <w:i/>
          <w:sz w:val="21"/>
          <w:szCs w:val="21"/>
        </w:rPr>
        <w:t xml:space="preserve">e </w:t>
      </w:r>
      <w:r w:rsidR="00387B50">
        <w:rPr>
          <w:bCs/>
          <w:i/>
          <w:sz w:val="21"/>
          <w:szCs w:val="21"/>
        </w:rPr>
        <w:t>di CGM</w:t>
      </w:r>
      <w:r w:rsidR="00387B50" w:rsidRPr="00387B50">
        <w:rPr>
          <w:bCs/>
          <w:i/>
          <w:sz w:val="21"/>
          <w:szCs w:val="21"/>
        </w:rPr>
        <w:t xml:space="preserve"> è quella di essere il punto unico di riferimento per l’offerta di servizi e soluzioni integrate: dai software gestionali ai servizi con impatto diretto sul cittadino come i sistemi che consentono di prenotare le prestazioni sanitarie, fino alla</w:t>
      </w:r>
      <w:r w:rsidR="00403FCB">
        <w:rPr>
          <w:bCs/>
          <w:i/>
          <w:sz w:val="21"/>
          <w:szCs w:val="21"/>
        </w:rPr>
        <w:t xml:space="preserve"> comunicazione sui social e alla</w:t>
      </w:r>
      <w:r w:rsidR="00387B50" w:rsidRPr="00387B50">
        <w:rPr>
          <w:bCs/>
          <w:i/>
          <w:sz w:val="21"/>
          <w:szCs w:val="21"/>
        </w:rPr>
        <w:t xml:space="preserve"> consegna </w:t>
      </w:r>
      <w:r w:rsidR="00403FCB">
        <w:rPr>
          <w:bCs/>
          <w:i/>
          <w:sz w:val="21"/>
          <w:szCs w:val="21"/>
        </w:rPr>
        <w:t xml:space="preserve">dei farmaci </w:t>
      </w:r>
      <w:r w:rsidR="00387B50" w:rsidRPr="00387B50">
        <w:rPr>
          <w:bCs/>
          <w:i/>
          <w:sz w:val="21"/>
          <w:szCs w:val="21"/>
        </w:rPr>
        <w:t>a domicilio.</w:t>
      </w:r>
      <w:r w:rsidR="00387B50">
        <w:rPr>
          <w:bCs/>
          <w:i/>
          <w:sz w:val="21"/>
          <w:szCs w:val="21"/>
        </w:rPr>
        <w:t xml:space="preserve"> </w:t>
      </w:r>
      <w:r w:rsidR="00387B50" w:rsidRPr="00387B50">
        <w:rPr>
          <w:bCs/>
          <w:i/>
          <w:sz w:val="21"/>
          <w:szCs w:val="21"/>
        </w:rPr>
        <w:t xml:space="preserve">Per assolvere al ruolo di primo presidio sanitario sul territorio, i farmacisti hanno l’esigenza di </w:t>
      </w:r>
      <w:r w:rsidR="00FB3393">
        <w:rPr>
          <w:bCs/>
          <w:i/>
          <w:sz w:val="21"/>
          <w:szCs w:val="21"/>
        </w:rPr>
        <w:t>ottimizzare</w:t>
      </w:r>
      <w:r w:rsidR="00387B50" w:rsidRPr="00387B50">
        <w:rPr>
          <w:bCs/>
          <w:i/>
          <w:sz w:val="21"/>
          <w:szCs w:val="21"/>
        </w:rPr>
        <w:t xml:space="preserve"> l’efficienza operativa</w:t>
      </w:r>
      <w:r w:rsidR="00FB3393">
        <w:rPr>
          <w:bCs/>
          <w:i/>
          <w:sz w:val="21"/>
          <w:szCs w:val="21"/>
        </w:rPr>
        <w:t xml:space="preserve"> e l’integrazione dei processi, </w:t>
      </w:r>
      <w:r w:rsidR="00403FCB">
        <w:rPr>
          <w:bCs/>
          <w:i/>
          <w:sz w:val="21"/>
          <w:szCs w:val="21"/>
        </w:rPr>
        <w:t xml:space="preserve">necessari per </w:t>
      </w:r>
      <w:r w:rsidR="00387B50" w:rsidRPr="00387B50">
        <w:rPr>
          <w:bCs/>
          <w:i/>
          <w:sz w:val="21"/>
          <w:szCs w:val="21"/>
        </w:rPr>
        <w:t xml:space="preserve">garantire ai pazienti un’assistenza </w:t>
      </w:r>
      <w:r w:rsidR="00403FCB">
        <w:rPr>
          <w:bCs/>
          <w:i/>
          <w:sz w:val="21"/>
          <w:szCs w:val="21"/>
        </w:rPr>
        <w:t xml:space="preserve">di prossimità </w:t>
      </w:r>
      <w:r w:rsidR="00387B50" w:rsidRPr="00387B50">
        <w:rPr>
          <w:bCs/>
          <w:i/>
          <w:sz w:val="21"/>
          <w:szCs w:val="21"/>
        </w:rPr>
        <w:t>personalizzata</w:t>
      </w:r>
      <w:r w:rsidR="00403FCB">
        <w:rPr>
          <w:bCs/>
          <w:i/>
          <w:sz w:val="21"/>
          <w:szCs w:val="21"/>
        </w:rPr>
        <w:t xml:space="preserve"> </w:t>
      </w:r>
      <w:r w:rsidR="00387B50" w:rsidRPr="00387B50">
        <w:rPr>
          <w:bCs/>
          <w:i/>
          <w:sz w:val="21"/>
          <w:szCs w:val="21"/>
        </w:rPr>
        <w:t xml:space="preserve">e di qualità. CGM PHARMAONE risponde perfettamente a questo bisogno: la nostra tecnologia e le nostre competenze sono messe a disposizione dei </w:t>
      </w:r>
      <w:r w:rsidR="00FB3393">
        <w:rPr>
          <w:bCs/>
          <w:i/>
          <w:sz w:val="21"/>
          <w:szCs w:val="21"/>
        </w:rPr>
        <w:t xml:space="preserve">professionisti </w:t>
      </w:r>
      <w:r w:rsidR="00387B50" w:rsidRPr="00387B50">
        <w:rPr>
          <w:bCs/>
          <w:i/>
          <w:sz w:val="21"/>
          <w:szCs w:val="21"/>
        </w:rPr>
        <w:t>come</w:t>
      </w:r>
      <w:r w:rsidR="00FB3393">
        <w:rPr>
          <w:bCs/>
          <w:i/>
          <w:sz w:val="21"/>
          <w:szCs w:val="21"/>
        </w:rPr>
        <w:t xml:space="preserve"> </w:t>
      </w:r>
      <w:r w:rsidR="00387B50" w:rsidRPr="00387B50">
        <w:rPr>
          <w:bCs/>
          <w:i/>
          <w:sz w:val="21"/>
          <w:szCs w:val="21"/>
        </w:rPr>
        <w:t>“facilitatori” del loro lavoro</w:t>
      </w:r>
      <w:r w:rsidR="00403FCB" w:rsidRPr="00387B50">
        <w:rPr>
          <w:bCs/>
          <w:i/>
          <w:sz w:val="21"/>
          <w:szCs w:val="21"/>
        </w:rPr>
        <w:t xml:space="preserve">, </w:t>
      </w:r>
      <w:r w:rsidR="00403FCB">
        <w:rPr>
          <w:bCs/>
          <w:i/>
          <w:sz w:val="21"/>
          <w:szCs w:val="21"/>
        </w:rPr>
        <w:t xml:space="preserve">per </w:t>
      </w:r>
      <w:r w:rsidR="00D910D4">
        <w:rPr>
          <w:bCs/>
          <w:i/>
          <w:sz w:val="21"/>
          <w:szCs w:val="21"/>
        </w:rPr>
        <w:t>migliorare i processi di gestione,</w:t>
      </w:r>
      <w:r w:rsidR="00403FCB" w:rsidRPr="00387B50">
        <w:rPr>
          <w:bCs/>
          <w:i/>
          <w:sz w:val="21"/>
          <w:szCs w:val="21"/>
        </w:rPr>
        <w:t xml:space="preserve"> valorizza</w:t>
      </w:r>
      <w:r w:rsidR="00403FCB">
        <w:rPr>
          <w:bCs/>
          <w:i/>
          <w:sz w:val="21"/>
          <w:szCs w:val="21"/>
        </w:rPr>
        <w:t>re</w:t>
      </w:r>
      <w:r w:rsidR="00403FCB" w:rsidRPr="00387B50">
        <w:rPr>
          <w:bCs/>
          <w:i/>
          <w:sz w:val="21"/>
          <w:szCs w:val="21"/>
        </w:rPr>
        <w:t xml:space="preserve"> le competenze del professionista e </w:t>
      </w:r>
      <w:r w:rsidR="00403FCB">
        <w:rPr>
          <w:bCs/>
          <w:i/>
          <w:sz w:val="21"/>
          <w:szCs w:val="21"/>
        </w:rPr>
        <w:t xml:space="preserve">rafforzare </w:t>
      </w:r>
      <w:r w:rsidR="00403FCB" w:rsidRPr="00387B50">
        <w:rPr>
          <w:bCs/>
          <w:i/>
          <w:sz w:val="21"/>
          <w:szCs w:val="21"/>
        </w:rPr>
        <w:t xml:space="preserve">la relazione fiduciaria con </w:t>
      </w:r>
      <w:r w:rsidR="00D910D4">
        <w:rPr>
          <w:bCs/>
          <w:i/>
          <w:sz w:val="21"/>
          <w:szCs w:val="21"/>
        </w:rPr>
        <w:t>le persone</w:t>
      </w:r>
      <w:r w:rsidR="00403FCB">
        <w:rPr>
          <w:bCs/>
          <w:i/>
          <w:sz w:val="21"/>
          <w:szCs w:val="21"/>
        </w:rPr>
        <w:t>”.</w:t>
      </w:r>
    </w:p>
    <w:p w14:paraId="4CB2916D" w14:textId="30C254BA" w:rsidR="001059C5" w:rsidRDefault="001059C5" w:rsidP="001059C5">
      <w:pPr>
        <w:spacing w:after="120" w:line="276" w:lineRule="auto"/>
        <w:jc w:val="both"/>
        <w:rPr>
          <w:bCs/>
          <w:i/>
          <w:sz w:val="21"/>
          <w:szCs w:val="21"/>
        </w:rPr>
      </w:pPr>
    </w:p>
    <w:p w14:paraId="271E4763" w14:textId="6F24E386" w:rsidR="004225D5" w:rsidRDefault="004225D5" w:rsidP="001059C5">
      <w:pPr>
        <w:spacing w:after="120" w:line="276" w:lineRule="auto"/>
        <w:jc w:val="both"/>
        <w:rPr>
          <w:bCs/>
          <w:i/>
          <w:sz w:val="21"/>
          <w:szCs w:val="21"/>
        </w:rPr>
      </w:pPr>
    </w:p>
    <w:p w14:paraId="704E5755" w14:textId="77777777" w:rsidR="004225D5" w:rsidRDefault="004225D5" w:rsidP="001059C5">
      <w:pPr>
        <w:spacing w:after="120" w:line="276" w:lineRule="auto"/>
        <w:jc w:val="both"/>
        <w:rPr>
          <w:bCs/>
          <w:i/>
          <w:sz w:val="21"/>
          <w:szCs w:val="21"/>
        </w:rPr>
      </w:pPr>
    </w:p>
    <w:p w14:paraId="5ADC6C61" w14:textId="77777777" w:rsidR="00802468" w:rsidRDefault="00802468" w:rsidP="001059C5">
      <w:pPr>
        <w:spacing w:after="120" w:line="276" w:lineRule="auto"/>
        <w:jc w:val="both"/>
        <w:rPr>
          <w:bCs/>
          <w:i/>
          <w:sz w:val="21"/>
          <w:szCs w:val="21"/>
        </w:rPr>
      </w:pPr>
    </w:p>
    <w:p w14:paraId="2E27F56B" w14:textId="77777777" w:rsidR="00802468" w:rsidRDefault="00802468" w:rsidP="001059C5">
      <w:pPr>
        <w:spacing w:after="120" w:line="276" w:lineRule="auto"/>
        <w:jc w:val="both"/>
        <w:rPr>
          <w:bCs/>
          <w:i/>
          <w:sz w:val="21"/>
          <w:szCs w:val="21"/>
        </w:rPr>
      </w:pPr>
    </w:p>
    <w:p w14:paraId="445BE6D8" w14:textId="77777777" w:rsidR="00802468" w:rsidRDefault="00802468" w:rsidP="001059C5">
      <w:pPr>
        <w:spacing w:after="120" w:line="276" w:lineRule="auto"/>
        <w:jc w:val="both"/>
        <w:rPr>
          <w:bCs/>
          <w:i/>
          <w:sz w:val="21"/>
          <w:szCs w:val="21"/>
        </w:rPr>
      </w:pPr>
    </w:p>
    <w:p w14:paraId="4F9D9871" w14:textId="77777777" w:rsidR="00802468" w:rsidRDefault="00802468" w:rsidP="001059C5">
      <w:pPr>
        <w:spacing w:after="120" w:line="276" w:lineRule="auto"/>
        <w:jc w:val="both"/>
        <w:rPr>
          <w:bCs/>
          <w:i/>
          <w:sz w:val="21"/>
          <w:szCs w:val="21"/>
        </w:rPr>
      </w:pPr>
    </w:p>
    <w:p w14:paraId="328E0B71" w14:textId="77777777" w:rsidR="004225D5" w:rsidRPr="001059C5" w:rsidRDefault="004225D5" w:rsidP="001059C5">
      <w:pPr>
        <w:spacing w:after="120" w:line="276" w:lineRule="auto"/>
        <w:jc w:val="both"/>
        <w:rPr>
          <w:sz w:val="20"/>
          <w:szCs w:val="20"/>
        </w:rPr>
      </w:pPr>
    </w:p>
    <w:p w14:paraId="7981E640" w14:textId="77777777" w:rsidR="001059C5" w:rsidRPr="004225D5" w:rsidRDefault="001059C5" w:rsidP="001059C5">
      <w:pPr>
        <w:spacing w:line="360" w:lineRule="auto"/>
        <w:jc w:val="both"/>
        <w:rPr>
          <w:b/>
          <w:bCs/>
          <w:color w:val="595959" w:themeColor="text1" w:themeTint="A6"/>
          <w:sz w:val="17"/>
          <w:szCs w:val="17"/>
          <w:lang w:val="en-US"/>
        </w:rPr>
      </w:pPr>
      <w:r w:rsidRPr="004225D5">
        <w:rPr>
          <w:b/>
          <w:bCs/>
          <w:color w:val="595959" w:themeColor="text1" w:themeTint="A6"/>
          <w:sz w:val="17"/>
          <w:szCs w:val="17"/>
          <w:lang w:val="en-US"/>
        </w:rPr>
        <w:t xml:space="preserve">CompuGroup Medical SE &amp; Co. KGaA </w:t>
      </w:r>
    </w:p>
    <w:p w14:paraId="076B156C" w14:textId="77777777" w:rsidR="001059C5" w:rsidRPr="008830F1" w:rsidRDefault="001059C5" w:rsidP="001059C5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  <w:r w:rsidRPr="008830F1">
        <w:rPr>
          <w:color w:val="595959" w:themeColor="text1" w:themeTint="A6"/>
          <w:sz w:val="17"/>
          <w:szCs w:val="17"/>
        </w:rPr>
        <w:t xml:space="preserve">CompuGroup Medical </w:t>
      </w:r>
      <w:r>
        <w:rPr>
          <w:color w:val="595959" w:themeColor="text1" w:themeTint="A6"/>
          <w:sz w:val="17"/>
          <w:szCs w:val="17"/>
        </w:rPr>
        <w:t>è una delle aziende leader nel settore dell’e-health a livello mondiale. C</w:t>
      </w:r>
      <w:r w:rsidRPr="008830F1">
        <w:rPr>
          <w:color w:val="595959" w:themeColor="text1" w:themeTint="A6"/>
          <w:sz w:val="17"/>
          <w:szCs w:val="17"/>
        </w:rPr>
        <w:t>on un fatturato di 1,</w:t>
      </w:r>
      <w:r>
        <w:rPr>
          <w:color w:val="595959" w:themeColor="text1" w:themeTint="A6"/>
          <w:sz w:val="17"/>
          <w:szCs w:val="17"/>
        </w:rPr>
        <w:t>130</w:t>
      </w:r>
      <w:r w:rsidRPr="008830F1">
        <w:rPr>
          <w:color w:val="595959" w:themeColor="text1" w:themeTint="A6"/>
          <w:sz w:val="17"/>
          <w:szCs w:val="17"/>
        </w:rPr>
        <w:t xml:space="preserve"> miliardi di euro nel 202</w:t>
      </w:r>
      <w:r>
        <w:rPr>
          <w:color w:val="595959" w:themeColor="text1" w:themeTint="A6"/>
          <w:sz w:val="17"/>
          <w:szCs w:val="17"/>
        </w:rPr>
        <w:t>2, i suoi prodotti software sono</w:t>
      </w:r>
      <w:r w:rsidRPr="008830F1">
        <w:rPr>
          <w:color w:val="595959" w:themeColor="text1" w:themeTint="A6"/>
          <w:sz w:val="17"/>
          <w:szCs w:val="17"/>
        </w:rPr>
        <w:t xml:space="preserve"> progettati per supportare tutte le attività mediche ed organizzative </w:t>
      </w:r>
      <w:r>
        <w:rPr>
          <w:color w:val="595959" w:themeColor="text1" w:themeTint="A6"/>
          <w:sz w:val="17"/>
          <w:szCs w:val="17"/>
        </w:rPr>
        <w:t>in studi</w:t>
      </w:r>
      <w:r w:rsidRPr="008830F1">
        <w:rPr>
          <w:color w:val="595959" w:themeColor="text1" w:themeTint="A6"/>
          <w:sz w:val="17"/>
          <w:szCs w:val="17"/>
        </w:rPr>
        <w:t xml:space="preserve"> medici, farmacie, laboratori, ospedali e nelle istituzioni</w:t>
      </w:r>
      <w:r>
        <w:rPr>
          <w:color w:val="595959" w:themeColor="text1" w:themeTint="A6"/>
          <w:sz w:val="17"/>
          <w:szCs w:val="17"/>
        </w:rPr>
        <w:t xml:space="preserve"> di assistenza sociale</w:t>
      </w:r>
      <w:r w:rsidRPr="008830F1">
        <w:rPr>
          <w:color w:val="595959" w:themeColor="text1" w:themeTint="A6"/>
          <w:sz w:val="17"/>
          <w:szCs w:val="17"/>
        </w:rPr>
        <w:t xml:space="preserve">. </w:t>
      </w:r>
      <w:r w:rsidRPr="00612875">
        <w:rPr>
          <w:color w:val="595959" w:themeColor="text1" w:themeTint="A6"/>
          <w:sz w:val="17"/>
          <w:szCs w:val="17"/>
        </w:rPr>
        <w:t>I servizi informativi offerti a tutti coloro che fanno parte del sistema salute ed i suoi fascicoli sanitari elettronici su web</w:t>
      </w:r>
      <w:r w:rsidRPr="008830F1">
        <w:rPr>
          <w:color w:val="595959" w:themeColor="text1" w:themeTint="A6"/>
          <w:sz w:val="17"/>
          <w:szCs w:val="17"/>
        </w:rPr>
        <w:t xml:space="preserve">, contribuiscono a </w:t>
      </w:r>
      <w:r>
        <w:rPr>
          <w:color w:val="595959" w:themeColor="text1" w:themeTint="A6"/>
          <w:sz w:val="17"/>
          <w:szCs w:val="17"/>
        </w:rPr>
        <w:t>rendere l’assistenza sanitaria più sicura ed efficiente.</w:t>
      </w:r>
      <w:r w:rsidRPr="008830F1">
        <w:rPr>
          <w:color w:val="595959" w:themeColor="text1" w:themeTint="A6"/>
          <w:sz w:val="17"/>
          <w:szCs w:val="17"/>
        </w:rPr>
        <w:t xml:space="preserve"> I servizi offerti da CompuGroup Medical si basano su un parco clienti unico, costituito da oltre 1,6 milioni di </w:t>
      </w:r>
      <w:proofErr w:type="gramStart"/>
      <w:r w:rsidRPr="008830F1">
        <w:rPr>
          <w:color w:val="595959" w:themeColor="text1" w:themeTint="A6"/>
          <w:sz w:val="17"/>
          <w:szCs w:val="17"/>
        </w:rPr>
        <w:t>utilizzatori</w:t>
      </w:r>
      <w:proofErr w:type="gramEnd"/>
      <w:r w:rsidRPr="008830F1">
        <w:rPr>
          <w:color w:val="595959" w:themeColor="text1" w:themeTint="A6"/>
          <w:sz w:val="17"/>
          <w:szCs w:val="17"/>
        </w:rPr>
        <w:t xml:space="preserve"> tra</w:t>
      </w:r>
      <w:r>
        <w:rPr>
          <w:color w:val="595959" w:themeColor="text1" w:themeTint="A6"/>
          <w:sz w:val="17"/>
          <w:szCs w:val="17"/>
        </w:rPr>
        <w:t xml:space="preserve"> cui</w:t>
      </w:r>
      <w:r w:rsidRPr="008830F1">
        <w:rPr>
          <w:color w:val="595959" w:themeColor="text1" w:themeTint="A6"/>
          <w:sz w:val="17"/>
          <w:szCs w:val="17"/>
        </w:rPr>
        <w:t xml:space="preserve"> medici, dentisti, farmacisti e altri professionisti sanitari in strutture ospedaliere e ambulatoriali. Con sedi in </w:t>
      </w:r>
      <w:r>
        <w:rPr>
          <w:color w:val="595959" w:themeColor="text1" w:themeTint="A6"/>
          <w:sz w:val="17"/>
          <w:szCs w:val="17"/>
        </w:rPr>
        <w:t>20</w:t>
      </w:r>
      <w:r w:rsidRPr="008830F1">
        <w:rPr>
          <w:color w:val="595959" w:themeColor="text1" w:themeTint="A6"/>
          <w:sz w:val="17"/>
          <w:szCs w:val="17"/>
        </w:rPr>
        <w:t xml:space="preserve"> Nazioni e prodotti in </w:t>
      </w:r>
      <w:r>
        <w:rPr>
          <w:color w:val="595959" w:themeColor="text1" w:themeTint="A6"/>
          <w:sz w:val="17"/>
          <w:szCs w:val="17"/>
        </w:rPr>
        <w:t>60</w:t>
      </w:r>
      <w:r w:rsidRPr="008830F1">
        <w:rPr>
          <w:color w:val="595959" w:themeColor="text1" w:themeTint="A6"/>
          <w:sz w:val="17"/>
          <w:szCs w:val="17"/>
        </w:rPr>
        <w:t xml:space="preserve"> differenti Paesi nel mondo, CompuGroup Medical è la società di </w:t>
      </w:r>
      <w:r>
        <w:rPr>
          <w:color w:val="595959" w:themeColor="text1" w:themeTint="A6"/>
          <w:sz w:val="17"/>
          <w:szCs w:val="17"/>
        </w:rPr>
        <w:t>e-health con una delle più alte coperture tra i professionisti della sanità.</w:t>
      </w:r>
      <w:r w:rsidRPr="008830F1">
        <w:rPr>
          <w:color w:val="595959" w:themeColor="text1" w:themeTint="A6"/>
          <w:sz w:val="17"/>
          <w:szCs w:val="17"/>
        </w:rPr>
        <w:t xml:space="preserve"> Più di </w:t>
      </w:r>
      <w:r>
        <w:rPr>
          <w:color w:val="595959" w:themeColor="text1" w:themeTint="A6"/>
          <w:sz w:val="17"/>
          <w:szCs w:val="17"/>
        </w:rPr>
        <w:t>9.200</w:t>
      </w:r>
      <w:r w:rsidRPr="008830F1">
        <w:rPr>
          <w:color w:val="595959" w:themeColor="text1" w:themeTint="A6"/>
          <w:sz w:val="17"/>
          <w:szCs w:val="17"/>
        </w:rPr>
        <w:t xml:space="preserve"> </w:t>
      </w:r>
      <w:r>
        <w:rPr>
          <w:color w:val="595959" w:themeColor="text1" w:themeTint="A6"/>
          <w:sz w:val="17"/>
          <w:szCs w:val="17"/>
        </w:rPr>
        <w:t>dipendenti</w:t>
      </w:r>
      <w:r w:rsidRPr="008830F1">
        <w:rPr>
          <w:color w:val="595959" w:themeColor="text1" w:themeTint="A6"/>
          <w:sz w:val="17"/>
          <w:szCs w:val="17"/>
        </w:rPr>
        <w:t xml:space="preserve"> altamente qualificati supportano i clienti con soluzioni innovative per le esigenze in continua crescita del sistema sanitario. </w:t>
      </w:r>
    </w:p>
    <w:p w14:paraId="32218090" w14:textId="77777777" w:rsidR="001059C5" w:rsidRPr="008830F1" w:rsidRDefault="001059C5" w:rsidP="001059C5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</w:p>
    <w:p w14:paraId="4A4DF438" w14:textId="77777777" w:rsidR="001059C5" w:rsidRPr="008830F1" w:rsidRDefault="001059C5" w:rsidP="001059C5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  <w:r w:rsidRPr="008830F1">
        <w:rPr>
          <w:b/>
          <w:bCs/>
          <w:color w:val="595959" w:themeColor="text1" w:themeTint="A6"/>
          <w:sz w:val="17"/>
          <w:szCs w:val="17"/>
        </w:rPr>
        <w:t>CompuGroup Medical Italia Group</w:t>
      </w:r>
    </w:p>
    <w:p w14:paraId="2B9EF55E" w14:textId="77777777" w:rsidR="001059C5" w:rsidRPr="008830F1" w:rsidRDefault="001059C5" w:rsidP="001059C5">
      <w:pPr>
        <w:spacing w:line="360" w:lineRule="auto"/>
        <w:jc w:val="both"/>
        <w:rPr>
          <w:b/>
          <w:bCs/>
          <w:color w:val="595959" w:themeColor="text1" w:themeTint="A6"/>
          <w:sz w:val="18"/>
          <w:szCs w:val="18"/>
        </w:rPr>
      </w:pPr>
      <w:r w:rsidRPr="008830F1">
        <w:rPr>
          <w:color w:val="595959" w:themeColor="text1" w:themeTint="A6"/>
          <w:sz w:val="17"/>
          <w:szCs w:val="17"/>
        </w:rPr>
        <w:t xml:space="preserve">CompuGroup Medical Italia Group (CGM Italia Group) è parte di CompuGroup Medical SE &amp; Co. KGaA, multinazionale di sanità elettronica, leader a livello mondiale, con un fatturato di </w:t>
      </w:r>
      <w:r>
        <w:rPr>
          <w:color w:val="595959" w:themeColor="text1" w:themeTint="A6"/>
          <w:sz w:val="17"/>
          <w:szCs w:val="17"/>
        </w:rPr>
        <w:t>1,130</w:t>
      </w:r>
      <w:r w:rsidRPr="008830F1">
        <w:rPr>
          <w:color w:val="595959" w:themeColor="text1" w:themeTint="A6"/>
          <w:sz w:val="17"/>
          <w:szCs w:val="17"/>
        </w:rPr>
        <w:t xml:space="preserve"> miliardi di euro nel 202</w:t>
      </w:r>
      <w:r>
        <w:rPr>
          <w:color w:val="595959" w:themeColor="text1" w:themeTint="A6"/>
          <w:sz w:val="17"/>
          <w:szCs w:val="17"/>
        </w:rPr>
        <w:t>2</w:t>
      </w:r>
      <w:r w:rsidRPr="008830F1">
        <w:rPr>
          <w:color w:val="595959" w:themeColor="text1" w:themeTint="A6"/>
          <w:sz w:val="17"/>
          <w:szCs w:val="17"/>
        </w:rPr>
        <w:t xml:space="preserve">, più di </w:t>
      </w:r>
      <w:r>
        <w:rPr>
          <w:color w:val="595959" w:themeColor="text1" w:themeTint="A6"/>
          <w:sz w:val="17"/>
          <w:szCs w:val="17"/>
        </w:rPr>
        <w:t>9.200</w:t>
      </w:r>
      <w:r w:rsidRPr="008830F1">
        <w:rPr>
          <w:color w:val="595959" w:themeColor="text1" w:themeTint="A6"/>
          <w:sz w:val="17"/>
          <w:szCs w:val="17"/>
        </w:rPr>
        <w:t xml:space="preserve"> collaboratori e prodotti in </w:t>
      </w:r>
      <w:r>
        <w:rPr>
          <w:color w:val="595959" w:themeColor="text1" w:themeTint="A6"/>
          <w:sz w:val="17"/>
          <w:szCs w:val="17"/>
        </w:rPr>
        <w:t>60</w:t>
      </w:r>
      <w:r w:rsidRPr="008830F1">
        <w:rPr>
          <w:color w:val="595959" w:themeColor="text1" w:themeTint="A6"/>
          <w:sz w:val="17"/>
          <w:szCs w:val="17"/>
        </w:rPr>
        <w:t xml:space="preserve"> differenti Paesi nel mondo. In Italia conta 550 dipendenti e 30.000 clienti tra medici, farmacie, dentisti, amministrazioni pubbliche, industrie farma, ospedali/asl e pazienti, utilizzatori delle sue varie soluzioni software gestionali e dei servizi connessi. Si occupa anche di sanità domiciliare, monitoraggio e raccolta di parametri vitali dei pazienti con avanzate soluzioni di Telemedicina e Compliance. Confeziona inoltre servizi e progetti di comunicazione digitale specifici in ambito sanitario. Con una molteplice e variegata offerta, CGM è la più grande azienda in Italia che si concentra esclusivamente sulla e-Health.</w:t>
      </w:r>
      <w:r w:rsidRPr="008830F1">
        <w:rPr>
          <w:color w:val="595959" w:themeColor="text1" w:themeTint="A6"/>
          <w:sz w:val="18"/>
          <w:szCs w:val="18"/>
        </w:rPr>
        <w:t xml:space="preserve"> </w:t>
      </w:r>
    </w:p>
    <w:p w14:paraId="0C37D5A4" w14:textId="77777777" w:rsidR="001059C5" w:rsidRPr="008830F1" w:rsidRDefault="001059C5" w:rsidP="001059C5">
      <w:pPr>
        <w:ind w:right="-284"/>
        <w:jc w:val="both"/>
        <w:rPr>
          <w:rFonts w:ascii="Calibri" w:hAnsi="Calibri"/>
          <w:bCs/>
          <w:color w:val="595959" w:themeColor="text1" w:themeTint="A6"/>
          <w:sz w:val="20"/>
          <w:szCs w:val="20"/>
        </w:rPr>
      </w:pPr>
    </w:p>
    <w:p w14:paraId="550BBAC9" w14:textId="77777777" w:rsidR="001059C5" w:rsidRPr="008830F1" w:rsidRDefault="001059C5" w:rsidP="001059C5">
      <w:pPr>
        <w:ind w:right="-284"/>
        <w:jc w:val="both"/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</w:pPr>
    </w:p>
    <w:p w14:paraId="3E09926D" w14:textId="77777777" w:rsidR="001059C5" w:rsidRPr="008830F1" w:rsidRDefault="001059C5" w:rsidP="001059C5">
      <w:pPr>
        <w:ind w:right="-284"/>
        <w:jc w:val="both"/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</w:pPr>
      <w:r w:rsidRPr="008830F1"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  <w:lastRenderedPageBreak/>
        <w:t>Contatti</w:t>
      </w:r>
      <w:r w:rsidRPr="008830F1">
        <w:rPr>
          <w:rFonts w:ascii="Calibri" w:hAnsi="Calibri"/>
          <w:bCs/>
          <w:color w:val="595959" w:themeColor="text1" w:themeTint="A6"/>
          <w:sz w:val="18"/>
          <w:szCs w:val="18"/>
        </w:rPr>
        <w:t>:</w:t>
      </w:r>
    </w:p>
    <w:p w14:paraId="10433E89" w14:textId="77777777" w:rsidR="001059C5" w:rsidRPr="008830F1" w:rsidRDefault="001059C5" w:rsidP="001059C5">
      <w:pPr>
        <w:ind w:left="-142" w:right="-284"/>
        <w:jc w:val="both"/>
        <w:rPr>
          <w:rFonts w:ascii="Calibri" w:hAnsi="Calibri"/>
          <w:bCs/>
          <w:color w:val="595959" w:themeColor="text1" w:themeTint="A6"/>
          <w:sz w:val="20"/>
          <w:szCs w:val="20"/>
        </w:rPr>
      </w:pPr>
    </w:p>
    <w:p w14:paraId="7EC2C690" w14:textId="77777777" w:rsidR="001059C5" w:rsidRPr="008830F1" w:rsidRDefault="001059C5" w:rsidP="001059C5">
      <w:pPr>
        <w:spacing w:line="276" w:lineRule="auto"/>
        <w:ind w:right="-284"/>
        <w:jc w:val="both"/>
        <w:rPr>
          <w:b/>
          <w:bCs/>
          <w:color w:val="595959" w:themeColor="text1" w:themeTint="A6"/>
          <w:sz w:val="15"/>
          <w:szCs w:val="15"/>
        </w:rPr>
      </w:pPr>
      <w:r w:rsidRPr="008830F1">
        <w:rPr>
          <w:b/>
          <w:bCs/>
          <w:color w:val="595959" w:themeColor="text1" w:themeTint="A6"/>
          <w:sz w:val="15"/>
          <w:szCs w:val="15"/>
        </w:rPr>
        <w:t>CompuGroup Medical Italia Group</w:t>
      </w:r>
    </w:p>
    <w:p w14:paraId="11487661" w14:textId="77777777" w:rsidR="001059C5" w:rsidRPr="008830F1" w:rsidRDefault="001059C5" w:rsidP="001059C5">
      <w:pPr>
        <w:spacing w:line="276" w:lineRule="auto"/>
        <w:ind w:right="-284"/>
        <w:jc w:val="both"/>
        <w:rPr>
          <w:bCs/>
          <w:color w:val="595959" w:themeColor="text1" w:themeTint="A6"/>
          <w:sz w:val="15"/>
          <w:szCs w:val="15"/>
        </w:rPr>
      </w:pPr>
      <w:r w:rsidRPr="008830F1">
        <w:rPr>
          <w:b/>
          <w:bCs/>
          <w:color w:val="595959" w:themeColor="text1" w:themeTint="A6"/>
          <w:sz w:val="15"/>
          <w:szCs w:val="15"/>
        </w:rPr>
        <w:t>Lucia Surace</w:t>
      </w:r>
    </w:p>
    <w:p w14:paraId="23F228A7" w14:textId="77777777" w:rsidR="001059C5" w:rsidRPr="008830F1" w:rsidRDefault="001059C5" w:rsidP="001059C5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>Direttore Marketing/Marketing Manager Italy</w:t>
      </w:r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ab/>
      </w:r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ab/>
      </w:r>
    </w:p>
    <w:p w14:paraId="1C0E581A" w14:textId="77777777" w:rsidR="001059C5" w:rsidRPr="008830F1" w:rsidRDefault="001059C5" w:rsidP="001059C5">
      <w:pPr>
        <w:spacing w:line="276" w:lineRule="auto"/>
        <w:ind w:right="-284"/>
        <w:jc w:val="both"/>
        <w:rPr>
          <w:color w:val="595959" w:themeColor="text1" w:themeTint="A6"/>
          <w:sz w:val="15"/>
          <w:szCs w:val="15"/>
        </w:rPr>
      </w:pPr>
      <w:r w:rsidRPr="008830F1">
        <w:rPr>
          <w:color w:val="595959" w:themeColor="text1" w:themeTint="A6"/>
          <w:sz w:val="15"/>
          <w:szCs w:val="15"/>
        </w:rPr>
        <w:t xml:space="preserve">e-mail: </w:t>
      </w:r>
      <w:hyperlink r:id="rId8" w:history="1">
        <w:r w:rsidRPr="008830F1">
          <w:rPr>
            <w:rStyle w:val="Collegamentoipertestuale"/>
            <w:sz w:val="15"/>
            <w:szCs w:val="15"/>
          </w:rPr>
          <w:t>lucia.surace@cgm.com</w:t>
        </w:r>
      </w:hyperlink>
    </w:p>
    <w:p w14:paraId="6D569138" w14:textId="77777777" w:rsidR="001059C5" w:rsidRPr="008830F1" w:rsidRDefault="00000000" w:rsidP="001059C5">
      <w:pPr>
        <w:spacing w:line="276" w:lineRule="auto"/>
        <w:ind w:right="-284"/>
        <w:jc w:val="both"/>
        <w:rPr>
          <w:bCs/>
          <w:color w:val="595959" w:themeColor="text1" w:themeTint="A6"/>
          <w:sz w:val="15"/>
          <w:szCs w:val="15"/>
          <w:lang w:val="en-US"/>
        </w:rPr>
      </w:pPr>
      <w:hyperlink r:id="rId9" w:history="1">
        <w:r w:rsidR="001059C5" w:rsidRPr="008830F1">
          <w:rPr>
            <w:rStyle w:val="Collegamentoipertestuale"/>
            <w:b/>
            <w:color w:val="595959" w:themeColor="text1" w:themeTint="A6"/>
            <w:sz w:val="15"/>
            <w:szCs w:val="15"/>
            <w:u w:val="none"/>
            <w:lang w:val="en-US"/>
          </w:rPr>
          <w:t>www.cgm.com/it</w:t>
        </w:r>
      </w:hyperlink>
      <w:r w:rsidR="001059C5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059C5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059C5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059C5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059C5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059C5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</w:p>
    <w:p w14:paraId="2D0DFEE4" w14:textId="77777777" w:rsidR="001059C5" w:rsidRPr="008830F1" w:rsidRDefault="001059C5" w:rsidP="001059C5">
      <w:pPr>
        <w:ind w:left="-142" w:right="-284"/>
        <w:jc w:val="both"/>
        <w:rPr>
          <w:rFonts w:ascii="Calibri" w:hAnsi="Calibri"/>
          <w:color w:val="auto"/>
          <w:lang w:val="en-US"/>
        </w:rPr>
      </w:pPr>
    </w:p>
    <w:p w14:paraId="0CF839E3" w14:textId="77777777" w:rsidR="001059C5" w:rsidRPr="008830F1" w:rsidRDefault="001059C5" w:rsidP="001059C5">
      <w:pPr>
        <w:ind w:left="-142" w:right="-284" w:firstLine="142"/>
        <w:jc w:val="both"/>
        <w:rPr>
          <w:b/>
          <w:bCs/>
          <w:color w:val="595959" w:themeColor="text1" w:themeTint="A6"/>
          <w:sz w:val="15"/>
          <w:szCs w:val="15"/>
          <w:lang w:val="en-US"/>
        </w:rPr>
      </w:pPr>
      <w:r w:rsidRPr="008830F1">
        <w:rPr>
          <w:b/>
          <w:bCs/>
          <w:color w:val="595959" w:themeColor="text1" w:themeTint="A6"/>
          <w:sz w:val="15"/>
          <w:szCs w:val="15"/>
          <w:lang w:val="en-US"/>
        </w:rPr>
        <w:t>Ufficio stampa Value Relations</w:t>
      </w:r>
    </w:p>
    <w:p w14:paraId="29D170C3" w14:textId="77777777" w:rsidR="001059C5" w:rsidRPr="008830F1" w:rsidRDefault="001059C5" w:rsidP="001059C5">
      <w:pPr>
        <w:spacing w:line="276" w:lineRule="auto"/>
        <w:ind w:right="-284"/>
        <w:jc w:val="both"/>
        <w:rPr>
          <w:b/>
          <w:bCs/>
          <w:color w:val="595959" w:themeColor="text1" w:themeTint="A6"/>
          <w:sz w:val="15"/>
          <w:szCs w:val="15"/>
        </w:rPr>
      </w:pPr>
      <w:r w:rsidRPr="008830F1">
        <w:rPr>
          <w:b/>
          <w:bCs/>
          <w:color w:val="595959" w:themeColor="text1" w:themeTint="A6"/>
          <w:sz w:val="15"/>
          <w:szCs w:val="15"/>
        </w:rPr>
        <w:t>Angela Del Giudice</w:t>
      </w:r>
    </w:p>
    <w:p w14:paraId="62DFC4A0" w14:textId="77777777" w:rsidR="001059C5" w:rsidRPr="008830F1" w:rsidRDefault="001059C5" w:rsidP="001059C5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Mob. 392.6858392 </w:t>
      </w:r>
    </w:p>
    <w:p w14:paraId="3D871B85" w14:textId="77777777" w:rsidR="001059C5" w:rsidRPr="008830F1" w:rsidRDefault="001059C5" w:rsidP="001059C5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e-mail: </w:t>
      </w:r>
      <w:hyperlink r:id="rId10" w:history="1">
        <w:r w:rsidRPr="008830F1">
          <w:rPr>
            <w:rStyle w:val="Collegamentoipertestuale"/>
            <w:rFonts w:eastAsiaTheme="minorEastAsia"/>
            <w:sz w:val="15"/>
            <w:szCs w:val="15"/>
            <w:lang w:eastAsia="it-IT"/>
          </w:rPr>
          <w:t>a.delgiudice@vrelations.it</w:t>
        </w:r>
      </w:hyperlink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 </w:t>
      </w:r>
    </w:p>
    <w:p w14:paraId="03379EA7" w14:textId="77777777" w:rsidR="001059C5" w:rsidRPr="008830F1" w:rsidRDefault="001059C5" w:rsidP="001059C5">
      <w:pPr>
        <w:spacing w:line="276" w:lineRule="auto"/>
        <w:ind w:right="-284"/>
        <w:jc w:val="both"/>
        <w:rPr>
          <w:rFonts w:eastAsiaTheme="minorEastAsia"/>
          <w:b/>
          <w:bCs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b/>
          <w:bCs/>
          <w:color w:val="595959" w:themeColor="text1" w:themeTint="A6"/>
          <w:sz w:val="15"/>
          <w:szCs w:val="15"/>
          <w:lang w:eastAsia="it-IT"/>
        </w:rPr>
        <w:t>Chiara Farroni</w:t>
      </w:r>
    </w:p>
    <w:p w14:paraId="07CE1E46" w14:textId="77777777" w:rsidR="001059C5" w:rsidRPr="008830F1" w:rsidRDefault="001059C5" w:rsidP="001059C5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>Mob. 331.4997375</w:t>
      </w:r>
    </w:p>
    <w:p w14:paraId="096C205A" w14:textId="77777777" w:rsidR="001059C5" w:rsidRPr="00621EBA" w:rsidRDefault="001059C5" w:rsidP="001059C5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e-mail: </w:t>
      </w:r>
      <w:hyperlink r:id="rId11" w:history="1">
        <w:r w:rsidRPr="008830F1">
          <w:rPr>
            <w:rStyle w:val="Collegamentoipertestuale"/>
            <w:rFonts w:eastAsiaTheme="minorEastAsia"/>
            <w:sz w:val="15"/>
            <w:szCs w:val="15"/>
            <w:lang w:eastAsia="it-IT"/>
          </w:rPr>
          <w:t>c.farroni@vrelations.it</w:t>
        </w:r>
      </w:hyperlink>
      <w:r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 </w:t>
      </w:r>
    </w:p>
    <w:p w14:paraId="7A87D84C" w14:textId="1421DAA8" w:rsidR="00967DFC" w:rsidRPr="00621EBA" w:rsidRDefault="00967DFC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</w:p>
    <w:sectPr w:rsidR="00967DFC" w:rsidRPr="00621EBA" w:rsidSect="000E2730">
      <w:headerReference w:type="default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5" w:h="16837" w:code="9"/>
      <w:pgMar w:top="2836" w:right="1134" w:bottom="1843" w:left="1134" w:header="737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F63A" w14:textId="77777777" w:rsidR="00643B2A" w:rsidRDefault="00643B2A" w:rsidP="00BB6CF1">
      <w:r>
        <w:separator/>
      </w:r>
    </w:p>
  </w:endnote>
  <w:endnote w:type="continuationSeparator" w:id="0">
    <w:p w14:paraId="6BB3E0E9" w14:textId="77777777" w:rsidR="00643B2A" w:rsidRDefault="00643B2A" w:rsidP="00BB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2DE8" w14:textId="06F972EE" w:rsidR="00D61794" w:rsidRDefault="00D6179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2ABAD786" wp14:editId="43C49B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Casella di testo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7CD76" w14:textId="01F21664" w:rsidR="00D61794" w:rsidRPr="00D61794" w:rsidRDefault="00D61794" w:rsidP="00D61794">
                          <w:pPr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D61794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AD78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al Use Only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0D7CD76" w14:textId="01F21664" w:rsidR="00D61794" w:rsidRPr="00D61794" w:rsidRDefault="00D61794" w:rsidP="00D61794">
                    <w:pPr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</w:pPr>
                    <w:r w:rsidRPr="00D61794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4ECC" w14:textId="72658BBB" w:rsidR="0097081D" w:rsidRPr="007F7E14" w:rsidRDefault="00D61794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  <w:lang w:val="en-US"/>
      </w:rPr>
    </w:pPr>
    <w:r>
      <w:rPr>
        <w:rFonts w:ascii="Calibri" w:hAnsi="Calibri"/>
        <w:noProof/>
        <w:color w:val="333333"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CAE84B0" wp14:editId="3307D5A2">
              <wp:simplePos x="723900" y="98907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" name="Casella di testo 3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EB5F6" w14:textId="3BC75943" w:rsidR="00D61794" w:rsidRPr="00D61794" w:rsidRDefault="00D61794" w:rsidP="00D61794">
                          <w:pPr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D61794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E84B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al Use Only" style="position:absolute;left:0;text-align:left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7EEB5F6" w14:textId="3BC75943" w:rsidR="00D61794" w:rsidRPr="00D61794" w:rsidRDefault="00D61794" w:rsidP="00D61794">
                    <w:pPr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</w:pPr>
                    <w:r w:rsidRPr="00D61794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081D" w:rsidRPr="007F7E14">
      <w:rPr>
        <w:rFonts w:ascii="Calibri" w:hAnsi="Calibri"/>
        <w:color w:val="333333"/>
        <w:sz w:val="16"/>
        <w:szCs w:val="16"/>
        <w:lang w:val="en-US"/>
      </w:rPr>
      <w:t xml:space="preserve">CompuGroup Medical Italia Holding </w:t>
    </w:r>
    <w:proofErr w:type="spellStart"/>
    <w:r w:rsidR="0097081D" w:rsidRPr="007F7E14">
      <w:rPr>
        <w:rFonts w:ascii="Calibri" w:hAnsi="Calibri"/>
        <w:color w:val="333333"/>
        <w:sz w:val="16"/>
        <w:szCs w:val="16"/>
        <w:lang w:val="en-US"/>
      </w:rPr>
      <w:t>S.r.l</w:t>
    </w:r>
    <w:proofErr w:type="spellEnd"/>
    <w:r w:rsidR="0097081D" w:rsidRPr="007F7E14">
      <w:rPr>
        <w:rFonts w:ascii="Calibri" w:hAnsi="Calibri"/>
        <w:color w:val="333333"/>
        <w:sz w:val="16"/>
        <w:szCs w:val="16"/>
        <w:lang w:val="en-US"/>
      </w:rPr>
      <w:t>.</w:t>
    </w:r>
  </w:p>
  <w:p w14:paraId="58D69F1B" w14:textId="77777777" w:rsidR="0097081D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 w:rsidRPr="0097081D">
      <w:rPr>
        <w:rFonts w:ascii="Calibri" w:hAnsi="Calibri"/>
        <w:color w:val="333333"/>
        <w:sz w:val="16"/>
        <w:szCs w:val="16"/>
      </w:rPr>
      <w:t>Foro Buonaparte 70 - 20121 Milano MI - Tel. +39 02 84269 401 Fax +39 02 84269 499</w:t>
    </w:r>
  </w:p>
  <w:p w14:paraId="3CA2B516" w14:textId="77777777" w:rsidR="0097081D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 w:rsidRPr="0097081D">
      <w:rPr>
        <w:rFonts w:ascii="Calibri" w:hAnsi="Calibri"/>
        <w:color w:val="333333"/>
        <w:sz w:val="16"/>
        <w:szCs w:val="16"/>
      </w:rPr>
      <w:t xml:space="preserve">Codice Fiscale, Partita IVA e Iscrizione Registro delle Imprese di Milano n. 08319770965 - N. REA MI-2017399 - Capitale sociale € 10.000 </w:t>
    </w:r>
    <w:proofErr w:type="spellStart"/>
    <w:r w:rsidRPr="0097081D">
      <w:rPr>
        <w:rFonts w:ascii="Calibri" w:hAnsi="Calibri"/>
        <w:color w:val="333333"/>
        <w:sz w:val="16"/>
        <w:szCs w:val="16"/>
      </w:rPr>
      <w:t>i.v</w:t>
    </w:r>
    <w:proofErr w:type="spellEnd"/>
    <w:r w:rsidRPr="0097081D">
      <w:rPr>
        <w:rFonts w:ascii="Calibri" w:hAnsi="Calibri"/>
        <w:color w:val="333333"/>
        <w:sz w:val="16"/>
        <w:szCs w:val="16"/>
      </w:rPr>
      <w:t>.</w:t>
    </w:r>
  </w:p>
  <w:p w14:paraId="4909E482" w14:textId="77777777" w:rsidR="00353254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>
      <w:rPr>
        <w:rFonts w:ascii="Calibri" w:hAnsi="Calibri"/>
        <w:color w:val="333333"/>
        <w:sz w:val="16"/>
        <w:szCs w:val="16"/>
      </w:rPr>
      <w:t>www.cgm.com/it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E5C9" w14:textId="71F2F86E" w:rsidR="00D61794" w:rsidRDefault="00D6179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1318781" wp14:editId="4C004E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" name="Casella di testo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FD1F0" w14:textId="4D159E08" w:rsidR="00D61794" w:rsidRPr="00D61794" w:rsidRDefault="00D61794" w:rsidP="00D61794">
                          <w:pPr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D61794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1878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al Use Only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DAFD1F0" w14:textId="4D159E08" w:rsidR="00D61794" w:rsidRPr="00D61794" w:rsidRDefault="00D61794" w:rsidP="00D61794">
                    <w:pPr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</w:pPr>
                    <w:r w:rsidRPr="00D61794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3259" w14:textId="77777777" w:rsidR="00643B2A" w:rsidRDefault="00643B2A" w:rsidP="00BB6CF1">
      <w:r>
        <w:separator/>
      </w:r>
    </w:p>
  </w:footnote>
  <w:footnote w:type="continuationSeparator" w:id="0">
    <w:p w14:paraId="4FF7C36F" w14:textId="77777777" w:rsidR="00643B2A" w:rsidRDefault="00643B2A" w:rsidP="00BB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841C" w14:textId="77777777" w:rsidR="000269CB" w:rsidRDefault="00C87BF2">
    <w:pPr>
      <w:pStyle w:val="Intestazione"/>
      <w:jc w:val="right"/>
      <w:rPr>
        <w:b/>
        <w:bCs/>
        <w:color w:val="auto"/>
        <w:sz w:val="20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57066F79" wp14:editId="2CEF6128">
          <wp:simplePos x="0" y="0"/>
          <wp:positionH relativeFrom="column">
            <wp:posOffset>4816475</wp:posOffset>
          </wp:positionH>
          <wp:positionV relativeFrom="paragraph">
            <wp:posOffset>-48260</wp:posOffset>
          </wp:positionV>
          <wp:extent cx="1379855" cy="744855"/>
          <wp:effectExtent l="0" t="0" r="0" b="0"/>
          <wp:wrapNone/>
          <wp:docPr id="4" name="Bild 1" descr="CGM_logo_rgb_150dpi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GM_logo_rgb_150dpi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14:paraId="5E381D62" w14:textId="77777777" w:rsidR="003B4CBC" w:rsidRPr="00BE0DA1" w:rsidRDefault="00610D38" w:rsidP="003B4CBC">
    <w:pPr>
      <w:spacing w:after="200"/>
      <w:rPr>
        <w:rFonts w:ascii="Calibri" w:hAnsi="Calibri"/>
        <w:b/>
        <w:sz w:val="36"/>
        <w:szCs w:val="36"/>
      </w:rPr>
    </w:pPr>
    <w:r>
      <w:rPr>
        <w:rFonts w:ascii="Calibri" w:hAnsi="Calibri"/>
        <w:b/>
        <w:sz w:val="36"/>
        <w:szCs w:val="36"/>
      </w:rPr>
      <w:t>COMUNICATO STAMPA</w:t>
    </w:r>
  </w:p>
  <w:p w14:paraId="29CC1211" w14:textId="2467041E" w:rsidR="003B4CBC" w:rsidRPr="00B40FC5" w:rsidRDefault="003B4CBC" w:rsidP="003B4CBC">
    <w:pPr>
      <w:rPr>
        <w:rFonts w:ascii="Calibri" w:hAnsi="Calibri"/>
        <w:color w:val="808080" w:themeColor="background1" w:themeShade="80"/>
      </w:rPr>
    </w:pPr>
    <w:r w:rsidRPr="00B40FC5">
      <w:rPr>
        <w:rFonts w:ascii="Calibri" w:hAnsi="Calibri"/>
        <w:color w:val="808080" w:themeColor="background1" w:themeShade="80"/>
      </w:rPr>
      <w:t xml:space="preserve">Lunghezza: </w:t>
    </w:r>
    <w:r w:rsidR="004225D5">
      <w:rPr>
        <w:rFonts w:ascii="Calibri" w:hAnsi="Calibri"/>
        <w:color w:val="808080" w:themeColor="background1" w:themeShade="80"/>
      </w:rPr>
      <w:t>99</w:t>
    </w:r>
    <w:r w:rsidR="00802468">
      <w:rPr>
        <w:rFonts w:ascii="Calibri" w:hAnsi="Calibri"/>
        <w:color w:val="808080" w:themeColor="background1" w:themeShade="80"/>
      </w:rPr>
      <w:t>8</w:t>
    </w:r>
    <w:r w:rsidR="000E2730">
      <w:rPr>
        <w:rFonts w:ascii="Calibri" w:hAnsi="Calibri"/>
        <w:color w:val="808080" w:themeColor="background1" w:themeShade="80"/>
      </w:rPr>
      <w:t xml:space="preserve"> </w:t>
    </w:r>
    <w:r w:rsidR="0051341C">
      <w:rPr>
        <w:rFonts w:ascii="Calibri" w:hAnsi="Calibri"/>
        <w:color w:val="808080" w:themeColor="background1" w:themeShade="80"/>
      </w:rPr>
      <w:t>parole</w:t>
    </w:r>
    <w:r w:rsidRPr="00B40FC5">
      <w:rPr>
        <w:rFonts w:ascii="Calibri" w:hAnsi="Calibri"/>
        <w:color w:val="808080" w:themeColor="background1" w:themeShade="80"/>
      </w:rPr>
      <w:t xml:space="preserve"> (inclusa intestazione</w:t>
    </w:r>
    <w:r w:rsidR="00E47306">
      <w:rPr>
        <w:rFonts w:ascii="Calibri" w:hAnsi="Calibri"/>
        <w:color w:val="808080" w:themeColor="background1" w:themeShade="80"/>
      </w:rPr>
      <w:t xml:space="preserve"> e dati aziendali</w:t>
    </w:r>
    <w:r w:rsidRPr="00B40FC5">
      <w:rPr>
        <w:rFonts w:ascii="Calibri" w:hAnsi="Calibri"/>
        <w:color w:val="808080" w:themeColor="background1" w:themeShade="80"/>
      </w:rPr>
      <w:t>)</w:t>
    </w:r>
  </w:p>
  <w:p w14:paraId="14DDEB5F" w14:textId="432A3E9E" w:rsidR="000269CB" w:rsidRPr="0053573A" w:rsidRDefault="003B4CBC" w:rsidP="0053573A">
    <w:pPr>
      <w:rPr>
        <w:rFonts w:ascii="Calibri" w:hAnsi="Calibri"/>
        <w:color w:val="808080" w:themeColor="background1" w:themeShade="80"/>
      </w:rPr>
    </w:pPr>
    <w:r w:rsidRPr="00B40FC5">
      <w:rPr>
        <w:rFonts w:ascii="Calibri" w:hAnsi="Calibri"/>
        <w:color w:val="808080" w:themeColor="background1" w:themeShade="80"/>
      </w:rPr>
      <w:t xml:space="preserve">Può essere ristampato – Pagina </w:t>
    </w:r>
    <w:r w:rsidR="00300E96">
      <w:rPr>
        <w:rFonts w:ascii="Calibri" w:hAnsi="Calibri"/>
        <w:color w:val="808080" w:themeColor="background1" w:themeShade="80"/>
      </w:rPr>
      <w:t>1</w:t>
    </w:r>
    <w:r w:rsidRPr="00B40FC5">
      <w:rPr>
        <w:rFonts w:ascii="Calibri" w:hAnsi="Calibri"/>
        <w:color w:val="808080" w:themeColor="background1" w:themeShade="80"/>
      </w:rPr>
      <w:t xml:space="preserve"> </w:t>
    </w:r>
    <w:r w:rsidR="00BE2067">
      <w:rPr>
        <w:rFonts w:ascii="Calibri" w:hAnsi="Calibri"/>
        <w:color w:val="808080" w:themeColor="background1" w:themeShade="80"/>
      </w:rPr>
      <w:t xml:space="preserve">di </w:t>
    </w:r>
    <w:r w:rsidR="004225D5">
      <w:rPr>
        <w:rFonts w:ascii="Calibri" w:hAnsi="Calibri"/>
        <w:color w:val="808080" w:themeColor="background1" w:themeShade="80"/>
      </w:rPr>
      <w:t>3</w:t>
    </w:r>
    <w:r w:rsidR="000269CB" w:rsidRPr="008663A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0AAF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32B64"/>
    <w:multiLevelType w:val="hybridMultilevel"/>
    <w:tmpl w:val="B4BC1D88"/>
    <w:lvl w:ilvl="0" w:tplc="18C0E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2601"/>
    <w:multiLevelType w:val="hybridMultilevel"/>
    <w:tmpl w:val="3F52B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3D6A"/>
    <w:multiLevelType w:val="hybridMultilevel"/>
    <w:tmpl w:val="729072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702A"/>
    <w:multiLevelType w:val="hybridMultilevel"/>
    <w:tmpl w:val="DBAE2A60"/>
    <w:lvl w:ilvl="0" w:tplc="437AF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A6413"/>
    <w:multiLevelType w:val="hybridMultilevel"/>
    <w:tmpl w:val="EEC0DDBC"/>
    <w:lvl w:ilvl="0" w:tplc="FFFFFFFF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6A705F1"/>
    <w:multiLevelType w:val="hybridMultilevel"/>
    <w:tmpl w:val="33AA617E"/>
    <w:lvl w:ilvl="0" w:tplc="ADECA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8B9"/>
    <w:multiLevelType w:val="hybridMultilevel"/>
    <w:tmpl w:val="88CEB9EC"/>
    <w:lvl w:ilvl="0" w:tplc="A7366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9442D"/>
    <w:multiLevelType w:val="hybridMultilevel"/>
    <w:tmpl w:val="95E6FD1E"/>
    <w:lvl w:ilvl="0" w:tplc="3E720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36112"/>
    <w:multiLevelType w:val="hybridMultilevel"/>
    <w:tmpl w:val="8F343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F5E0C"/>
    <w:multiLevelType w:val="hybridMultilevel"/>
    <w:tmpl w:val="3E90A6D2"/>
    <w:lvl w:ilvl="0" w:tplc="91BC6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F0049"/>
    <w:multiLevelType w:val="hybridMultilevel"/>
    <w:tmpl w:val="4B66F11A"/>
    <w:lvl w:ilvl="0" w:tplc="4BF67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77BB"/>
    <w:multiLevelType w:val="hybridMultilevel"/>
    <w:tmpl w:val="3336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13508"/>
    <w:multiLevelType w:val="hybridMultilevel"/>
    <w:tmpl w:val="875C5132"/>
    <w:lvl w:ilvl="0" w:tplc="8F2CFA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D1BB4"/>
    <w:multiLevelType w:val="hybridMultilevel"/>
    <w:tmpl w:val="FDD80C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401DD"/>
    <w:multiLevelType w:val="hybridMultilevel"/>
    <w:tmpl w:val="DC2C2E80"/>
    <w:lvl w:ilvl="0" w:tplc="64FE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04FC4"/>
    <w:multiLevelType w:val="hybridMultilevel"/>
    <w:tmpl w:val="A16EA49C"/>
    <w:lvl w:ilvl="0" w:tplc="C55867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C0FF5"/>
    <w:multiLevelType w:val="hybridMultilevel"/>
    <w:tmpl w:val="93EC4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E2BC7"/>
    <w:multiLevelType w:val="hybridMultilevel"/>
    <w:tmpl w:val="3AEA89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B774D"/>
    <w:multiLevelType w:val="hybridMultilevel"/>
    <w:tmpl w:val="1C02D150"/>
    <w:lvl w:ilvl="0" w:tplc="4D7AA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45DA3"/>
    <w:multiLevelType w:val="hybridMultilevel"/>
    <w:tmpl w:val="1E90C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15D7D"/>
    <w:multiLevelType w:val="hybridMultilevel"/>
    <w:tmpl w:val="BEAC3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41493"/>
    <w:multiLevelType w:val="hybridMultilevel"/>
    <w:tmpl w:val="3522CBBE"/>
    <w:lvl w:ilvl="0" w:tplc="4E86FA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165322">
    <w:abstractNumId w:val="10"/>
  </w:num>
  <w:num w:numId="2" w16cid:durableId="1908805407">
    <w:abstractNumId w:val="19"/>
  </w:num>
  <w:num w:numId="3" w16cid:durableId="516506333">
    <w:abstractNumId w:val="13"/>
  </w:num>
  <w:num w:numId="4" w16cid:durableId="1027020493">
    <w:abstractNumId w:val="7"/>
  </w:num>
  <w:num w:numId="5" w16cid:durableId="759369075">
    <w:abstractNumId w:val="4"/>
  </w:num>
  <w:num w:numId="6" w16cid:durableId="195896688">
    <w:abstractNumId w:val="16"/>
  </w:num>
  <w:num w:numId="7" w16cid:durableId="444617610">
    <w:abstractNumId w:val="1"/>
  </w:num>
  <w:num w:numId="8" w16cid:durableId="1276793117">
    <w:abstractNumId w:val="6"/>
  </w:num>
  <w:num w:numId="9" w16cid:durableId="287516683">
    <w:abstractNumId w:val="11"/>
  </w:num>
  <w:num w:numId="10" w16cid:durableId="2128813453">
    <w:abstractNumId w:val="22"/>
  </w:num>
  <w:num w:numId="11" w16cid:durableId="1318875869">
    <w:abstractNumId w:val="3"/>
  </w:num>
  <w:num w:numId="12" w16cid:durableId="1030495236">
    <w:abstractNumId w:val="18"/>
  </w:num>
  <w:num w:numId="13" w16cid:durableId="601032978">
    <w:abstractNumId w:val="5"/>
  </w:num>
  <w:num w:numId="14" w16cid:durableId="1883320332">
    <w:abstractNumId w:val="8"/>
  </w:num>
  <w:num w:numId="15" w16cid:durableId="1787237909">
    <w:abstractNumId w:val="0"/>
  </w:num>
  <w:num w:numId="16" w16cid:durableId="230046451">
    <w:abstractNumId w:val="9"/>
  </w:num>
  <w:num w:numId="17" w16cid:durableId="442922405">
    <w:abstractNumId w:val="2"/>
  </w:num>
  <w:num w:numId="18" w16cid:durableId="361325206">
    <w:abstractNumId w:val="15"/>
  </w:num>
  <w:num w:numId="19" w16cid:durableId="343745835">
    <w:abstractNumId w:val="12"/>
  </w:num>
  <w:num w:numId="20" w16cid:durableId="658070660">
    <w:abstractNumId w:val="14"/>
  </w:num>
  <w:num w:numId="21" w16cid:durableId="553546163">
    <w:abstractNumId w:val="17"/>
  </w:num>
  <w:num w:numId="22" w16cid:durableId="1785615645">
    <w:abstractNumId w:val="21"/>
  </w:num>
  <w:num w:numId="23" w16cid:durableId="19566685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20"/>
    <w:rsid w:val="00000969"/>
    <w:rsid w:val="00000A65"/>
    <w:rsid w:val="0000252F"/>
    <w:rsid w:val="00002A0B"/>
    <w:rsid w:val="000042DA"/>
    <w:rsid w:val="00004E8E"/>
    <w:rsid w:val="0000599E"/>
    <w:rsid w:val="00005B3F"/>
    <w:rsid w:val="00005CCF"/>
    <w:rsid w:val="00007401"/>
    <w:rsid w:val="00007DE9"/>
    <w:rsid w:val="00010077"/>
    <w:rsid w:val="00010A17"/>
    <w:rsid w:val="0001153B"/>
    <w:rsid w:val="00013908"/>
    <w:rsid w:val="000148A2"/>
    <w:rsid w:val="0001584A"/>
    <w:rsid w:val="00015E2D"/>
    <w:rsid w:val="00016120"/>
    <w:rsid w:val="000162D2"/>
    <w:rsid w:val="00016B71"/>
    <w:rsid w:val="00017472"/>
    <w:rsid w:val="000201F7"/>
    <w:rsid w:val="00020F73"/>
    <w:rsid w:val="00020F95"/>
    <w:rsid w:val="00021B4A"/>
    <w:rsid w:val="000229C5"/>
    <w:rsid w:val="00022E2E"/>
    <w:rsid w:val="0002330B"/>
    <w:rsid w:val="0002334E"/>
    <w:rsid w:val="00025DD9"/>
    <w:rsid w:val="00025F4D"/>
    <w:rsid w:val="00026195"/>
    <w:rsid w:val="000269CB"/>
    <w:rsid w:val="00027FED"/>
    <w:rsid w:val="0003016C"/>
    <w:rsid w:val="00031022"/>
    <w:rsid w:val="00041E68"/>
    <w:rsid w:val="0004410A"/>
    <w:rsid w:val="0004457A"/>
    <w:rsid w:val="000456A7"/>
    <w:rsid w:val="00045823"/>
    <w:rsid w:val="00047985"/>
    <w:rsid w:val="00050769"/>
    <w:rsid w:val="000519B7"/>
    <w:rsid w:val="00052073"/>
    <w:rsid w:val="000526F3"/>
    <w:rsid w:val="000533FC"/>
    <w:rsid w:val="00053845"/>
    <w:rsid w:val="00056F6A"/>
    <w:rsid w:val="000611BE"/>
    <w:rsid w:val="00061582"/>
    <w:rsid w:val="00062F2D"/>
    <w:rsid w:val="00063137"/>
    <w:rsid w:val="000636CF"/>
    <w:rsid w:val="00064659"/>
    <w:rsid w:val="00067496"/>
    <w:rsid w:val="000709DD"/>
    <w:rsid w:val="00074A7E"/>
    <w:rsid w:val="00074BA8"/>
    <w:rsid w:val="00076A61"/>
    <w:rsid w:val="00076F0A"/>
    <w:rsid w:val="00076F1D"/>
    <w:rsid w:val="000813B3"/>
    <w:rsid w:val="000847F0"/>
    <w:rsid w:val="00085D41"/>
    <w:rsid w:val="000867E6"/>
    <w:rsid w:val="000875A6"/>
    <w:rsid w:val="00091CA9"/>
    <w:rsid w:val="000A11BF"/>
    <w:rsid w:val="000A177D"/>
    <w:rsid w:val="000A1BB7"/>
    <w:rsid w:val="000A2F04"/>
    <w:rsid w:val="000A4866"/>
    <w:rsid w:val="000A63ED"/>
    <w:rsid w:val="000A7923"/>
    <w:rsid w:val="000B0878"/>
    <w:rsid w:val="000B4ADB"/>
    <w:rsid w:val="000B533A"/>
    <w:rsid w:val="000B72F6"/>
    <w:rsid w:val="000C0635"/>
    <w:rsid w:val="000C0E39"/>
    <w:rsid w:val="000C1191"/>
    <w:rsid w:val="000C3412"/>
    <w:rsid w:val="000C3F68"/>
    <w:rsid w:val="000C46EB"/>
    <w:rsid w:val="000C5242"/>
    <w:rsid w:val="000C558F"/>
    <w:rsid w:val="000C655E"/>
    <w:rsid w:val="000D2EFD"/>
    <w:rsid w:val="000D30B9"/>
    <w:rsid w:val="000D3384"/>
    <w:rsid w:val="000D4540"/>
    <w:rsid w:val="000D45AE"/>
    <w:rsid w:val="000D6394"/>
    <w:rsid w:val="000E2730"/>
    <w:rsid w:val="000E3CE2"/>
    <w:rsid w:val="000E4E12"/>
    <w:rsid w:val="000E7136"/>
    <w:rsid w:val="000E7B78"/>
    <w:rsid w:val="000F0311"/>
    <w:rsid w:val="000F35FC"/>
    <w:rsid w:val="000F4845"/>
    <w:rsid w:val="000F515F"/>
    <w:rsid w:val="00101A67"/>
    <w:rsid w:val="001059C5"/>
    <w:rsid w:val="001100A8"/>
    <w:rsid w:val="0011082D"/>
    <w:rsid w:val="00112274"/>
    <w:rsid w:val="00112E5F"/>
    <w:rsid w:val="00115BF8"/>
    <w:rsid w:val="001204F8"/>
    <w:rsid w:val="00120B79"/>
    <w:rsid w:val="001225E4"/>
    <w:rsid w:val="00123E00"/>
    <w:rsid w:val="00124375"/>
    <w:rsid w:val="00124383"/>
    <w:rsid w:val="00131EE0"/>
    <w:rsid w:val="001352E3"/>
    <w:rsid w:val="00135D42"/>
    <w:rsid w:val="00137005"/>
    <w:rsid w:val="0014091B"/>
    <w:rsid w:val="00142A5C"/>
    <w:rsid w:val="00142CF3"/>
    <w:rsid w:val="001461F5"/>
    <w:rsid w:val="001464C4"/>
    <w:rsid w:val="0015134F"/>
    <w:rsid w:val="00151D29"/>
    <w:rsid w:val="00153BF3"/>
    <w:rsid w:val="00157225"/>
    <w:rsid w:val="0016217B"/>
    <w:rsid w:val="00163084"/>
    <w:rsid w:val="00163E95"/>
    <w:rsid w:val="00165131"/>
    <w:rsid w:val="001753E6"/>
    <w:rsid w:val="001756A1"/>
    <w:rsid w:val="001803A2"/>
    <w:rsid w:val="00180764"/>
    <w:rsid w:val="00182104"/>
    <w:rsid w:val="00182404"/>
    <w:rsid w:val="001827F6"/>
    <w:rsid w:val="001834F2"/>
    <w:rsid w:val="0018386D"/>
    <w:rsid w:val="00186762"/>
    <w:rsid w:val="0018783B"/>
    <w:rsid w:val="00191258"/>
    <w:rsid w:val="0019455F"/>
    <w:rsid w:val="0019491E"/>
    <w:rsid w:val="00195874"/>
    <w:rsid w:val="00195A51"/>
    <w:rsid w:val="00196186"/>
    <w:rsid w:val="00196A7C"/>
    <w:rsid w:val="00196F21"/>
    <w:rsid w:val="001A0328"/>
    <w:rsid w:val="001A17BD"/>
    <w:rsid w:val="001A3696"/>
    <w:rsid w:val="001A42FC"/>
    <w:rsid w:val="001A4538"/>
    <w:rsid w:val="001A4A84"/>
    <w:rsid w:val="001A53D1"/>
    <w:rsid w:val="001A5A96"/>
    <w:rsid w:val="001A5C6C"/>
    <w:rsid w:val="001A6AEF"/>
    <w:rsid w:val="001A748A"/>
    <w:rsid w:val="001B0284"/>
    <w:rsid w:val="001B1BA3"/>
    <w:rsid w:val="001B1FCC"/>
    <w:rsid w:val="001B39CC"/>
    <w:rsid w:val="001B5178"/>
    <w:rsid w:val="001B567F"/>
    <w:rsid w:val="001C0BEF"/>
    <w:rsid w:val="001C0F2F"/>
    <w:rsid w:val="001C3D7A"/>
    <w:rsid w:val="001C3E2F"/>
    <w:rsid w:val="001C5C34"/>
    <w:rsid w:val="001C736E"/>
    <w:rsid w:val="001D0BD4"/>
    <w:rsid w:val="001D1C31"/>
    <w:rsid w:val="001D3999"/>
    <w:rsid w:val="001D48F5"/>
    <w:rsid w:val="001D59D4"/>
    <w:rsid w:val="001D59F0"/>
    <w:rsid w:val="001D7CE9"/>
    <w:rsid w:val="001E2663"/>
    <w:rsid w:val="001E31CA"/>
    <w:rsid w:val="001E4307"/>
    <w:rsid w:val="001E63B7"/>
    <w:rsid w:val="001F0FD8"/>
    <w:rsid w:val="001F26C4"/>
    <w:rsid w:val="001F2CF5"/>
    <w:rsid w:val="001F56F5"/>
    <w:rsid w:val="001F64A6"/>
    <w:rsid w:val="001F7A08"/>
    <w:rsid w:val="002005AB"/>
    <w:rsid w:val="00201812"/>
    <w:rsid w:val="00203896"/>
    <w:rsid w:val="002043C8"/>
    <w:rsid w:val="0020786B"/>
    <w:rsid w:val="002136AB"/>
    <w:rsid w:val="00216259"/>
    <w:rsid w:val="0021734A"/>
    <w:rsid w:val="00220018"/>
    <w:rsid w:val="002204F8"/>
    <w:rsid w:val="00220DA2"/>
    <w:rsid w:val="00221DE7"/>
    <w:rsid w:val="00222259"/>
    <w:rsid w:val="00223BA3"/>
    <w:rsid w:val="00225E97"/>
    <w:rsid w:val="00226D89"/>
    <w:rsid w:val="00227AD9"/>
    <w:rsid w:val="00230B00"/>
    <w:rsid w:val="00230B52"/>
    <w:rsid w:val="0023134C"/>
    <w:rsid w:val="002320B0"/>
    <w:rsid w:val="00232570"/>
    <w:rsid w:val="00233FBA"/>
    <w:rsid w:val="00235EAA"/>
    <w:rsid w:val="002426DE"/>
    <w:rsid w:val="00243B2C"/>
    <w:rsid w:val="002446F7"/>
    <w:rsid w:val="00245011"/>
    <w:rsid w:val="00253A80"/>
    <w:rsid w:val="002566A7"/>
    <w:rsid w:val="0025780B"/>
    <w:rsid w:val="00257901"/>
    <w:rsid w:val="00257DC1"/>
    <w:rsid w:val="0026028E"/>
    <w:rsid w:val="00260296"/>
    <w:rsid w:val="0026108D"/>
    <w:rsid w:val="00261D1D"/>
    <w:rsid w:val="00265A79"/>
    <w:rsid w:val="0026715A"/>
    <w:rsid w:val="002677C5"/>
    <w:rsid w:val="00270673"/>
    <w:rsid w:val="00270DB2"/>
    <w:rsid w:val="00273BBA"/>
    <w:rsid w:val="00273FA6"/>
    <w:rsid w:val="002745A4"/>
    <w:rsid w:val="0028035B"/>
    <w:rsid w:val="00283783"/>
    <w:rsid w:val="00283B1B"/>
    <w:rsid w:val="00283D18"/>
    <w:rsid w:val="00284DCE"/>
    <w:rsid w:val="0028562E"/>
    <w:rsid w:val="00285B5D"/>
    <w:rsid w:val="002870B4"/>
    <w:rsid w:val="00287C1B"/>
    <w:rsid w:val="0029168E"/>
    <w:rsid w:val="00292671"/>
    <w:rsid w:val="002939C5"/>
    <w:rsid w:val="00294B64"/>
    <w:rsid w:val="00296B26"/>
    <w:rsid w:val="002A04B6"/>
    <w:rsid w:val="002A25F9"/>
    <w:rsid w:val="002A3CB1"/>
    <w:rsid w:val="002A408E"/>
    <w:rsid w:val="002A5354"/>
    <w:rsid w:val="002A7485"/>
    <w:rsid w:val="002B0116"/>
    <w:rsid w:val="002B1165"/>
    <w:rsid w:val="002B1F5D"/>
    <w:rsid w:val="002B7CEE"/>
    <w:rsid w:val="002C074D"/>
    <w:rsid w:val="002C0DAA"/>
    <w:rsid w:val="002C105E"/>
    <w:rsid w:val="002C1B44"/>
    <w:rsid w:val="002C4B38"/>
    <w:rsid w:val="002C4E2C"/>
    <w:rsid w:val="002C514D"/>
    <w:rsid w:val="002C6FC5"/>
    <w:rsid w:val="002D0FCE"/>
    <w:rsid w:val="002D1F44"/>
    <w:rsid w:val="002D3AA7"/>
    <w:rsid w:val="002D43FB"/>
    <w:rsid w:val="002D4C10"/>
    <w:rsid w:val="002D4E66"/>
    <w:rsid w:val="002D5BEC"/>
    <w:rsid w:val="002D6100"/>
    <w:rsid w:val="002D6214"/>
    <w:rsid w:val="002D646E"/>
    <w:rsid w:val="002E079B"/>
    <w:rsid w:val="002E2A00"/>
    <w:rsid w:val="002E4F41"/>
    <w:rsid w:val="002E5C6A"/>
    <w:rsid w:val="002E609C"/>
    <w:rsid w:val="002E6539"/>
    <w:rsid w:val="002E6C2E"/>
    <w:rsid w:val="002E7F05"/>
    <w:rsid w:val="002F55F4"/>
    <w:rsid w:val="002F5CC9"/>
    <w:rsid w:val="002F7AEA"/>
    <w:rsid w:val="00300E96"/>
    <w:rsid w:val="003017A0"/>
    <w:rsid w:val="00301B68"/>
    <w:rsid w:val="00301E2E"/>
    <w:rsid w:val="00301F5F"/>
    <w:rsid w:val="00302940"/>
    <w:rsid w:val="00304793"/>
    <w:rsid w:val="00310789"/>
    <w:rsid w:val="00311388"/>
    <w:rsid w:val="00312ACA"/>
    <w:rsid w:val="0031323F"/>
    <w:rsid w:val="00314237"/>
    <w:rsid w:val="003144E5"/>
    <w:rsid w:val="00317EE1"/>
    <w:rsid w:val="00320137"/>
    <w:rsid w:val="0032115C"/>
    <w:rsid w:val="003227F9"/>
    <w:rsid w:val="00322B63"/>
    <w:rsid w:val="003236F1"/>
    <w:rsid w:val="00324AD0"/>
    <w:rsid w:val="00326DE8"/>
    <w:rsid w:val="00331384"/>
    <w:rsid w:val="00331BB0"/>
    <w:rsid w:val="00333DC4"/>
    <w:rsid w:val="00335475"/>
    <w:rsid w:val="00336B64"/>
    <w:rsid w:val="00336C4F"/>
    <w:rsid w:val="003376EF"/>
    <w:rsid w:val="00340D89"/>
    <w:rsid w:val="00343C67"/>
    <w:rsid w:val="0034492C"/>
    <w:rsid w:val="00344ADB"/>
    <w:rsid w:val="003463BE"/>
    <w:rsid w:val="0034659B"/>
    <w:rsid w:val="0034663F"/>
    <w:rsid w:val="00353254"/>
    <w:rsid w:val="00353837"/>
    <w:rsid w:val="0035393F"/>
    <w:rsid w:val="00354A46"/>
    <w:rsid w:val="00354F79"/>
    <w:rsid w:val="00355E9F"/>
    <w:rsid w:val="00356432"/>
    <w:rsid w:val="003569F7"/>
    <w:rsid w:val="003601D3"/>
    <w:rsid w:val="003613E3"/>
    <w:rsid w:val="003618F0"/>
    <w:rsid w:val="003627B8"/>
    <w:rsid w:val="00362816"/>
    <w:rsid w:val="00362B4C"/>
    <w:rsid w:val="00363649"/>
    <w:rsid w:val="00364C5E"/>
    <w:rsid w:val="003653E2"/>
    <w:rsid w:val="003677F5"/>
    <w:rsid w:val="00370BD9"/>
    <w:rsid w:val="00370CC3"/>
    <w:rsid w:val="00370CC9"/>
    <w:rsid w:val="0037514F"/>
    <w:rsid w:val="00375972"/>
    <w:rsid w:val="00375DAF"/>
    <w:rsid w:val="00376EFA"/>
    <w:rsid w:val="00377BFD"/>
    <w:rsid w:val="0038042E"/>
    <w:rsid w:val="00380470"/>
    <w:rsid w:val="00380FEE"/>
    <w:rsid w:val="003820CF"/>
    <w:rsid w:val="0038360F"/>
    <w:rsid w:val="00384250"/>
    <w:rsid w:val="00386D57"/>
    <w:rsid w:val="00387B50"/>
    <w:rsid w:val="00390B21"/>
    <w:rsid w:val="00392539"/>
    <w:rsid w:val="00392DEC"/>
    <w:rsid w:val="0039440F"/>
    <w:rsid w:val="003944D2"/>
    <w:rsid w:val="003951AC"/>
    <w:rsid w:val="0039790F"/>
    <w:rsid w:val="00397AEE"/>
    <w:rsid w:val="003A1D4D"/>
    <w:rsid w:val="003A3E74"/>
    <w:rsid w:val="003A562B"/>
    <w:rsid w:val="003A5F7D"/>
    <w:rsid w:val="003A7AB8"/>
    <w:rsid w:val="003B4575"/>
    <w:rsid w:val="003B478E"/>
    <w:rsid w:val="003B488C"/>
    <w:rsid w:val="003B4CBC"/>
    <w:rsid w:val="003B5143"/>
    <w:rsid w:val="003B6005"/>
    <w:rsid w:val="003C29A8"/>
    <w:rsid w:val="003C2FAA"/>
    <w:rsid w:val="003C38F5"/>
    <w:rsid w:val="003C53B1"/>
    <w:rsid w:val="003C79BF"/>
    <w:rsid w:val="003D0259"/>
    <w:rsid w:val="003D100F"/>
    <w:rsid w:val="003D1147"/>
    <w:rsid w:val="003D1F40"/>
    <w:rsid w:val="003D6848"/>
    <w:rsid w:val="003E0C12"/>
    <w:rsid w:val="003E2446"/>
    <w:rsid w:val="003E31F6"/>
    <w:rsid w:val="003E3CFC"/>
    <w:rsid w:val="003E4796"/>
    <w:rsid w:val="003E48E9"/>
    <w:rsid w:val="003E5EB4"/>
    <w:rsid w:val="003E7BF6"/>
    <w:rsid w:val="003F002C"/>
    <w:rsid w:val="003F0F86"/>
    <w:rsid w:val="003F1111"/>
    <w:rsid w:val="003F12EA"/>
    <w:rsid w:val="003F14B3"/>
    <w:rsid w:val="003F1B2A"/>
    <w:rsid w:val="003F43A2"/>
    <w:rsid w:val="003F45DA"/>
    <w:rsid w:val="003F6C94"/>
    <w:rsid w:val="003F7716"/>
    <w:rsid w:val="00400ACB"/>
    <w:rsid w:val="004016A7"/>
    <w:rsid w:val="00403FCB"/>
    <w:rsid w:val="00405DF6"/>
    <w:rsid w:val="00406B80"/>
    <w:rsid w:val="0041208C"/>
    <w:rsid w:val="004121C1"/>
    <w:rsid w:val="00413521"/>
    <w:rsid w:val="004224BC"/>
    <w:rsid w:val="004225D5"/>
    <w:rsid w:val="004229F1"/>
    <w:rsid w:val="00423B87"/>
    <w:rsid w:val="00434C58"/>
    <w:rsid w:val="00435D8A"/>
    <w:rsid w:val="00436267"/>
    <w:rsid w:val="004376D4"/>
    <w:rsid w:val="004378F6"/>
    <w:rsid w:val="00437CBB"/>
    <w:rsid w:val="004420CE"/>
    <w:rsid w:val="004439FB"/>
    <w:rsid w:val="00444BA1"/>
    <w:rsid w:val="004473EC"/>
    <w:rsid w:val="004529A0"/>
    <w:rsid w:val="00453D40"/>
    <w:rsid w:val="00454886"/>
    <w:rsid w:val="00456040"/>
    <w:rsid w:val="00456232"/>
    <w:rsid w:val="0045760E"/>
    <w:rsid w:val="004576F6"/>
    <w:rsid w:val="00457AAF"/>
    <w:rsid w:val="00457F33"/>
    <w:rsid w:val="004606DA"/>
    <w:rsid w:val="0046309B"/>
    <w:rsid w:val="00463EBE"/>
    <w:rsid w:val="00465FEE"/>
    <w:rsid w:val="00477A6B"/>
    <w:rsid w:val="004827AB"/>
    <w:rsid w:val="00482940"/>
    <w:rsid w:val="004833EE"/>
    <w:rsid w:val="00483839"/>
    <w:rsid w:val="00486368"/>
    <w:rsid w:val="00490B86"/>
    <w:rsid w:val="004929B4"/>
    <w:rsid w:val="00492CA8"/>
    <w:rsid w:val="0049479C"/>
    <w:rsid w:val="00496A0A"/>
    <w:rsid w:val="004A1655"/>
    <w:rsid w:val="004A2380"/>
    <w:rsid w:val="004A5F6B"/>
    <w:rsid w:val="004A6714"/>
    <w:rsid w:val="004B146D"/>
    <w:rsid w:val="004B40E2"/>
    <w:rsid w:val="004B5663"/>
    <w:rsid w:val="004B57B9"/>
    <w:rsid w:val="004B645E"/>
    <w:rsid w:val="004B6E83"/>
    <w:rsid w:val="004B7962"/>
    <w:rsid w:val="004C2476"/>
    <w:rsid w:val="004C3C7B"/>
    <w:rsid w:val="004C4129"/>
    <w:rsid w:val="004C4724"/>
    <w:rsid w:val="004C59CC"/>
    <w:rsid w:val="004C6DEE"/>
    <w:rsid w:val="004C763A"/>
    <w:rsid w:val="004D2BEA"/>
    <w:rsid w:val="004D4338"/>
    <w:rsid w:val="004D4C55"/>
    <w:rsid w:val="004D50A7"/>
    <w:rsid w:val="004E1FEF"/>
    <w:rsid w:val="004E2B89"/>
    <w:rsid w:val="004E2BE1"/>
    <w:rsid w:val="004E5AEE"/>
    <w:rsid w:val="004E617F"/>
    <w:rsid w:val="004E7FFE"/>
    <w:rsid w:val="004F31F7"/>
    <w:rsid w:val="00502EF6"/>
    <w:rsid w:val="0050320D"/>
    <w:rsid w:val="00505708"/>
    <w:rsid w:val="00505BAA"/>
    <w:rsid w:val="0050620E"/>
    <w:rsid w:val="005064B4"/>
    <w:rsid w:val="005112BB"/>
    <w:rsid w:val="00512423"/>
    <w:rsid w:val="0051341C"/>
    <w:rsid w:val="00514033"/>
    <w:rsid w:val="00515252"/>
    <w:rsid w:val="00515B66"/>
    <w:rsid w:val="005243A1"/>
    <w:rsid w:val="00526FE5"/>
    <w:rsid w:val="00527763"/>
    <w:rsid w:val="005306EB"/>
    <w:rsid w:val="0053230A"/>
    <w:rsid w:val="00534A3D"/>
    <w:rsid w:val="0053573A"/>
    <w:rsid w:val="0053678B"/>
    <w:rsid w:val="00536BD0"/>
    <w:rsid w:val="0054227C"/>
    <w:rsid w:val="00542CFB"/>
    <w:rsid w:val="00542E5C"/>
    <w:rsid w:val="00543432"/>
    <w:rsid w:val="0054392A"/>
    <w:rsid w:val="00545419"/>
    <w:rsid w:val="00545F53"/>
    <w:rsid w:val="005465DE"/>
    <w:rsid w:val="00546ED4"/>
    <w:rsid w:val="005470E6"/>
    <w:rsid w:val="005477CE"/>
    <w:rsid w:val="00547FD2"/>
    <w:rsid w:val="00550EAD"/>
    <w:rsid w:val="00551050"/>
    <w:rsid w:val="00551298"/>
    <w:rsid w:val="005533DF"/>
    <w:rsid w:val="0055409F"/>
    <w:rsid w:val="0055545F"/>
    <w:rsid w:val="0056062D"/>
    <w:rsid w:val="00561BFF"/>
    <w:rsid w:val="00562AE3"/>
    <w:rsid w:val="005633BE"/>
    <w:rsid w:val="0056406E"/>
    <w:rsid w:val="0056563B"/>
    <w:rsid w:val="00565FD4"/>
    <w:rsid w:val="00571261"/>
    <w:rsid w:val="00571ACF"/>
    <w:rsid w:val="005727E6"/>
    <w:rsid w:val="0057289E"/>
    <w:rsid w:val="0057342C"/>
    <w:rsid w:val="0057393D"/>
    <w:rsid w:val="00575A5E"/>
    <w:rsid w:val="0057610C"/>
    <w:rsid w:val="00576E3F"/>
    <w:rsid w:val="00577644"/>
    <w:rsid w:val="00577815"/>
    <w:rsid w:val="0058057F"/>
    <w:rsid w:val="00581CA1"/>
    <w:rsid w:val="00581EC8"/>
    <w:rsid w:val="00582ECE"/>
    <w:rsid w:val="00584625"/>
    <w:rsid w:val="00585F48"/>
    <w:rsid w:val="00585FB4"/>
    <w:rsid w:val="00592949"/>
    <w:rsid w:val="00592F06"/>
    <w:rsid w:val="00594ACF"/>
    <w:rsid w:val="005969FC"/>
    <w:rsid w:val="0059742C"/>
    <w:rsid w:val="00597B34"/>
    <w:rsid w:val="005A18D1"/>
    <w:rsid w:val="005A2517"/>
    <w:rsid w:val="005A30F8"/>
    <w:rsid w:val="005A3847"/>
    <w:rsid w:val="005A50CE"/>
    <w:rsid w:val="005A72BA"/>
    <w:rsid w:val="005A7495"/>
    <w:rsid w:val="005B1389"/>
    <w:rsid w:val="005B18C4"/>
    <w:rsid w:val="005B3266"/>
    <w:rsid w:val="005B3E65"/>
    <w:rsid w:val="005B42D5"/>
    <w:rsid w:val="005B5DE9"/>
    <w:rsid w:val="005B77BB"/>
    <w:rsid w:val="005C1CC4"/>
    <w:rsid w:val="005C514F"/>
    <w:rsid w:val="005C5CF1"/>
    <w:rsid w:val="005D19B0"/>
    <w:rsid w:val="005D6C15"/>
    <w:rsid w:val="005D76BF"/>
    <w:rsid w:val="005E0121"/>
    <w:rsid w:val="005E1680"/>
    <w:rsid w:val="005E1CF2"/>
    <w:rsid w:val="005E2668"/>
    <w:rsid w:val="005E311D"/>
    <w:rsid w:val="005E5BFB"/>
    <w:rsid w:val="005E691F"/>
    <w:rsid w:val="005E6C61"/>
    <w:rsid w:val="005E745A"/>
    <w:rsid w:val="005E7842"/>
    <w:rsid w:val="005F1A9C"/>
    <w:rsid w:val="005F1CBB"/>
    <w:rsid w:val="005F2CFB"/>
    <w:rsid w:val="005F3DE0"/>
    <w:rsid w:val="005F5C09"/>
    <w:rsid w:val="005F5EB1"/>
    <w:rsid w:val="00600410"/>
    <w:rsid w:val="00600E30"/>
    <w:rsid w:val="00601701"/>
    <w:rsid w:val="00603088"/>
    <w:rsid w:val="00605E49"/>
    <w:rsid w:val="00606181"/>
    <w:rsid w:val="006074D0"/>
    <w:rsid w:val="00607B86"/>
    <w:rsid w:val="006107EC"/>
    <w:rsid w:val="00610D38"/>
    <w:rsid w:val="00611C6A"/>
    <w:rsid w:val="00611E2E"/>
    <w:rsid w:val="00614922"/>
    <w:rsid w:val="00616B4F"/>
    <w:rsid w:val="00616DDA"/>
    <w:rsid w:val="00617078"/>
    <w:rsid w:val="00617816"/>
    <w:rsid w:val="00620095"/>
    <w:rsid w:val="00620E6F"/>
    <w:rsid w:val="00621A48"/>
    <w:rsid w:val="00621EBA"/>
    <w:rsid w:val="00623F49"/>
    <w:rsid w:val="00624B9F"/>
    <w:rsid w:val="00625299"/>
    <w:rsid w:val="00625307"/>
    <w:rsid w:val="00625E32"/>
    <w:rsid w:val="00626DA6"/>
    <w:rsid w:val="00630257"/>
    <w:rsid w:val="00630FFB"/>
    <w:rsid w:val="00631AD6"/>
    <w:rsid w:val="00633AAC"/>
    <w:rsid w:val="00633E0F"/>
    <w:rsid w:val="0063579A"/>
    <w:rsid w:val="006357D5"/>
    <w:rsid w:val="00635986"/>
    <w:rsid w:val="006366FF"/>
    <w:rsid w:val="0063673A"/>
    <w:rsid w:val="00637059"/>
    <w:rsid w:val="00637DA6"/>
    <w:rsid w:val="00640067"/>
    <w:rsid w:val="00643B2A"/>
    <w:rsid w:val="0064479C"/>
    <w:rsid w:val="006447DF"/>
    <w:rsid w:val="00645389"/>
    <w:rsid w:val="006458C4"/>
    <w:rsid w:val="00645D56"/>
    <w:rsid w:val="006505B4"/>
    <w:rsid w:val="006507D3"/>
    <w:rsid w:val="006515CB"/>
    <w:rsid w:val="00652AEC"/>
    <w:rsid w:val="00654CEB"/>
    <w:rsid w:val="00655645"/>
    <w:rsid w:val="006617C6"/>
    <w:rsid w:val="006621EB"/>
    <w:rsid w:val="0066452E"/>
    <w:rsid w:val="00664C8D"/>
    <w:rsid w:val="00664E9D"/>
    <w:rsid w:val="00667DA7"/>
    <w:rsid w:val="00670286"/>
    <w:rsid w:val="0067454D"/>
    <w:rsid w:val="00674712"/>
    <w:rsid w:val="0068393D"/>
    <w:rsid w:val="00686975"/>
    <w:rsid w:val="00686C3A"/>
    <w:rsid w:val="00690074"/>
    <w:rsid w:val="00690FBB"/>
    <w:rsid w:val="0069481F"/>
    <w:rsid w:val="00694D42"/>
    <w:rsid w:val="00696D25"/>
    <w:rsid w:val="0069733D"/>
    <w:rsid w:val="006A1152"/>
    <w:rsid w:val="006A1270"/>
    <w:rsid w:val="006A2A59"/>
    <w:rsid w:val="006A2E39"/>
    <w:rsid w:val="006A2FAF"/>
    <w:rsid w:val="006B1BBF"/>
    <w:rsid w:val="006B2264"/>
    <w:rsid w:val="006B314B"/>
    <w:rsid w:val="006B3759"/>
    <w:rsid w:val="006B486A"/>
    <w:rsid w:val="006B6577"/>
    <w:rsid w:val="006B7898"/>
    <w:rsid w:val="006C0162"/>
    <w:rsid w:val="006C25A3"/>
    <w:rsid w:val="006C29D8"/>
    <w:rsid w:val="006D0AD8"/>
    <w:rsid w:val="006D1B05"/>
    <w:rsid w:val="006D1C27"/>
    <w:rsid w:val="006D1D09"/>
    <w:rsid w:val="006D1F32"/>
    <w:rsid w:val="006D270D"/>
    <w:rsid w:val="006D2D35"/>
    <w:rsid w:val="006D2E5C"/>
    <w:rsid w:val="006D3BF7"/>
    <w:rsid w:val="006D650A"/>
    <w:rsid w:val="006D6E75"/>
    <w:rsid w:val="006E1358"/>
    <w:rsid w:val="006E1912"/>
    <w:rsid w:val="006E1EB8"/>
    <w:rsid w:val="006E238C"/>
    <w:rsid w:val="006E23CD"/>
    <w:rsid w:val="006E337F"/>
    <w:rsid w:val="006E3993"/>
    <w:rsid w:val="006E54D0"/>
    <w:rsid w:val="006E5658"/>
    <w:rsid w:val="006F08A2"/>
    <w:rsid w:val="006F26E0"/>
    <w:rsid w:val="006F2BCA"/>
    <w:rsid w:val="006F2E0B"/>
    <w:rsid w:val="006F3077"/>
    <w:rsid w:val="006F3DB1"/>
    <w:rsid w:val="006F4482"/>
    <w:rsid w:val="006F4660"/>
    <w:rsid w:val="006F5683"/>
    <w:rsid w:val="0070288A"/>
    <w:rsid w:val="0070702C"/>
    <w:rsid w:val="00707674"/>
    <w:rsid w:val="00707BAD"/>
    <w:rsid w:val="00707CC7"/>
    <w:rsid w:val="00713784"/>
    <w:rsid w:val="00715F89"/>
    <w:rsid w:val="007175B0"/>
    <w:rsid w:val="00717C4F"/>
    <w:rsid w:val="00717D11"/>
    <w:rsid w:val="00721329"/>
    <w:rsid w:val="0072327E"/>
    <w:rsid w:val="007233FB"/>
    <w:rsid w:val="00724139"/>
    <w:rsid w:val="00724E42"/>
    <w:rsid w:val="007254AB"/>
    <w:rsid w:val="007263AC"/>
    <w:rsid w:val="00730161"/>
    <w:rsid w:val="00731177"/>
    <w:rsid w:val="007319C8"/>
    <w:rsid w:val="00734058"/>
    <w:rsid w:val="007340A1"/>
    <w:rsid w:val="00737B4F"/>
    <w:rsid w:val="00740A3E"/>
    <w:rsid w:val="00741537"/>
    <w:rsid w:val="007415A7"/>
    <w:rsid w:val="00741791"/>
    <w:rsid w:val="00741B5B"/>
    <w:rsid w:val="00743DED"/>
    <w:rsid w:val="007453F1"/>
    <w:rsid w:val="00746B2B"/>
    <w:rsid w:val="0075044B"/>
    <w:rsid w:val="007544F0"/>
    <w:rsid w:val="00755CCF"/>
    <w:rsid w:val="0075672D"/>
    <w:rsid w:val="00756D67"/>
    <w:rsid w:val="007605E8"/>
    <w:rsid w:val="00760C94"/>
    <w:rsid w:val="007622F6"/>
    <w:rsid w:val="007628C0"/>
    <w:rsid w:val="00763528"/>
    <w:rsid w:val="00764E09"/>
    <w:rsid w:val="007729DB"/>
    <w:rsid w:val="007732E5"/>
    <w:rsid w:val="0077416B"/>
    <w:rsid w:val="00774A4F"/>
    <w:rsid w:val="00775415"/>
    <w:rsid w:val="007754F5"/>
    <w:rsid w:val="00775DD8"/>
    <w:rsid w:val="00776090"/>
    <w:rsid w:val="00776AED"/>
    <w:rsid w:val="00780387"/>
    <w:rsid w:val="00784A72"/>
    <w:rsid w:val="0078636A"/>
    <w:rsid w:val="00787A4A"/>
    <w:rsid w:val="00790F45"/>
    <w:rsid w:val="00790FCD"/>
    <w:rsid w:val="007911F9"/>
    <w:rsid w:val="00792DFA"/>
    <w:rsid w:val="00796B66"/>
    <w:rsid w:val="00796CBC"/>
    <w:rsid w:val="007A319E"/>
    <w:rsid w:val="007A44EF"/>
    <w:rsid w:val="007A47B1"/>
    <w:rsid w:val="007A508F"/>
    <w:rsid w:val="007A5AEE"/>
    <w:rsid w:val="007A5BE1"/>
    <w:rsid w:val="007A5ED6"/>
    <w:rsid w:val="007A67E0"/>
    <w:rsid w:val="007A6CED"/>
    <w:rsid w:val="007A7F34"/>
    <w:rsid w:val="007B0721"/>
    <w:rsid w:val="007B28AA"/>
    <w:rsid w:val="007B39C6"/>
    <w:rsid w:val="007B4743"/>
    <w:rsid w:val="007B4921"/>
    <w:rsid w:val="007B51E6"/>
    <w:rsid w:val="007B5CA2"/>
    <w:rsid w:val="007B68CA"/>
    <w:rsid w:val="007B7712"/>
    <w:rsid w:val="007C0556"/>
    <w:rsid w:val="007C234D"/>
    <w:rsid w:val="007C2507"/>
    <w:rsid w:val="007C414C"/>
    <w:rsid w:val="007C4D6B"/>
    <w:rsid w:val="007D04AA"/>
    <w:rsid w:val="007D0DA4"/>
    <w:rsid w:val="007D1653"/>
    <w:rsid w:val="007D44CC"/>
    <w:rsid w:val="007D54AA"/>
    <w:rsid w:val="007D7003"/>
    <w:rsid w:val="007E0A99"/>
    <w:rsid w:val="007E0DD7"/>
    <w:rsid w:val="007E1D4E"/>
    <w:rsid w:val="007E350B"/>
    <w:rsid w:val="007E5003"/>
    <w:rsid w:val="007E5385"/>
    <w:rsid w:val="007E5F66"/>
    <w:rsid w:val="007F208D"/>
    <w:rsid w:val="007F28F2"/>
    <w:rsid w:val="007F318C"/>
    <w:rsid w:val="007F361D"/>
    <w:rsid w:val="007F3E4D"/>
    <w:rsid w:val="007F4802"/>
    <w:rsid w:val="00800EFB"/>
    <w:rsid w:val="00801447"/>
    <w:rsid w:val="008018D6"/>
    <w:rsid w:val="00801B2C"/>
    <w:rsid w:val="00801CD5"/>
    <w:rsid w:val="00802468"/>
    <w:rsid w:val="008025C1"/>
    <w:rsid w:val="00802909"/>
    <w:rsid w:val="00803619"/>
    <w:rsid w:val="00804C51"/>
    <w:rsid w:val="008050F8"/>
    <w:rsid w:val="0080679B"/>
    <w:rsid w:val="00807052"/>
    <w:rsid w:val="00810FC7"/>
    <w:rsid w:val="008114E5"/>
    <w:rsid w:val="008116C5"/>
    <w:rsid w:val="008120DE"/>
    <w:rsid w:val="0081217D"/>
    <w:rsid w:val="0081599D"/>
    <w:rsid w:val="00815FDC"/>
    <w:rsid w:val="0081739E"/>
    <w:rsid w:val="00820213"/>
    <w:rsid w:val="00824EEE"/>
    <w:rsid w:val="0082604D"/>
    <w:rsid w:val="00826361"/>
    <w:rsid w:val="00833B39"/>
    <w:rsid w:val="00834C29"/>
    <w:rsid w:val="0083546F"/>
    <w:rsid w:val="008376C2"/>
    <w:rsid w:val="00841DA1"/>
    <w:rsid w:val="00845968"/>
    <w:rsid w:val="0084629D"/>
    <w:rsid w:val="008466B8"/>
    <w:rsid w:val="0085002F"/>
    <w:rsid w:val="0085050C"/>
    <w:rsid w:val="0085148E"/>
    <w:rsid w:val="008514F8"/>
    <w:rsid w:val="0085187D"/>
    <w:rsid w:val="00852AF0"/>
    <w:rsid w:val="00853554"/>
    <w:rsid w:val="00855DD2"/>
    <w:rsid w:val="008631EF"/>
    <w:rsid w:val="008663AA"/>
    <w:rsid w:val="00866C13"/>
    <w:rsid w:val="008671A7"/>
    <w:rsid w:val="008700F0"/>
    <w:rsid w:val="008714DC"/>
    <w:rsid w:val="0087231D"/>
    <w:rsid w:val="008774A0"/>
    <w:rsid w:val="008816C9"/>
    <w:rsid w:val="00883A9B"/>
    <w:rsid w:val="00883D20"/>
    <w:rsid w:val="00884436"/>
    <w:rsid w:val="00884C37"/>
    <w:rsid w:val="00885463"/>
    <w:rsid w:val="00885986"/>
    <w:rsid w:val="00891D7B"/>
    <w:rsid w:val="00894531"/>
    <w:rsid w:val="00894B79"/>
    <w:rsid w:val="008956ED"/>
    <w:rsid w:val="008969C7"/>
    <w:rsid w:val="00897111"/>
    <w:rsid w:val="00897F58"/>
    <w:rsid w:val="008A0B92"/>
    <w:rsid w:val="008A1A15"/>
    <w:rsid w:val="008A1F38"/>
    <w:rsid w:val="008A3E9D"/>
    <w:rsid w:val="008A498F"/>
    <w:rsid w:val="008A49FF"/>
    <w:rsid w:val="008A6E42"/>
    <w:rsid w:val="008A7231"/>
    <w:rsid w:val="008A7DB7"/>
    <w:rsid w:val="008A7F09"/>
    <w:rsid w:val="008B003F"/>
    <w:rsid w:val="008B0F56"/>
    <w:rsid w:val="008B107A"/>
    <w:rsid w:val="008B1DC1"/>
    <w:rsid w:val="008B21CE"/>
    <w:rsid w:val="008B3A85"/>
    <w:rsid w:val="008B423A"/>
    <w:rsid w:val="008B5B99"/>
    <w:rsid w:val="008B5EF8"/>
    <w:rsid w:val="008B6638"/>
    <w:rsid w:val="008C0108"/>
    <w:rsid w:val="008C01F1"/>
    <w:rsid w:val="008C0263"/>
    <w:rsid w:val="008C0D7F"/>
    <w:rsid w:val="008C0E98"/>
    <w:rsid w:val="008C563D"/>
    <w:rsid w:val="008C62A7"/>
    <w:rsid w:val="008D19A3"/>
    <w:rsid w:val="008D3443"/>
    <w:rsid w:val="008D38A0"/>
    <w:rsid w:val="008D3B7D"/>
    <w:rsid w:val="008D5422"/>
    <w:rsid w:val="008E2448"/>
    <w:rsid w:val="008E29BB"/>
    <w:rsid w:val="008E38B6"/>
    <w:rsid w:val="008E4E4D"/>
    <w:rsid w:val="008E52F0"/>
    <w:rsid w:val="008E54F4"/>
    <w:rsid w:val="008E65C3"/>
    <w:rsid w:val="008E6F3C"/>
    <w:rsid w:val="008E7552"/>
    <w:rsid w:val="008E7B2A"/>
    <w:rsid w:val="008F0284"/>
    <w:rsid w:val="008F09B3"/>
    <w:rsid w:val="008F3657"/>
    <w:rsid w:val="008F3E7A"/>
    <w:rsid w:val="008F4570"/>
    <w:rsid w:val="008F69D3"/>
    <w:rsid w:val="0090111F"/>
    <w:rsid w:val="00902367"/>
    <w:rsid w:val="009042A4"/>
    <w:rsid w:val="00904D9F"/>
    <w:rsid w:val="00906AE1"/>
    <w:rsid w:val="0091274D"/>
    <w:rsid w:val="00913783"/>
    <w:rsid w:val="00914029"/>
    <w:rsid w:val="00920134"/>
    <w:rsid w:val="009224E5"/>
    <w:rsid w:val="009243E2"/>
    <w:rsid w:val="0093107D"/>
    <w:rsid w:val="009310F2"/>
    <w:rsid w:val="00931D49"/>
    <w:rsid w:val="00935C5A"/>
    <w:rsid w:val="009363C9"/>
    <w:rsid w:val="0093737E"/>
    <w:rsid w:val="00941012"/>
    <w:rsid w:val="009426B4"/>
    <w:rsid w:val="009430EE"/>
    <w:rsid w:val="00943B4F"/>
    <w:rsid w:val="0094534E"/>
    <w:rsid w:val="00945F51"/>
    <w:rsid w:val="0094667D"/>
    <w:rsid w:val="00952DBD"/>
    <w:rsid w:val="009537A1"/>
    <w:rsid w:val="00953B2E"/>
    <w:rsid w:val="00953EBC"/>
    <w:rsid w:val="00955FE7"/>
    <w:rsid w:val="0096141E"/>
    <w:rsid w:val="00962A9F"/>
    <w:rsid w:val="00963183"/>
    <w:rsid w:val="00964A60"/>
    <w:rsid w:val="00965E85"/>
    <w:rsid w:val="009669C8"/>
    <w:rsid w:val="009679E2"/>
    <w:rsid w:val="00967DFC"/>
    <w:rsid w:val="009705EE"/>
    <w:rsid w:val="009705F9"/>
    <w:rsid w:val="0097081D"/>
    <w:rsid w:val="0097150A"/>
    <w:rsid w:val="00972E76"/>
    <w:rsid w:val="00972F6D"/>
    <w:rsid w:val="009734D5"/>
    <w:rsid w:val="009738EC"/>
    <w:rsid w:val="00973CD7"/>
    <w:rsid w:val="00974519"/>
    <w:rsid w:val="009760A4"/>
    <w:rsid w:val="00977885"/>
    <w:rsid w:val="00980B51"/>
    <w:rsid w:val="00982250"/>
    <w:rsid w:val="00983441"/>
    <w:rsid w:val="009834C8"/>
    <w:rsid w:val="00984130"/>
    <w:rsid w:val="00986A8A"/>
    <w:rsid w:val="0098700C"/>
    <w:rsid w:val="009912BC"/>
    <w:rsid w:val="00992076"/>
    <w:rsid w:val="0099622A"/>
    <w:rsid w:val="009965F3"/>
    <w:rsid w:val="00996B5D"/>
    <w:rsid w:val="009A04CF"/>
    <w:rsid w:val="009A1ABF"/>
    <w:rsid w:val="009A4078"/>
    <w:rsid w:val="009A4B86"/>
    <w:rsid w:val="009A6A06"/>
    <w:rsid w:val="009B04DF"/>
    <w:rsid w:val="009B2183"/>
    <w:rsid w:val="009B5058"/>
    <w:rsid w:val="009B54C6"/>
    <w:rsid w:val="009B585B"/>
    <w:rsid w:val="009B5C38"/>
    <w:rsid w:val="009B6490"/>
    <w:rsid w:val="009B6696"/>
    <w:rsid w:val="009B7511"/>
    <w:rsid w:val="009B7D1E"/>
    <w:rsid w:val="009C1CBA"/>
    <w:rsid w:val="009C276F"/>
    <w:rsid w:val="009C2927"/>
    <w:rsid w:val="009C2F39"/>
    <w:rsid w:val="009C4684"/>
    <w:rsid w:val="009C4F06"/>
    <w:rsid w:val="009C7341"/>
    <w:rsid w:val="009D1FF9"/>
    <w:rsid w:val="009D2654"/>
    <w:rsid w:val="009D34A1"/>
    <w:rsid w:val="009D52DB"/>
    <w:rsid w:val="009D5D84"/>
    <w:rsid w:val="009D71D9"/>
    <w:rsid w:val="009E0260"/>
    <w:rsid w:val="009E37D4"/>
    <w:rsid w:val="009E5526"/>
    <w:rsid w:val="009E5B5F"/>
    <w:rsid w:val="009E639D"/>
    <w:rsid w:val="009E6A38"/>
    <w:rsid w:val="009E7731"/>
    <w:rsid w:val="009E7868"/>
    <w:rsid w:val="009F1064"/>
    <w:rsid w:val="009F1E11"/>
    <w:rsid w:val="009F1F98"/>
    <w:rsid w:val="009F355D"/>
    <w:rsid w:val="009F3B71"/>
    <w:rsid w:val="009F55FB"/>
    <w:rsid w:val="009F596A"/>
    <w:rsid w:val="009F5C05"/>
    <w:rsid w:val="009F74EE"/>
    <w:rsid w:val="009F75E1"/>
    <w:rsid w:val="009F7D07"/>
    <w:rsid w:val="009F7F2D"/>
    <w:rsid w:val="00A00B10"/>
    <w:rsid w:val="00A01FE1"/>
    <w:rsid w:val="00A0242C"/>
    <w:rsid w:val="00A03D7C"/>
    <w:rsid w:val="00A06191"/>
    <w:rsid w:val="00A121AB"/>
    <w:rsid w:val="00A12A60"/>
    <w:rsid w:val="00A12C43"/>
    <w:rsid w:val="00A212E7"/>
    <w:rsid w:val="00A2654A"/>
    <w:rsid w:val="00A307C6"/>
    <w:rsid w:val="00A31685"/>
    <w:rsid w:val="00A32055"/>
    <w:rsid w:val="00A32E9D"/>
    <w:rsid w:val="00A40D1C"/>
    <w:rsid w:val="00A415B7"/>
    <w:rsid w:val="00A41B43"/>
    <w:rsid w:val="00A41EF7"/>
    <w:rsid w:val="00A43A5A"/>
    <w:rsid w:val="00A464EC"/>
    <w:rsid w:val="00A47721"/>
    <w:rsid w:val="00A50755"/>
    <w:rsid w:val="00A515B5"/>
    <w:rsid w:val="00A55259"/>
    <w:rsid w:val="00A56A45"/>
    <w:rsid w:val="00A617A8"/>
    <w:rsid w:val="00A62F3F"/>
    <w:rsid w:val="00A6363C"/>
    <w:rsid w:val="00A64D54"/>
    <w:rsid w:val="00A6593D"/>
    <w:rsid w:val="00A6688B"/>
    <w:rsid w:val="00A66EE5"/>
    <w:rsid w:val="00A67E37"/>
    <w:rsid w:val="00A7211C"/>
    <w:rsid w:val="00A72DF3"/>
    <w:rsid w:val="00A73CF4"/>
    <w:rsid w:val="00A76AF5"/>
    <w:rsid w:val="00A80B5D"/>
    <w:rsid w:val="00A826DF"/>
    <w:rsid w:val="00A84B38"/>
    <w:rsid w:val="00A901B9"/>
    <w:rsid w:val="00A92774"/>
    <w:rsid w:val="00A93D33"/>
    <w:rsid w:val="00AA1448"/>
    <w:rsid w:val="00AA1818"/>
    <w:rsid w:val="00AA1BAB"/>
    <w:rsid w:val="00AA3155"/>
    <w:rsid w:val="00AA31D9"/>
    <w:rsid w:val="00AA3567"/>
    <w:rsid w:val="00AA3E38"/>
    <w:rsid w:val="00AA6AD6"/>
    <w:rsid w:val="00AB1802"/>
    <w:rsid w:val="00AB1920"/>
    <w:rsid w:val="00AB22F6"/>
    <w:rsid w:val="00AB4AEE"/>
    <w:rsid w:val="00AB4D62"/>
    <w:rsid w:val="00AB7370"/>
    <w:rsid w:val="00AC085B"/>
    <w:rsid w:val="00AC242A"/>
    <w:rsid w:val="00AC5649"/>
    <w:rsid w:val="00AC64C9"/>
    <w:rsid w:val="00AC724D"/>
    <w:rsid w:val="00AC7EEC"/>
    <w:rsid w:val="00AC7F4C"/>
    <w:rsid w:val="00AD0CC8"/>
    <w:rsid w:val="00AD2455"/>
    <w:rsid w:val="00AD2F07"/>
    <w:rsid w:val="00AE09C2"/>
    <w:rsid w:val="00AE0E94"/>
    <w:rsid w:val="00AE1BC6"/>
    <w:rsid w:val="00AE2BB5"/>
    <w:rsid w:val="00AE2CFF"/>
    <w:rsid w:val="00AE2F2D"/>
    <w:rsid w:val="00AE535D"/>
    <w:rsid w:val="00AE5C73"/>
    <w:rsid w:val="00AE5D37"/>
    <w:rsid w:val="00AF16CA"/>
    <w:rsid w:val="00AF212C"/>
    <w:rsid w:val="00AF2973"/>
    <w:rsid w:val="00AF29FB"/>
    <w:rsid w:val="00AF3198"/>
    <w:rsid w:val="00AF3896"/>
    <w:rsid w:val="00AF4015"/>
    <w:rsid w:val="00AF59F8"/>
    <w:rsid w:val="00B053FB"/>
    <w:rsid w:val="00B07066"/>
    <w:rsid w:val="00B11C1B"/>
    <w:rsid w:val="00B15503"/>
    <w:rsid w:val="00B15B6B"/>
    <w:rsid w:val="00B1644F"/>
    <w:rsid w:val="00B16B1A"/>
    <w:rsid w:val="00B171DB"/>
    <w:rsid w:val="00B176BF"/>
    <w:rsid w:val="00B17971"/>
    <w:rsid w:val="00B21181"/>
    <w:rsid w:val="00B25479"/>
    <w:rsid w:val="00B256A3"/>
    <w:rsid w:val="00B27500"/>
    <w:rsid w:val="00B305E4"/>
    <w:rsid w:val="00B314CA"/>
    <w:rsid w:val="00B33766"/>
    <w:rsid w:val="00B34A4E"/>
    <w:rsid w:val="00B34A64"/>
    <w:rsid w:val="00B34D09"/>
    <w:rsid w:val="00B36972"/>
    <w:rsid w:val="00B379EF"/>
    <w:rsid w:val="00B37B5C"/>
    <w:rsid w:val="00B4026A"/>
    <w:rsid w:val="00B404F9"/>
    <w:rsid w:val="00B40E11"/>
    <w:rsid w:val="00B40FC5"/>
    <w:rsid w:val="00B460F2"/>
    <w:rsid w:val="00B46934"/>
    <w:rsid w:val="00B46BCA"/>
    <w:rsid w:val="00B4708F"/>
    <w:rsid w:val="00B47A98"/>
    <w:rsid w:val="00B47C35"/>
    <w:rsid w:val="00B47C5C"/>
    <w:rsid w:val="00B5058A"/>
    <w:rsid w:val="00B506D1"/>
    <w:rsid w:val="00B50982"/>
    <w:rsid w:val="00B554F6"/>
    <w:rsid w:val="00B576BF"/>
    <w:rsid w:val="00B57F43"/>
    <w:rsid w:val="00B6399C"/>
    <w:rsid w:val="00B72ED7"/>
    <w:rsid w:val="00B768C4"/>
    <w:rsid w:val="00B773B7"/>
    <w:rsid w:val="00B81171"/>
    <w:rsid w:val="00B8285D"/>
    <w:rsid w:val="00B8339E"/>
    <w:rsid w:val="00B837A8"/>
    <w:rsid w:val="00B86DB8"/>
    <w:rsid w:val="00B86F81"/>
    <w:rsid w:val="00B901B3"/>
    <w:rsid w:val="00B920C5"/>
    <w:rsid w:val="00B93C71"/>
    <w:rsid w:val="00B93D6F"/>
    <w:rsid w:val="00B95D68"/>
    <w:rsid w:val="00B96B28"/>
    <w:rsid w:val="00B9778D"/>
    <w:rsid w:val="00BA07BB"/>
    <w:rsid w:val="00BA1597"/>
    <w:rsid w:val="00BA2C3C"/>
    <w:rsid w:val="00BA432C"/>
    <w:rsid w:val="00BA472C"/>
    <w:rsid w:val="00BA51EC"/>
    <w:rsid w:val="00BA6E7B"/>
    <w:rsid w:val="00BB1147"/>
    <w:rsid w:val="00BB24D5"/>
    <w:rsid w:val="00BB366F"/>
    <w:rsid w:val="00BB6CF1"/>
    <w:rsid w:val="00BB7D51"/>
    <w:rsid w:val="00BC0AB0"/>
    <w:rsid w:val="00BC5520"/>
    <w:rsid w:val="00BC56C6"/>
    <w:rsid w:val="00BC5ACB"/>
    <w:rsid w:val="00BC5BDA"/>
    <w:rsid w:val="00BC62FD"/>
    <w:rsid w:val="00BC7EAC"/>
    <w:rsid w:val="00BD05C9"/>
    <w:rsid w:val="00BD0E9D"/>
    <w:rsid w:val="00BD12E7"/>
    <w:rsid w:val="00BD2567"/>
    <w:rsid w:val="00BD41A1"/>
    <w:rsid w:val="00BD4EC0"/>
    <w:rsid w:val="00BD5790"/>
    <w:rsid w:val="00BD6306"/>
    <w:rsid w:val="00BD639B"/>
    <w:rsid w:val="00BD70C6"/>
    <w:rsid w:val="00BD71D2"/>
    <w:rsid w:val="00BE02BB"/>
    <w:rsid w:val="00BE0DA1"/>
    <w:rsid w:val="00BE1FBD"/>
    <w:rsid w:val="00BE2067"/>
    <w:rsid w:val="00BE2718"/>
    <w:rsid w:val="00BE3BDB"/>
    <w:rsid w:val="00BE7326"/>
    <w:rsid w:val="00BE78D8"/>
    <w:rsid w:val="00BF205A"/>
    <w:rsid w:val="00C00D97"/>
    <w:rsid w:val="00C033C6"/>
    <w:rsid w:val="00C0464B"/>
    <w:rsid w:val="00C046B8"/>
    <w:rsid w:val="00C0483C"/>
    <w:rsid w:val="00C05915"/>
    <w:rsid w:val="00C06D8F"/>
    <w:rsid w:val="00C101FD"/>
    <w:rsid w:val="00C10318"/>
    <w:rsid w:val="00C1366F"/>
    <w:rsid w:val="00C1390D"/>
    <w:rsid w:val="00C14D76"/>
    <w:rsid w:val="00C15D69"/>
    <w:rsid w:val="00C17B4E"/>
    <w:rsid w:val="00C24319"/>
    <w:rsid w:val="00C26C2E"/>
    <w:rsid w:val="00C27A9E"/>
    <w:rsid w:val="00C27F1A"/>
    <w:rsid w:val="00C301AA"/>
    <w:rsid w:val="00C31F5E"/>
    <w:rsid w:val="00C367C8"/>
    <w:rsid w:val="00C37675"/>
    <w:rsid w:val="00C402E2"/>
    <w:rsid w:val="00C43299"/>
    <w:rsid w:val="00C4501F"/>
    <w:rsid w:val="00C45192"/>
    <w:rsid w:val="00C4531D"/>
    <w:rsid w:val="00C460C5"/>
    <w:rsid w:val="00C46C34"/>
    <w:rsid w:val="00C476EE"/>
    <w:rsid w:val="00C50BB7"/>
    <w:rsid w:val="00C51260"/>
    <w:rsid w:val="00C512DF"/>
    <w:rsid w:val="00C5451A"/>
    <w:rsid w:val="00C54E2B"/>
    <w:rsid w:val="00C55125"/>
    <w:rsid w:val="00C552BE"/>
    <w:rsid w:val="00C55B20"/>
    <w:rsid w:val="00C55E69"/>
    <w:rsid w:val="00C56436"/>
    <w:rsid w:val="00C57437"/>
    <w:rsid w:val="00C57E1C"/>
    <w:rsid w:val="00C60C44"/>
    <w:rsid w:val="00C61739"/>
    <w:rsid w:val="00C6430E"/>
    <w:rsid w:val="00C65B22"/>
    <w:rsid w:val="00C668C9"/>
    <w:rsid w:val="00C710F0"/>
    <w:rsid w:val="00C740AC"/>
    <w:rsid w:val="00C770F1"/>
    <w:rsid w:val="00C80200"/>
    <w:rsid w:val="00C80C0D"/>
    <w:rsid w:val="00C82A22"/>
    <w:rsid w:val="00C82D6B"/>
    <w:rsid w:val="00C836D2"/>
    <w:rsid w:val="00C8542C"/>
    <w:rsid w:val="00C87BF2"/>
    <w:rsid w:val="00C918CB"/>
    <w:rsid w:val="00C92204"/>
    <w:rsid w:val="00C92F30"/>
    <w:rsid w:val="00C9344C"/>
    <w:rsid w:val="00C96DBC"/>
    <w:rsid w:val="00C976E5"/>
    <w:rsid w:val="00CA1858"/>
    <w:rsid w:val="00CA1A27"/>
    <w:rsid w:val="00CA4C41"/>
    <w:rsid w:val="00CA5E11"/>
    <w:rsid w:val="00CA71CC"/>
    <w:rsid w:val="00CB02CB"/>
    <w:rsid w:val="00CB0BCB"/>
    <w:rsid w:val="00CB2070"/>
    <w:rsid w:val="00CB2EE5"/>
    <w:rsid w:val="00CB3B5A"/>
    <w:rsid w:val="00CB41AB"/>
    <w:rsid w:val="00CB4F3F"/>
    <w:rsid w:val="00CB5A24"/>
    <w:rsid w:val="00CB5CA9"/>
    <w:rsid w:val="00CB77BA"/>
    <w:rsid w:val="00CC047F"/>
    <w:rsid w:val="00CC06D6"/>
    <w:rsid w:val="00CC0DED"/>
    <w:rsid w:val="00CC215A"/>
    <w:rsid w:val="00CC4038"/>
    <w:rsid w:val="00CC6E3F"/>
    <w:rsid w:val="00CD0CC1"/>
    <w:rsid w:val="00CD1CB5"/>
    <w:rsid w:val="00CD2F6E"/>
    <w:rsid w:val="00CD35DF"/>
    <w:rsid w:val="00CD3887"/>
    <w:rsid w:val="00CD693E"/>
    <w:rsid w:val="00CD6BD8"/>
    <w:rsid w:val="00CD7C55"/>
    <w:rsid w:val="00CE151F"/>
    <w:rsid w:val="00CE1B8D"/>
    <w:rsid w:val="00CE2318"/>
    <w:rsid w:val="00CE34C9"/>
    <w:rsid w:val="00CE356C"/>
    <w:rsid w:val="00CE4322"/>
    <w:rsid w:val="00CE5B2B"/>
    <w:rsid w:val="00CF0C68"/>
    <w:rsid w:val="00CF0F35"/>
    <w:rsid w:val="00CF3284"/>
    <w:rsid w:val="00CF33B0"/>
    <w:rsid w:val="00CF39EC"/>
    <w:rsid w:val="00CF3F02"/>
    <w:rsid w:val="00CF434A"/>
    <w:rsid w:val="00CF4CB8"/>
    <w:rsid w:val="00CF7A2F"/>
    <w:rsid w:val="00D00279"/>
    <w:rsid w:val="00D00D4E"/>
    <w:rsid w:val="00D0129A"/>
    <w:rsid w:val="00D02E7F"/>
    <w:rsid w:val="00D02EE4"/>
    <w:rsid w:val="00D055C5"/>
    <w:rsid w:val="00D05759"/>
    <w:rsid w:val="00D06210"/>
    <w:rsid w:val="00D07D84"/>
    <w:rsid w:val="00D13412"/>
    <w:rsid w:val="00D1523B"/>
    <w:rsid w:val="00D16D03"/>
    <w:rsid w:val="00D17912"/>
    <w:rsid w:val="00D17D21"/>
    <w:rsid w:val="00D21676"/>
    <w:rsid w:val="00D21E8C"/>
    <w:rsid w:val="00D22F93"/>
    <w:rsid w:val="00D239E2"/>
    <w:rsid w:val="00D23F7D"/>
    <w:rsid w:val="00D25195"/>
    <w:rsid w:val="00D256CA"/>
    <w:rsid w:val="00D26C4C"/>
    <w:rsid w:val="00D31294"/>
    <w:rsid w:val="00D3409A"/>
    <w:rsid w:val="00D37126"/>
    <w:rsid w:val="00D37B06"/>
    <w:rsid w:val="00D37CF5"/>
    <w:rsid w:val="00D419BB"/>
    <w:rsid w:val="00D42348"/>
    <w:rsid w:val="00D43D2F"/>
    <w:rsid w:val="00D442FC"/>
    <w:rsid w:val="00D44311"/>
    <w:rsid w:val="00D443DF"/>
    <w:rsid w:val="00D45F54"/>
    <w:rsid w:val="00D50301"/>
    <w:rsid w:val="00D51799"/>
    <w:rsid w:val="00D51D3F"/>
    <w:rsid w:val="00D547DE"/>
    <w:rsid w:val="00D54812"/>
    <w:rsid w:val="00D54CE1"/>
    <w:rsid w:val="00D574D6"/>
    <w:rsid w:val="00D60615"/>
    <w:rsid w:val="00D6151C"/>
    <w:rsid w:val="00D61794"/>
    <w:rsid w:val="00D626F0"/>
    <w:rsid w:val="00D639D4"/>
    <w:rsid w:val="00D665C6"/>
    <w:rsid w:val="00D67757"/>
    <w:rsid w:val="00D71BF0"/>
    <w:rsid w:val="00D7681F"/>
    <w:rsid w:val="00D769D4"/>
    <w:rsid w:val="00D77CB5"/>
    <w:rsid w:val="00D80E2B"/>
    <w:rsid w:val="00D8129D"/>
    <w:rsid w:val="00D85716"/>
    <w:rsid w:val="00D90756"/>
    <w:rsid w:val="00D909B5"/>
    <w:rsid w:val="00D910D4"/>
    <w:rsid w:val="00D93215"/>
    <w:rsid w:val="00D936A9"/>
    <w:rsid w:val="00D95698"/>
    <w:rsid w:val="00D95D25"/>
    <w:rsid w:val="00DA0E9C"/>
    <w:rsid w:val="00DA2186"/>
    <w:rsid w:val="00DA21A0"/>
    <w:rsid w:val="00DA22CD"/>
    <w:rsid w:val="00DA268C"/>
    <w:rsid w:val="00DA53D3"/>
    <w:rsid w:val="00DA5D03"/>
    <w:rsid w:val="00DA68F0"/>
    <w:rsid w:val="00DB07AF"/>
    <w:rsid w:val="00DB3ADF"/>
    <w:rsid w:val="00DB3E9E"/>
    <w:rsid w:val="00DB4E99"/>
    <w:rsid w:val="00DB5701"/>
    <w:rsid w:val="00DB7B81"/>
    <w:rsid w:val="00DC042D"/>
    <w:rsid w:val="00DC088D"/>
    <w:rsid w:val="00DC159B"/>
    <w:rsid w:val="00DC3EF3"/>
    <w:rsid w:val="00DC4280"/>
    <w:rsid w:val="00DC54D3"/>
    <w:rsid w:val="00DC613D"/>
    <w:rsid w:val="00DD2A87"/>
    <w:rsid w:val="00DD45F5"/>
    <w:rsid w:val="00DD482A"/>
    <w:rsid w:val="00DD61DE"/>
    <w:rsid w:val="00DE0B7D"/>
    <w:rsid w:val="00DE3BDB"/>
    <w:rsid w:val="00DE3D16"/>
    <w:rsid w:val="00DE4071"/>
    <w:rsid w:val="00DE58EB"/>
    <w:rsid w:val="00DF0F15"/>
    <w:rsid w:val="00DF119C"/>
    <w:rsid w:val="00DF3684"/>
    <w:rsid w:val="00DF4E48"/>
    <w:rsid w:val="00DF57A3"/>
    <w:rsid w:val="00DF7883"/>
    <w:rsid w:val="00E00E94"/>
    <w:rsid w:val="00E01664"/>
    <w:rsid w:val="00E025E5"/>
    <w:rsid w:val="00E06734"/>
    <w:rsid w:val="00E06815"/>
    <w:rsid w:val="00E07482"/>
    <w:rsid w:val="00E1249D"/>
    <w:rsid w:val="00E124B5"/>
    <w:rsid w:val="00E14C0A"/>
    <w:rsid w:val="00E15C17"/>
    <w:rsid w:val="00E16664"/>
    <w:rsid w:val="00E203C1"/>
    <w:rsid w:val="00E2166A"/>
    <w:rsid w:val="00E23023"/>
    <w:rsid w:val="00E303D6"/>
    <w:rsid w:val="00E361D4"/>
    <w:rsid w:val="00E362FF"/>
    <w:rsid w:val="00E36823"/>
    <w:rsid w:val="00E40B08"/>
    <w:rsid w:val="00E40F22"/>
    <w:rsid w:val="00E43A7A"/>
    <w:rsid w:val="00E43C62"/>
    <w:rsid w:val="00E47306"/>
    <w:rsid w:val="00E5070B"/>
    <w:rsid w:val="00E50848"/>
    <w:rsid w:val="00E51A59"/>
    <w:rsid w:val="00E5272D"/>
    <w:rsid w:val="00E54350"/>
    <w:rsid w:val="00E548A6"/>
    <w:rsid w:val="00E62C54"/>
    <w:rsid w:val="00E64034"/>
    <w:rsid w:val="00E65FD7"/>
    <w:rsid w:val="00E66F60"/>
    <w:rsid w:val="00E67073"/>
    <w:rsid w:val="00E67091"/>
    <w:rsid w:val="00E711A0"/>
    <w:rsid w:val="00E71D54"/>
    <w:rsid w:val="00E735A9"/>
    <w:rsid w:val="00E749F1"/>
    <w:rsid w:val="00E75437"/>
    <w:rsid w:val="00E771AC"/>
    <w:rsid w:val="00E825A6"/>
    <w:rsid w:val="00E84AF0"/>
    <w:rsid w:val="00E85474"/>
    <w:rsid w:val="00E864F0"/>
    <w:rsid w:val="00E86BB1"/>
    <w:rsid w:val="00E87532"/>
    <w:rsid w:val="00E90AF3"/>
    <w:rsid w:val="00E91999"/>
    <w:rsid w:val="00E93035"/>
    <w:rsid w:val="00E94EF7"/>
    <w:rsid w:val="00E97468"/>
    <w:rsid w:val="00E97996"/>
    <w:rsid w:val="00EA025D"/>
    <w:rsid w:val="00EA118A"/>
    <w:rsid w:val="00EA26EA"/>
    <w:rsid w:val="00EA386D"/>
    <w:rsid w:val="00EA413E"/>
    <w:rsid w:val="00EA42D7"/>
    <w:rsid w:val="00EA5FF3"/>
    <w:rsid w:val="00EA6956"/>
    <w:rsid w:val="00EB037E"/>
    <w:rsid w:val="00EB0AFB"/>
    <w:rsid w:val="00EB42BF"/>
    <w:rsid w:val="00EB4BBF"/>
    <w:rsid w:val="00EB6944"/>
    <w:rsid w:val="00EB73BE"/>
    <w:rsid w:val="00EB7E7E"/>
    <w:rsid w:val="00EC10B9"/>
    <w:rsid w:val="00EC4F3E"/>
    <w:rsid w:val="00EC54C9"/>
    <w:rsid w:val="00EC54F3"/>
    <w:rsid w:val="00EC55B0"/>
    <w:rsid w:val="00EC5F09"/>
    <w:rsid w:val="00EC5FD5"/>
    <w:rsid w:val="00EC7D5C"/>
    <w:rsid w:val="00EC7F2A"/>
    <w:rsid w:val="00ED047A"/>
    <w:rsid w:val="00ED0C8A"/>
    <w:rsid w:val="00ED0E57"/>
    <w:rsid w:val="00ED121F"/>
    <w:rsid w:val="00ED36C8"/>
    <w:rsid w:val="00ED3FE8"/>
    <w:rsid w:val="00ED5278"/>
    <w:rsid w:val="00ED6D94"/>
    <w:rsid w:val="00ED6E81"/>
    <w:rsid w:val="00ED7483"/>
    <w:rsid w:val="00EE21E5"/>
    <w:rsid w:val="00EE3E98"/>
    <w:rsid w:val="00EE4418"/>
    <w:rsid w:val="00EE465A"/>
    <w:rsid w:val="00EE5F3D"/>
    <w:rsid w:val="00EE638D"/>
    <w:rsid w:val="00EF05C4"/>
    <w:rsid w:val="00EF0AA4"/>
    <w:rsid w:val="00EF1023"/>
    <w:rsid w:val="00EF15B4"/>
    <w:rsid w:val="00EF1D85"/>
    <w:rsid w:val="00EF3CEC"/>
    <w:rsid w:val="00F00D43"/>
    <w:rsid w:val="00F061FB"/>
    <w:rsid w:val="00F06E42"/>
    <w:rsid w:val="00F07DF6"/>
    <w:rsid w:val="00F141F5"/>
    <w:rsid w:val="00F148F1"/>
    <w:rsid w:val="00F155BE"/>
    <w:rsid w:val="00F15BE9"/>
    <w:rsid w:val="00F20854"/>
    <w:rsid w:val="00F25D03"/>
    <w:rsid w:val="00F30355"/>
    <w:rsid w:val="00F31159"/>
    <w:rsid w:val="00F32D95"/>
    <w:rsid w:val="00F3533B"/>
    <w:rsid w:val="00F3555A"/>
    <w:rsid w:val="00F37F58"/>
    <w:rsid w:val="00F40814"/>
    <w:rsid w:val="00F40E75"/>
    <w:rsid w:val="00F42FA8"/>
    <w:rsid w:val="00F44ABC"/>
    <w:rsid w:val="00F450A6"/>
    <w:rsid w:val="00F45534"/>
    <w:rsid w:val="00F46109"/>
    <w:rsid w:val="00F46D3A"/>
    <w:rsid w:val="00F4718F"/>
    <w:rsid w:val="00F4764A"/>
    <w:rsid w:val="00F53AE4"/>
    <w:rsid w:val="00F54C44"/>
    <w:rsid w:val="00F56B79"/>
    <w:rsid w:val="00F6098D"/>
    <w:rsid w:val="00F61030"/>
    <w:rsid w:val="00F62ED2"/>
    <w:rsid w:val="00F64B72"/>
    <w:rsid w:val="00F654CD"/>
    <w:rsid w:val="00F70340"/>
    <w:rsid w:val="00F70630"/>
    <w:rsid w:val="00F71E75"/>
    <w:rsid w:val="00F727DE"/>
    <w:rsid w:val="00F74230"/>
    <w:rsid w:val="00F74F7A"/>
    <w:rsid w:val="00F75BB6"/>
    <w:rsid w:val="00F75FC9"/>
    <w:rsid w:val="00F76D4B"/>
    <w:rsid w:val="00F7710E"/>
    <w:rsid w:val="00F81CA4"/>
    <w:rsid w:val="00F8211F"/>
    <w:rsid w:val="00F82D31"/>
    <w:rsid w:val="00F8347C"/>
    <w:rsid w:val="00F83BCC"/>
    <w:rsid w:val="00F85178"/>
    <w:rsid w:val="00F85389"/>
    <w:rsid w:val="00F859E5"/>
    <w:rsid w:val="00F87698"/>
    <w:rsid w:val="00F90A2D"/>
    <w:rsid w:val="00F92D64"/>
    <w:rsid w:val="00F94045"/>
    <w:rsid w:val="00F9563A"/>
    <w:rsid w:val="00F973CD"/>
    <w:rsid w:val="00FA1DFE"/>
    <w:rsid w:val="00FA3C8F"/>
    <w:rsid w:val="00FA5531"/>
    <w:rsid w:val="00FB00D7"/>
    <w:rsid w:val="00FB0798"/>
    <w:rsid w:val="00FB08FA"/>
    <w:rsid w:val="00FB1527"/>
    <w:rsid w:val="00FB3393"/>
    <w:rsid w:val="00FB77E6"/>
    <w:rsid w:val="00FC0C66"/>
    <w:rsid w:val="00FC1A91"/>
    <w:rsid w:val="00FC1AEA"/>
    <w:rsid w:val="00FC42FF"/>
    <w:rsid w:val="00FD1655"/>
    <w:rsid w:val="00FD4C2B"/>
    <w:rsid w:val="00FD67B9"/>
    <w:rsid w:val="00FD6F87"/>
    <w:rsid w:val="00FD7819"/>
    <w:rsid w:val="00FD7E28"/>
    <w:rsid w:val="00FE211A"/>
    <w:rsid w:val="00FE36BF"/>
    <w:rsid w:val="00FE661B"/>
    <w:rsid w:val="00FF015A"/>
    <w:rsid w:val="00FF0588"/>
    <w:rsid w:val="00FF081C"/>
    <w:rsid w:val="00FF1C4E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D5E43"/>
  <w15:docId w15:val="{EFFDE7C4-7CD5-4B21-8404-1FD0BA1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520"/>
    <w:rPr>
      <w:rFonts w:ascii="Arial" w:eastAsia="Times New Roman" w:hAnsi="Arial" w:cs="Arial"/>
      <w:color w:val="000000"/>
      <w:sz w:val="22"/>
      <w:szCs w:val="24"/>
      <w:lang w:val="it-IT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43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3B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EC5FD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C552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C5520"/>
    <w:rPr>
      <w:rFonts w:ascii="Arial" w:eastAsia="Times New Roman" w:hAnsi="Arial" w:cs="Arial"/>
      <w:color w:val="00000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1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1FB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0B08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087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0878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08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0878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00B10"/>
    <w:rPr>
      <w:color w:val="0000FF"/>
      <w:u w:val="single"/>
    </w:rPr>
  </w:style>
  <w:style w:type="paragraph" w:styleId="Pidipagina">
    <w:name w:val="footer"/>
    <w:basedOn w:val="Normale"/>
    <w:link w:val="PidipaginaCarattere1"/>
    <w:uiPriority w:val="99"/>
    <w:unhideWhenUsed/>
    <w:rsid w:val="00BF205A"/>
    <w:pPr>
      <w:tabs>
        <w:tab w:val="center" w:pos="4536"/>
        <w:tab w:val="right" w:pos="9072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BF205A"/>
    <w:rPr>
      <w:rFonts w:ascii="Arial" w:eastAsia="Times New Roman" w:hAnsi="Arial" w:cs="Arial"/>
      <w:color w:val="000000"/>
      <w:sz w:val="22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47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4793"/>
    <w:rPr>
      <w:rFonts w:ascii="Arial" w:eastAsia="Times New Roman" w:hAnsi="Arial" w:cs="Arial"/>
      <w:color w:val="000000"/>
      <w:sz w:val="22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7175B0"/>
    <w:rPr>
      <w:b/>
      <w:bCs/>
      <w:i w:val="0"/>
      <w:iCs w:val="0"/>
    </w:rPr>
  </w:style>
  <w:style w:type="character" w:customStyle="1" w:styleId="longtext1">
    <w:name w:val="long_text1"/>
    <w:rsid w:val="00074BA8"/>
    <w:rPr>
      <w:sz w:val="16"/>
      <w:szCs w:val="16"/>
    </w:rPr>
  </w:style>
  <w:style w:type="paragraph" w:customStyle="1" w:styleId="Default">
    <w:name w:val="Default"/>
    <w:rsid w:val="004473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PidipaginaCarattere">
    <w:name w:val="Piè di pagina Carattere"/>
    <w:uiPriority w:val="99"/>
    <w:rsid w:val="00353254"/>
    <w:rPr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5FD5"/>
    <w:rPr>
      <w:rFonts w:ascii="Times New Roman" w:eastAsia="Times New Roman" w:hAnsi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EC5FD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5FD5"/>
    <w:rPr>
      <w:b/>
      <w:bCs/>
    </w:rPr>
  </w:style>
  <w:style w:type="character" w:customStyle="1" w:styleId="apple-converted-space">
    <w:name w:val="apple-converted-space"/>
    <w:basedOn w:val="Carpredefinitoparagrafo"/>
    <w:rsid w:val="00EC5FD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0B00"/>
    <w:rPr>
      <w:color w:val="605E5C"/>
      <w:shd w:val="clear" w:color="auto" w:fill="E1DFDD"/>
    </w:rPr>
  </w:style>
  <w:style w:type="paragraph" w:styleId="Revisione">
    <w:name w:val="Revision"/>
    <w:hidden/>
    <w:uiPriority w:val="71"/>
    <w:semiHidden/>
    <w:rsid w:val="00F3533B"/>
    <w:rPr>
      <w:rFonts w:ascii="Arial" w:eastAsia="Times New Roman" w:hAnsi="Arial" w:cs="Arial"/>
      <w:color w:val="000000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36972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5E11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404F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5B5D"/>
    <w:rPr>
      <w:color w:val="800080" w:themeColor="followedHyperlink"/>
      <w:u w:val="single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285B5D"/>
    <w:rPr>
      <w:color w:val="605E5C"/>
      <w:shd w:val="clear" w:color="auto" w:fill="E1DFDD"/>
    </w:rPr>
  </w:style>
  <w:style w:type="paragraph" w:customStyle="1" w:styleId="Standard">
    <w:name w:val="Standard"/>
    <w:basedOn w:val="Normale"/>
    <w:rsid w:val="0085148E"/>
    <w:pPr>
      <w:autoSpaceDN w:val="0"/>
      <w:spacing w:after="160" w:line="252" w:lineRule="auto"/>
    </w:pPr>
    <w:rPr>
      <w:rFonts w:ascii="Calibri" w:eastAsiaTheme="minorHAnsi" w:hAnsi="Calibri" w:cs="Calibri"/>
      <w:color w:val="auto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3B71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it-IT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43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surace@cgm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farroni@vrelations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.delgiudice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gm.com/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8D93-ECDB-40B6-BDEB-45CF171AF0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bf47bbe-a0a2-4c04-9ba4-22f94012202d}" enabled="1" method="Standard" siteId="{69602cf4-a76e-4265-955f-03c329c50608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CompuGroup Medical AG</vt:lpstr>
      <vt:lpstr>CompuGroup Medical AG</vt:lpstr>
      <vt:lpstr>Ärzte  fordern: Den HZV Vertrag Baden-Württemberg einfach im gewohnten Arztinformationssystem verwalten</vt:lpstr>
    </vt:vector>
  </TitlesOfParts>
  <Company>Microsoft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CompuGroup Medical AG</dc:title>
  <dc:subject>Presseinformation</dc:subject>
  <dc:creator>Barbara Müller</dc:creator>
  <cp:lastModifiedBy>Chiara Farroni</cp:lastModifiedBy>
  <cp:revision>5</cp:revision>
  <cp:lastPrinted>2017-06-22T13:58:00Z</cp:lastPrinted>
  <dcterms:created xsi:type="dcterms:W3CDTF">2023-04-27T13:38:00Z</dcterms:created>
  <dcterms:modified xsi:type="dcterms:W3CDTF">2023-05-04T09:44:00Z</dcterms:modified>
  <cp:category>001.003.000.400.006.004.001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 Use Only</vt:lpwstr>
  </property>
</Properties>
</file>