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FD" w:rsidRDefault="00673582" w:rsidP="0017116E">
      <w:pPr>
        <w:shd w:val="clear" w:color="auto" w:fill="FFFFFF"/>
        <w:spacing w:after="0" w:line="276" w:lineRule="auto"/>
        <w:jc w:val="center"/>
        <w:outlineLvl w:val="2"/>
        <w:rPr>
          <w:rFonts w:ascii="Arial" w:eastAsia="Batang" w:hAnsi="Arial" w:cs="Arial"/>
          <w:color w:val="0D0D0D"/>
          <w:sz w:val="24"/>
          <w:u w:val="single"/>
        </w:rPr>
      </w:pPr>
      <w:r w:rsidRPr="00673582">
        <w:rPr>
          <w:rFonts w:ascii="Arial" w:eastAsia="Batang" w:hAnsi="Arial" w:cs="Arial"/>
          <w:color w:val="0D0D0D"/>
          <w:sz w:val="24"/>
          <w:u w:val="single"/>
        </w:rPr>
        <w:t>Comunicato stampa</w:t>
      </w:r>
    </w:p>
    <w:p w:rsidR="00C2011A" w:rsidRDefault="00C2011A" w:rsidP="00DD6BBB">
      <w:pPr>
        <w:shd w:val="clear" w:color="auto" w:fill="FFFFFF"/>
        <w:spacing w:after="0" w:line="276" w:lineRule="auto"/>
        <w:jc w:val="center"/>
        <w:outlineLvl w:val="2"/>
        <w:rPr>
          <w:rFonts w:ascii="Arial" w:eastAsia="Batang" w:hAnsi="Arial" w:cs="Arial"/>
          <w:color w:val="0D0D0D"/>
          <w:sz w:val="24"/>
          <w:u w:val="single"/>
        </w:rPr>
      </w:pPr>
    </w:p>
    <w:p w:rsidR="00B91EB9" w:rsidRDefault="00026579" w:rsidP="00AA53FF">
      <w:pPr>
        <w:shd w:val="clear" w:color="auto" w:fill="FFFFFF"/>
        <w:spacing w:after="0" w:line="276" w:lineRule="auto"/>
        <w:jc w:val="center"/>
        <w:outlineLvl w:val="2"/>
        <w:rPr>
          <w:rFonts w:ascii="Arial" w:eastAsia="Batang" w:hAnsi="Arial" w:cs="Arial"/>
          <w:b/>
          <w:bCs/>
          <w:color w:val="0D0D0D"/>
          <w:sz w:val="26"/>
          <w:szCs w:val="26"/>
        </w:rPr>
      </w:pPr>
      <w:r w:rsidRPr="007B54DB">
        <w:rPr>
          <w:rFonts w:ascii="Arial" w:eastAsia="Batang" w:hAnsi="Arial" w:cs="Arial"/>
          <w:b/>
          <w:bCs/>
          <w:color w:val="0D0D0D"/>
          <w:sz w:val="26"/>
          <w:szCs w:val="26"/>
        </w:rPr>
        <w:t>D</w:t>
      </w:r>
      <w:r w:rsidR="00FC3ABC" w:rsidRPr="007B54DB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iabete </w:t>
      </w:r>
      <w:r w:rsidR="00B91EB9">
        <w:rPr>
          <w:rFonts w:ascii="Arial" w:eastAsia="Batang" w:hAnsi="Arial" w:cs="Arial"/>
          <w:b/>
          <w:bCs/>
          <w:color w:val="0D0D0D"/>
          <w:sz w:val="26"/>
          <w:szCs w:val="26"/>
        </w:rPr>
        <w:t>in</w:t>
      </w:r>
      <w:r w:rsidR="00FC3ABC" w:rsidRPr="007B54DB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 gravidanza</w:t>
      </w:r>
      <w:r w:rsidR="00AA53FF" w:rsidRPr="007B54DB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: </w:t>
      </w:r>
      <w:r w:rsidR="00B91EB9">
        <w:rPr>
          <w:rFonts w:ascii="Arial" w:eastAsia="Batang" w:hAnsi="Arial" w:cs="Arial"/>
          <w:b/>
          <w:bCs/>
          <w:color w:val="0D0D0D"/>
          <w:sz w:val="26"/>
          <w:szCs w:val="26"/>
        </w:rPr>
        <w:t>1 donna su 10 va incontro a complicanze</w:t>
      </w:r>
    </w:p>
    <w:p w:rsidR="009B7DBE" w:rsidRDefault="00FA5F6A" w:rsidP="009B7DBE">
      <w:pPr>
        <w:shd w:val="clear" w:color="auto" w:fill="FFFFFF"/>
        <w:spacing w:after="0" w:line="276" w:lineRule="auto"/>
        <w:jc w:val="center"/>
        <w:outlineLvl w:val="2"/>
        <w:rPr>
          <w:rFonts w:ascii="Arial" w:eastAsia="Batang" w:hAnsi="Arial" w:cs="Arial"/>
          <w:b/>
          <w:bCs/>
          <w:color w:val="0D0D0D"/>
          <w:sz w:val="26"/>
          <w:szCs w:val="26"/>
        </w:rPr>
      </w:pPr>
      <w:r w:rsidRPr="007B54DB">
        <w:rPr>
          <w:rFonts w:ascii="Arial" w:eastAsia="Batang" w:hAnsi="Arial" w:cs="Arial"/>
          <w:b/>
          <w:bCs/>
          <w:color w:val="0D0D0D"/>
          <w:sz w:val="26"/>
          <w:szCs w:val="26"/>
        </w:rPr>
        <w:t>P</w:t>
      </w:r>
      <w:r w:rsidR="0072265C" w:rsidRPr="007B54DB">
        <w:rPr>
          <w:rFonts w:ascii="Arial" w:eastAsia="Batang" w:hAnsi="Arial" w:cs="Arial"/>
          <w:b/>
          <w:bCs/>
          <w:color w:val="0D0D0D"/>
          <w:sz w:val="26"/>
          <w:szCs w:val="26"/>
        </w:rPr>
        <w:t>revenzione</w:t>
      </w:r>
      <w:r w:rsidR="00AA53FF" w:rsidRPr="007B54DB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 e</w:t>
      </w:r>
      <w:r w:rsidR="009B7DBE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 tecnologie </w:t>
      </w:r>
      <w:r w:rsidR="00AA53FF" w:rsidRPr="007B54DB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aiutano le donne </w:t>
      </w:r>
      <w:r w:rsidR="009B7DBE">
        <w:rPr>
          <w:rFonts w:ascii="Arial" w:eastAsia="Batang" w:hAnsi="Arial" w:cs="Arial"/>
          <w:b/>
          <w:bCs/>
          <w:color w:val="0D0D0D"/>
          <w:sz w:val="26"/>
          <w:szCs w:val="26"/>
        </w:rPr>
        <w:t>ad affrontare una gravidanza senza rischi</w:t>
      </w:r>
    </w:p>
    <w:p w:rsidR="00673582" w:rsidRPr="00C2011A" w:rsidRDefault="00673582" w:rsidP="009B7DBE">
      <w:pPr>
        <w:shd w:val="clear" w:color="auto" w:fill="FFFFFF"/>
        <w:spacing w:after="0" w:line="276" w:lineRule="auto"/>
        <w:outlineLvl w:val="2"/>
        <w:rPr>
          <w:rFonts w:ascii="Arial" w:eastAsia="Batang" w:hAnsi="Arial" w:cs="Arial"/>
          <w:color w:val="0D0D0D"/>
          <w:szCs w:val="20"/>
          <w:u w:val="single"/>
        </w:rPr>
      </w:pPr>
    </w:p>
    <w:p w:rsidR="00673582" w:rsidRPr="00C2011A" w:rsidRDefault="009F52A4" w:rsidP="0053379A">
      <w:pPr>
        <w:shd w:val="clear" w:color="auto" w:fill="FFFFFF"/>
        <w:spacing w:after="0" w:line="276" w:lineRule="auto"/>
        <w:ind w:right="-1"/>
        <w:jc w:val="center"/>
        <w:outlineLvl w:val="2"/>
        <w:rPr>
          <w:rFonts w:ascii="Arial" w:eastAsia="Batang" w:hAnsi="Arial" w:cs="Arial"/>
          <w:i/>
          <w:iCs/>
          <w:color w:val="0D0D0D"/>
        </w:rPr>
      </w:pPr>
      <w:r>
        <w:rPr>
          <w:rFonts w:ascii="Arial" w:eastAsia="Batang" w:hAnsi="Arial" w:cs="Arial"/>
          <w:i/>
          <w:iCs/>
          <w:color w:val="0D0D0D"/>
        </w:rPr>
        <w:t>Attivo</w:t>
      </w:r>
      <w:r w:rsidR="0053379A">
        <w:rPr>
          <w:rFonts w:ascii="Arial" w:eastAsia="Batang" w:hAnsi="Arial" w:cs="Arial"/>
          <w:i/>
          <w:iCs/>
          <w:color w:val="0D0D0D"/>
        </w:rPr>
        <w:t xml:space="preserve"> il nuovo percorso formativo </w:t>
      </w:r>
      <w:r w:rsidR="00FC3ABC">
        <w:rPr>
          <w:rFonts w:ascii="Arial" w:eastAsia="Batang" w:hAnsi="Arial" w:cs="Arial"/>
          <w:i/>
          <w:iCs/>
          <w:color w:val="0D0D0D"/>
        </w:rPr>
        <w:t xml:space="preserve">AMD </w:t>
      </w:r>
      <w:r w:rsidR="0072265C">
        <w:rPr>
          <w:rFonts w:ascii="Arial" w:eastAsia="Batang" w:hAnsi="Arial" w:cs="Arial"/>
          <w:i/>
          <w:iCs/>
          <w:color w:val="0D0D0D"/>
        </w:rPr>
        <w:t>“Giunone 4.0”</w:t>
      </w:r>
      <w:r>
        <w:rPr>
          <w:rFonts w:ascii="Arial" w:eastAsia="Batang" w:hAnsi="Arial" w:cs="Arial"/>
          <w:i/>
          <w:iCs/>
          <w:color w:val="0D0D0D"/>
        </w:rPr>
        <w:t xml:space="preserve"> per offrire ai diabetologi, ma anche a ginecologi, ostetrici e psicologi la formazione specialistica necessaria </w:t>
      </w:r>
      <w:r w:rsidR="006A05AC">
        <w:rPr>
          <w:rFonts w:ascii="Arial" w:eastAsia="Batang" w:hAnsi="Arial" w:cs="Arial"/>
          <w:i/>
          <w:iCs/>
          <w:color w:val="0D0D0D"/>
        </w:rPr>
        <w:t xml:space="preserve">e certificata </w:t>
      </w:r>
      <w:r>
        <w:rPr>
          <w:rFonts w:ascii="Arial" w:eastAsia="Batang" w:hAnsi="Arial" w:cs="Arial"/>
          <w:i/>
          <w:iCs/>
          <w:color w:val="0D0D0D"/>
        </w:rPr>
        <w:t xml:space="preserve">per la gestione della condizione diabetica in gravidanza. </w:t>
      </w:r>
    </w:p>
    <w:p w:rsidR="00673582" w:rsidRPr="00250118" w:rsidRDefault="00673582" w:rsidP="00673582">
      <w:pPr>
        <w:shd w:val="clear" w:color="auto" w:fill="FFFFFF"/>
        <w:spacing w:after="0" w:line="276" w:lineRule="auto"/>
        <w:jc w:val="both"/>
        <w:outlineLvl w:val="2"/>
        <w:rPr>
          <w:rFonts w:ascii="Arial" w:eastAsia="Batang" w:hAnsi="Arial" w:cs="Arial"/>
          <w:i/>
          <w:iCs/>
          <w:color w:val="0D0D0D"/>
          <w:sz w:val="21"/>
          <w:szCs w:val="21"/>
        </w:rPr>
      </w:pPr>
    </w:p>
    <w:p w:rsidR="00870745" w:rsidRDefault="00673582" w:rsidP="00373BA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color w:val="0D0D0D"/>
          <w:sz w:val="21"/>
          <w:szCs w:val="21"/>
        </w:rPr>
      </w:pPr>
      <w:r w:rsidRPr="00250118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Roma, </w:t>
      </w:r>
      <w:r w:rsidR="005A1AC3">
        <w:rPr>
          <w:rFonts w:ascii="Arial" w:eastAsia="Batang" w:hAnsi="Arial" w:cs="Arial"/>
          <w:b/>
          <w:bCs/>
          <w:color w:val="0D0D0D"/>
          <w:sz w:val="21"/>
          <w:szCs w:val="21"/>
        </w:rPr>
        <w:t>16</w:t>
      </w:r>
      <w:bookmarkStart w:id="0" w:name="_GoBack"/>
      <w:bookmarkEnd w:id="0"/>
      <w:r w:rsidRPr="00250118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 w:rsidR="00FA5F6A">
        <w:rPr>
          <w:rFonts w:ascii="Arial" w:eastAsia="Batang" w:hAnsi="Arial" w:cs="Arial"/>
          <w:b/>
          <w:bCs/>
          <w:color w:val="0D0D0D"/>
          <w:sz w:val="21"/>
          <w:szCs w:val="21"/>
        </w:rPr>
        <w:t>dicembre</w:t>
      </w:r>
      <w:r w:rsidRPr="00250118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20</w:t>
      </w:r>
      <w:r w:rsidR="008A7CF8">
        <w:rPr>
          <w:rFonts w:ascii="Arial" w:eastAsia="Batang" w:hAnsi="Arial" w:cs="Arial"/>
          <w:b/>
          <w:bCs/>
          <w:color w:val="0D0D0D"/>
          <w:sz w:val="21"/>
          <w:szCs w:val="21"/>
        </w:rPr>
        <w:t>20</w:t>
      </w:r>
      <w:r w:rsidRPr="00250118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 w:rsidR="0080206D" w:rsidRPr="00B91EB9">
        <w:rPr>
          <w:rFonts w:ascii="Arial" w:eastAsia="Batang" w:hAnsi="Arial" w:cs="Arial"/>
          <w:bCs/>
          <w:color w:val="0D0D0D"/>
          <w:sz w:val="21"/>
          <w:szCs w:val="21"/>
        </w:rPr>
        <w:t>–</w:t>
      </w:r>
      <w:r w:rsidR="0020192B" w:rsidRPr="00B91EB9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In Italia ogni anno </w:t>
      </w:r>
      <w:r w:rsidR="00B91EB9">
        <w:rPr>
          <w:rFonts w:ascii="Arial" w:eastAsia="Batang" w:hAnsi="Arial" w:cs="Arial"/>
          <w:color w:val="0D0D0D"/>
          <w:sz w:val="21"/>
          <w:szCs w:val="21"/>
        </w:rPr>
        <w:t xml:space="preserve">su </w:t>
      </w:r>
      <w:r w:rsidR="00FA5F6A" w:rsidRPr="00FA5F6A">
        <w:rPr>
          <w:rFonts w:ascii="Arial" w:eastAsia="Batang" w:hAnsi="Arial" w:cs="Arial"/>
          <w:b/>
          <w:bCs/>
          <w:color w:val="0D0D0D"/>
          <w:sz w:val="21"/>
          <w:szCs w:val="21"/>
        </w:rPr>
        <w:t>400</w:t>
      </w:r>
      <w:r w:rsidR="00B91EB9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mila </w:t>
      </w:r>
      <w:r w:rsidR="00FA5F6A" w:rsidRPr="00FA5F6A">
        <w:rPr>
          <w:rFonts w:ascii="Arial" w:eastAsia="Batang" w:hAnsi="Arial" w:cs="Arial"/>
          <w:b/>
          <w:bCs/>
          <w:color w:val="0D0D0D"/>
          <w:sz w:val="21"/>
          <w:szCs w:val="21"/>
        </w:rPr>
        <w:t>gravidanze</w:t>
      </w:r>
      <w:r w:rsidR="00DB02FD">
        <w:rPr>
          <w:rFonts w:ascii="Arial" w:eastAsia="Batang" w:hAnsi="Arial" w:cs="Arial"/>
          <w:color w:val="0D0D0D"/>
          <w:sz w:val="21"/>
          <w:szCs w:val="21"/>
        </w:rPr>
        <w:t xml:space="preserve">, </w:t>
      </w:r>
      <w:r w:rsidR="00B91EB9">
        <w:rPr>
          <w:rFonts w:ascii="Arial" w:eastAsia="Batang" w:hAnsi="Arial" w:cs="Arial"/>
          <w:color w:val="0D0D0D"/>
          <w:sz w:val="21"/>
          <w:szCs w:val="21"/>
        </w:rPr>
        <w:t xml:space="preserve">circa </w:t>
      </w:r>
      <w:r w:rsidR="00FA5F6A" w:rsidRPr="00FA5F6A">
        <w:rPr>
          <w:rFonts w:ascii="Arial" w:eastAsia="Batang" w:hAnsi="Arial" w:cs="Arial"/>
          <w:b/>
          <w:bCs/>
          <w:color w:val="0D0D0D"/>
          <w:sz w:val="21"/>
          <w:szCs w:val="21"/>
        </w:rPr>
        <w:t>40</w:t>
      </w:r>
      <w:r w:rsidR="00B91EB9">
        <w:rPr>
          <w:rFonts w:ascii="Arial" w:eastAsia="Batang" w:hAnsi="Arial" w:cs="Arial"/>
          <w:b/>
          <w:bCs/>
          <w:color w:val="0D0D0D"/>
          <w:sz w:val="21"/>
          <w:szCs w:val="21"/>
        </w:rPr>
        <w:t>mila sono accompagnate da</w:t>
      </w:r>
      <w:r w:rsidR="00B71D9B">
        <w:rPr>
          <w:rFonts w:ascii="Arial" w:eastAsia="Batang" w:hAnsi="Arial" w:cs="Arial"/>
          <w:b/>
          <w:bCs/>
          <w:color w:val="0D0D0D"/>
          <w:sz w:val="21"/>
          <w:szCs w:val="21"/>
        </w:rPr>
        <w:t>l</w:t>
      </w:r>
      <w:r w:rsidR="00B91EB9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diabete</w:t>
      </w:r>
      <w:r w:rsidR="00870745">
        <w:rPr>
          <w:rFonts w:ascii="Arial" w:eastAsia="Batang" w:hAnsi="Arial" w:cs="Arial"/>
          <w:color w:val="0D0D0D"/>
          <w:sz w:val="21"/>
          <w:szCs w:val="21"/>
        </w:rPr>
        <w:t xml:space="preserve">, 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che può </w:t>
      </w:r>
      <w:r w:rsidR="0023349D">
        <w:rPr>
          <w:rFonts w:ascii="Arial" w:eastAsia="Batang" w:hAnsi="Arial" w:cs="Arial"/>
          <w:color w:val="0D0D0D"/>
          <w:sz w:val="21"/>
          <w:szCs w:val="21"/>
        </w:rPr>
        <w:t>essere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870745">
        <w:rPr>
          <w:rFonts w:ascii="Arial" w:eastAsia="Batang" w:hAnsi="Arial" w:cs="Arial"/>
          <w:color w:val="0D0D0D"/>
          <w:sz w:val="21"/>
          <w:szCs w:val="21"/>
        </w:rPr>
        <w:t xml:space="preserve">già presente nella donna prima che questa rimanga incinta </w:t>
      </w:r>
      <w:r w:rsidR="008D55FA">
        <w:rPr>
          <w:rFonts w:ascii="Arial" w:eastAsia="Batang" w:hAnsi="Arial" w:cs="Arial"/>
          <w:color w:val="0D0D0D"/>
          <w:sz w:val="21"/>
          <w:szCs w:val="21"/>
        </w:rPr>
        <w:t xml:space="preserve">(diabete pre-gestazionale) </w:t>
      </w:r>
      <w:r w:rsidR="00870745">
        <w:rPr>
          <w:rFonts w:ascii="Arial" w:eastAsia="Batang" w:hAnsi="Arial" w:cs="Arial"/>
          <w:color w:val="0D0D0D"/>
          <w:sz w:val="21"/>
          <w:szCs w:val="21"/>
        </w:rPr>
        <w:t xml:space="preserve">oppure comparire per la prima volta </w:t>
      </w:r>
      <w:r w:rsidR="00B71D9B">
        <w:rPr>
          <w:rFonts w:ascii="Arial" w:eastAsia="Batang" w:hAnsi="Arial" w:cs="Arial"/>
          <w:color w:val="0D0D0D"/>
          <w:sz w:val="21"/>
          <w:szCs w:val="21"/>
        </w:rPr>
        <w:t>nel corso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 della</w:t>
      </w:r>
      <w:r w:rsidR="00C9192A">
        <w:rPr>
          <w:rFonts w:ascii="Arial" w:eastAsia="Batang" w:hAnsi="Arial" w:cs="Arial"/>
          <w:color w:val="0D0D0D"/>
          <w:sz w:val="21"/>
          <w:szCs w:val="21"/>
        </w:rPr>
        <w:t xml:space="preserve"> gravidanza </w:t>
      </w:r>
      <w:r w:rsidR="00FA5F6A">
        <w:rPr>
          <w:rFonts w:ascii="Arial" w:eastAsia="Batang" w:hAnsi="Arial" w:cs="Arial"/>
          <w:color w:val="0D0D0D"/>
          <w:sz w:val="21"/>
          <w:szCs w:val="21"/>
        </w:rPr>
        <w:t>(</w:t>
      </w:r>
      <w:r w:rsidR="008D55FA">
        <w:rPr>
          <w:rFonts w:ascii="Arial" w:eastAsia="Batang" w:hAnsi="Arial" w:cs="Arial"/>
          <w:color w:val="0D0D0D"/>
          <w:sz w:val="21"/>
          <w:szCs w:val="21"/>
        </w:rPr>
        <w:t>diabete gestazionale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). </w:t>
      </w:r>
      <w:r w:rsidR="0023349D">
        <w:rPr>
          <w:rFonts w:ascii="Arial" w:eastAsia="Batang" w:hAnsi="Arial" w:cs="Arial"/>
          <w:color w:val="0D0D0D"/>
          <w:sz w:val="21"/>
          <w:szCs w:val="21"/>
        </w:rPr>
        <w:t>L</w:t>
      </w:r>
      <w:r w:rsidR="00FA5F6A">
        <w:rPr>
          <w:rFonts w:ascii="Arial" w:eastAsia="Batang" w:hAnsi="Arial" w:cs="Arial"/>
          <w:color w:val="0D0D0D"/>
          <w:sz w:val="21"/>
          <w:szCs w:val="21"/>
        </w:rPr>
        <w:t>’</w:t>
      </w:r>
      <w:r w:rsidR="0023349D">
        <w:rPr>
          <w:rFonts w:ascii="Arial" w:eastAsia="Batang" w:hAnsi="Arial" w:cs="Arial"/>
          <w:color w:val="0D0D0D"/>
          <w:sz w:val="21"/>
          <w:szCs w:val="21"/>
        </w:rPr>
        <w:t>incremento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 d</w:t>
      </w:r>
      <w:r w:rsidR="0023349D">
        <w:rPr>
          <w:rFonts w:ascii="Arial" w:eastAsia="Batang" w:hAnsi="Arial" w:cs="Arial"/>
          <w:color w:val="0D0D0D"/>
          <w:sz w:val="21"/>
          <w:szCs w:val="21"/>
        </w:rPr>
        <w:t>e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i fattori di rischio, </w:t>
      </w:r>
      <w:r w:rsidR="0023349D">
        <w:rPr>
          <w:rFonts w:ascii="Arial" w:eastAsia="Batang" w:hAnsi="Arial" w:cs="Arial"/>
          <w:color w:val="0D0D0D"/>
          <w:sz w:val="21"/>
          <w:szCs w:val="21"/>
        </w:rPr>
        <w:t>in particolare l’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aumento dell’età </w:t>
      </w:r>
      <w:r w:rsidR="00C9192A">
        <w:rPr>
          <w:rFonts w:ascii="Arial" w:eastAsia="Batang" w:hAnsi="Arial" w:cs="Arial"/>
          <w:color w:val="0D0D0D"/>
          <w:sz w:val="21"/>
          <w:szCs w:val="21"/>
        </w:rPr>
        <w:t>della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 prima gravidanza</w:t>
      </w:r>
      <w:r w:rsidR="0023349D">
        <w:rPr>
          <w:rFonts w:ascii="Arial" w:eastAsia="Batang" w:hAnsi="Arial" w:cs="Arial"/>
          <w:color w:val="0D0D0D"/>
          <w:sz w:val="21"/>
          <w:szCs w:val="21"/>
        </w:rPr>
        <w:t xml:space="preserve"> e 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dell’obesità, </w:t>
      </w:r>
      <w:r w:rsidR="00C9192A">
        <w:rPr>
          <w:rFonts w:ascii="Arial" w:eastAsia="Batang" w:hAnsi="Arial" w:cs="Arial"/>
          <w:color w:val="0D0D0D"/>
          <w:sz w:val="21"/>
          <w:szCs w:val="21"/>
        </w:rPr>
        <w:t xml:space="preserve">ha determinato un progressivo </w:t>
      </w:r>
      <w:r w:rsidR="0023349D">
        <w:rPr>
          <w:rFonts w:ascii="Arial" w:eastAsia="Batang" w:hAnsi="Arial" w:cs="Arial"/>
          <w:color w:val="0D0D0D"/>
          <w:sz w:val="21"/>
          <w:szCs w:val="21"/>
        </w:rPr>
        <w:t>aumento de</w:t>
      </w:r>
      <w:r w:rsidR="00FA5F6A">
        <w:rPr>
          <w:rFonts w:ascii="Arial" w:eastAsia="Batang" w:hAnsi="Arial" w:cs="Arial"/>
          <w:color w:val="0D0D0D"/>
          <w:sz w:val="21"/>
          <w:szCs w:val="21"/>
        </w:rPr>
        <w:t xml:space="preserve">i casi di </w:t>
      </w:r>
      <w:r w:rsidR="00FA5F6A" w:rsidRPr="00FA5F6A">
        <w:rPr>
          <w:rFonts w:ascii="Arial" w:eastAsia="Batang" w:hAnsi="Arial" w:cs="Arial"/>
          <w:b/>
          <w:bCs/>
          <w:color w:val="0D0D0D"/>
          <w:sz w:val="21"/>
          <w:szCs w:val="21"/>
        </w:rPr>
        <w:t>d</w:t>
      </w:r>
      <w:r w:rsidR="00E64F9C" w:rsidRPr="00EF4E15">
        <w:rPr>
          <w:rFonts w:ascii="Arial" w:eastAsia="Batang" w:hAnsi="Arial" w:cs="Arial"/>
          <w:b/>
          <w:bCs/>
          <w:color w:val="0D0D0D"/>
          <w:sz w:val="21"/>
          <w:szCs w:val="21"/>
        </w:rPr>
        <w:t>iabete</w:t>
      </w:r>
      <w:r w:rsidR="00936FC0" w:rsidRPr="00EF4E15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gestazionale</w:t>
      </w:r>
      <w:r w:rsidR="00936FC0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871FE8">
        <w:rPr>
          <w:rFonts w:ascii="Arial" w:eastAsia="Batang" w:hAnsi="Arial" w:cs="Arial"/>
          <w:color w:val="0D0D0D"/>
          <w:sz w:val="21"/>
          <w:szCs w:val="21"/>
        </w:rPr>
        <w:t>(GD</w:t>
      </w:r>
      <w:r w:rsidR="00794697">
        <w:rPr>
          <w:rFonts w:ascii="Arial" w:eastAsia="Batang" w:hAnsi="Arial" w:cs="Arial"/>
          <w:color w:val="0D0D0D"/>
          <w:sz w:val="21"/>
          <w:szCs w:val="21"/>
        </w:rPr>
        <w:t>M</w:t>
      </w:r>
      <w:r w:rsidR="00871FE8">
        <w:rPr>
          <w:rFonts w:ascii="Arial" w:eastAsia="Batang" w:hAnsi="Arial" w:cs="Arial"/>
          <w:color w:val="0D0D0D"/>
          <w:sz w:val="21"/>
          <w:szCs w:val="21"/>
        </w:rPr>
        <w:t>)</w:t>
      </w:r>
      <w:r w:rsidR="00C9192A">
        <w:rPr>
          <w:rFonts w:ascii="Arial" w:eastAsia="Batang" w:hAnsi="Arial" w:cs="Arial"/>
          <w:color w:val="0D0D0D"/>
          <w:sz w:val="21"/>
          <w:szCs w:val="21"/>
        </w:rPr>
        <w:t xml:space="preserve">, </w:t>
      </w:r>
      <w:r w:rsidR="00870745">
        <w:rPr>
          <w:rFonts w:ascii="Arial" w:eastAsia="Batang" w:hAnsi="Arial" w:cs="Arial"/>
          <w:color w:val="0D0D0D"/>
          <w:sz w:val="21"/>
          <w:szCs w:val="21"/>
        </w:rPr>
        <w:t>che rappresent</w:t>
      </w:r>
      <w:r w:rsidR="00C9192A">
        <w:rPr>
          <w:rFonts w:ascii="Arial" w:eastAsia="Batang" w:hAnsi="Arial" w:cs="Arial"/>
          <w:color w:val="0D0D0D"/>
          <w:sz w:val="21"/>
          <w:szCs w:val="21"/>
        </w:rPr>
        <w:t>ano</w:t>
      </w:r>
      <w:r w:rsidR="00870745">
        <w:rPr>
          <w:rFonts w:ascii="Arial" w:eastAsia="Batang" w:hAnsi="Arial" w:cs="Arial"/>
          <w:color w:val="0D0D0D"/>
          <w:sz w:val="21"/>
          <w:szCs w:val="21"/>
        </w:rPr>
        <w:t xml:space="preserve"> circa il </w:t>
      </w:r>
      <w:r w:rsidR="00870745" w:rsidRPr="00870745">
        <w:rPr>
          <w:rFonts w:ascii="Arial" w:eastAsia="Batang" w:hAnsi="Arial" w:cs="Arial"/>
          <w:b/>
          <w:color w:val="0D0D0D"/>
          <w:sz w:val="21"/>
          <w:szCs w:val="21"/>
        </w:rPr>
        <w:t>90%</w:t>
      </w:r>
      <w:r w:rsidR="00870745">
        <w:rPr>
          <w:rFonts w:ascii="Arial" w:eastAsia="Batang" w:hAnsi="Arial" w:cs="Arial"/>
          <w:color w:val="0D0D0D"/>
          <w:sz w:val="21"/>
          <w:szCs w:val="21"/>
        </w:rPr>
        <w:t xml:space="preserve"> di tutte le gravidanze associate al diabete. </w:t>
      </w:r>
    </w:p>
    <w:p w:rsidR="007B54DB" w:rsidRPr="00814299" w:rsidRDefault="008D55FA" w:rsidP="00373BA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bCs/>
          <w:color w:val="0D0D0D"/>
          <w:sz w:val="21"/>
          <w:szCs w:val="21"/>
        </w:rPr>
      </w:pPr>
      <w:r>
        <w:rPr>
          <w:rFonts w:ascii="Arial" w:eastAsia="Batang" w:hAnsi="Arial" w:cs="Arial"/>
          <w:color w:val="0D0D0D"/>
          <w:sz w:val="21"/>
          <w:szCs w:val="21"/>
        </w:rPr>
        <w:t xml:space="preserve">Sebbene </w:t>
      </w:r>
      <w:r w:rsidR="00871FE8">
        <w:rPr>
          <w:rFonts w:ascii="Arial" w:eastAsia="Batang" w:hAnsi="Arial" w:cs="Arial"/>
          <w:color w:val="0D0D0D"/>
          <w:sz w:val="21"/>
          <w:szCs w:val="21"/>
        </w:rPr>
        <w:t xml:space="preserve">il </w:t>
      </w:r>
      <w:r w:rsidR="006E5691" w:rsidRPr="00936FC0">
        <w:rPr>
          <w:rFonts w:ascii="Arial" w:eastAsia="Batang" w:hAnsi="Arial" w:cs="Arial"/>
          <w:b/>
          <w:bCs/>
          <w:color w:val="0D0D0D"/>
          <w:sz w:val="21"/>
          <w:szCs w:val="21"/>
        </w:rPr>
        <w:t>diabete gestazionale</w:t>
      </w:r>
      <w:r w:rsidR="00936FC0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936FC0" w:rsidRPr="00936FC0">
        <w:rPr>
          <w:rFonts w:ascii="Arial" w:eastAsia="Batang" w:hAnsi="Arial" w:cs="Arial"/>
          <w:b/>
          <w:bCs/>
          <w:color w:val="0D0D0D"/>
          <w:sz w:val="21"/>
          <w:szCs w:val="21"/>
        </w:rPr>
        <w:t>(GD</w:t>
      </w:r>
      <w:r w:rsidR="00794697">
        <w:rPr>
          <w:rFonts w:ascii="Arial" w:eastAsia="Batang" w:hAnsi="Arial" w:cs="Arial"/>
          <w:b/>
          <w:bCs/>
          <w:color w:val="0D0D0D"/>
          <w:sz w:val="21"/>
          <w:szCs w:val="21"/>
        </w:rPr>
        <w:t>M</w:t>
      </w:r>
      <w:r w:rsidR="00936FC0" w:rsidRPr="00936FC0">
        <w:rPr>
          <w:rFonts w:ascii="Arial" w:eastAsia="Batang" w:hAnsi="Arial" w:cs="Arial"/>
          <w:b/>
          <w:bCs/>
          <w:color w:val="0D0D0D"/>
          <w:sz w:val="21"/>
          <w:szCs w:val="21"/>
        </w:rPr>
        <w:t>)</w:t>
      </w:r>
      <w:r w:rsidR="00947FA7">
        <w:rPr>
          <w:rFonts w:ascii="Arial" w:eastAsia="Batang" w:hAnsi="Arial" w:cs="Arial"/>
          <w:color w:val="0D0D0D"/>
          <w:sz w:val="21"/>
          <w:szCs w:val="21"/>
        </w:rPr>
        <w:t xml:space="preserve"> si</w:t>
      </w:r>
      <w:r w:rsidR="006E5691" w:rsidRPr="006E5691">
        <w:rPr>
          <w:rFonts w:ascii="Arial" w:eastAsia="Batang" w:hAnsi="Arial" w:cs="Arial"/>
          <w:color w:val="0D0D0D"/>
          <w:sz w:val="21"/>
          <w:szCs w:val="21"/>
        </w:rPr>
        <w:t xml:space="preserve"> present</w:t>
      </w:r>
      <w:r>
        <w:rPr>
          <w:rFonts w:ascii="Arial" w:eastAsia="Batang" w:hAnsi="Arial" w:cs="Arial"/>
          <w:color w:val="0D0D0D"/>
          <w:sz w:val="21"/>
          <w:szCs w:val="21"/>
        </w:rPr>
        <w:t>i</w:t>
      </w:r>
      <w:r w:rsidR="003B7BE1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6E5691" w:rsidRPr="006E5691">
        <w:rPr>
          <w:rFonts w:ascii="Arial" w:eastAsia="Batang" w:hAnsi="Arial" w:cs="Arial"/>
          <w:color w:val="0D0D0D"/>
          <w:sz w:val="21"/>
          <w:szCs w:val="21"/>
        </w:rPr>
        <w:t xml:space="preserve">come </w:t>
      </w:r>
      <w:r w:rsidR="00936FC0">
        <w:rPr>
          <w:rFonts w:ascii="Arial" w:eastAsia="Batang" w:hAnsi="Arial" w:cs="Arial"/>
          <w:color w:val="0D0D0D"/>
          <w:sz w:val="21"/>
          <w:szCs w:val="21"/>
        </w:rPr>
        <w:t xml:space="preserve">una </w:t>
      </w:r>
      <w:r w:rsidR="006E5691" w:rsidRPr="006E5691">
        <w:rPr>
          <w:rFonts w:ascii="Arial" w:eastAsia="Batang" w:hAnsi="Arial" w:cs="Arial"/>
          <w:color w:val="0D0D0D"/>
          <w:sz w:val="21"/>
          <w:szCs w:val="21"/>
        </w:rPr>
        <w:t>condizione transitoria, che insorge intorno alla 24-25 settimana per poi scomparire</w:t>
      </w:r>
      <w:r w:rsidR="003B7BE1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870745">
        <w:rPr>
          <w:rFonts w:ascii="Arial" w:eastAsia="Batang" w:hAnsi="Arial" w:cs="Arial"/>
          <w:color w:val="0D0D0D"/>
          <w:sz w:val="21"/>
          <w:szCs w:val="21"/>
        </w:rPr>
        <w:t>dopo i</w:t>
      </w:r>
      <w:r w:rsidR="006E5691" w:rsidRPr="006E5691">
        <w:rPr>
          <w:rFonts w:ascii="Arial" w:eastAsia="Batang" w:hAnsi="Arial" w:cs="Arial"/>
          <w:color w:val="0D0D0D"/>
          <w:sz w:val="21"/>
          <w:szCs w:val="21"/>
        </w:rPr>
        <w:t>l parto</w:t>
      </w:r>
      <w:r w:rsidR="00473076">
        <w:rPr>
          <w:rFonts w:ascii="Arial" w:eastAsia="Batang" w:hAnsi="Arial" w:cs="Arial"/>
          <w:color w:val="0D0D0D"/>
          <w:sz w:val="21"/>
          <w:szCs w:val="21"/>
        </w:rPr>
        <w:t>,</w:t>
      </w:r>
      <w:r w:rsidR="003B7BE1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936FC0" w:rsidRPr="00814299">
        <w:rPr>
          <w:rFonts w:ascii="Arial" w:eastAsia="Batang" w:hAnsi="Arial" w:cs="Arial"/>
          <w:b/>
          <w:color w:val="0D0D0D"/>
          <w:sz w:val="21"/>
          <w:szCs w:val="21"/>
        </w:rPr>
        <w:t>è fondamentale intervenire precocemente</w:t>
      </w:r>
      <w:r w:rsidR="00794697">
        <w:rPr>
          <w:rFonts w:ascii="Arial" w:eastAsia="Batang" w:hAnsi="Arial" w:cs="Arial"/>
          <w:color w:val="0D0D0D"/>
          <w:sz w:val="21"/>
          <w:szCs w:val="21"/>
        </w:rPr>
        <w:t xml:space="preserve">, </w:t>
      </w:r>
      <w:r w:rsidR="00870745">
        <w:rPr>
          <w:rFonts w:ascii="Arial" w:eastAsia="Batang" w:hAnsi="Arial" w:cs="Arial"/>
          <w:color w:val="0D0D0D"/>
          <w:sz w:val="21"/>
          <w:szCs w:val="21"/>
        </w:rPr>
        <w:t xml:space="preserve">soprattutto in presenza dei fattori di rischio, inclusa la familiarità, sottoponendo la donna agli esami di screening, cui devono seguire </w:t>
      </w:r>
      <w:r w:rsidR="00936FC0" w:rsidRPr="00870745">
        <w:rPr>
          <w:rFonts w:ascii="Arial" w:eastAsia="Batang" w:hAnsi="Arial" w:cs="Arial"/>
          <w:bCs/>
          <w:color w:val="0D0D0D"/>
          <w:sz w:val="21"/>
          <w:szCs w:val="21"/>
        </w:rPr>
        <w:t>una corretta diagnosi</w:t>
      </w:r>
      <w:r w:rsidR="0020192B" w:rsidRPr="00870745">
        <w:rPr>
          <w:rFonts w:ascii="Arial" w:eastAsia="Batang" w:hAnsi="Arial" w:cs="Arial"/>
          <w:bCs/>
          <w:color w:val="0D0D0D"/>
          <w:sz w:val="21"/>
          <w:szCs w:val="21"/>
        </w:rPr>
        <w:t>,</w:t>
      </w:r>
      <w:r w:rsidR="00936FC0" w:rsidRPr="00870745">
        <w:rPr>
          <w:rFonts w:ascii="Arial" w:eastAsia="Batang" w:hAnsi="Arial" w:cs="Arial"/>
          <w:bCs/>
          <w:color w:val="0D0D0D"/>
          <w:sz w:val="21"/>
          <w:szCs w:val="21"/>
        </w:rPr>
        <w:t xml:space="preserve"> </w:t>
      </w:r>
      <w:r w:rsidR="00871FE8" w:rsidRPr="00870745">
        <w:rPr>
          <w:rFonts w:ascii="Arial" w:eastAsia="Batang" w:hAnsi="Arial" w:cs="Arial"/>
          <w:bCs/>
          <w:color w:val="0D0D0D"/>
          <w:sz w:val="21"/>
          <w:szCs w:val="21"/>
        </w:rPr>
        <w:t>inquadramento terapeutico e trattamento.</w:t>
      </w:r>
      <w:r w:rsidR="00871FE8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 w:rsidR="00871FE8" w:rsidRPr="00814299">
        <w:rPr>
          <w:rFonts w:ascii="Arial" w:eastAsia="Batang" w:hAnsi="Arial" w:cs="Arial"/>
          <w:bCs/>
          <w:color w:val="0D0D0D"/>
          <w:sz w:val="21"/>
          <w:szCs w:val="21"/>
        </w:rPr>
        <w:t>Fondamentale</w:t>
      </w:r>
      <w:r w:rsidR="00D52D8D" w:rsidRPr="00814299">
        <w:rPr>
          <w:rFonts w:ascii="Arial" w:eastAsia="Batang" w:hAnsi="Arial" w:cs="Arial"/>
          <w:bCs/>
          <w:color w:val="0D0D0D"/>
          <w:sz w:val="21"/>
          <w:szCs w:val="21"/>
        </w:rPr>
        <w:t xml:space="preserve"> </w:t>
      </w:r>
      <w:r w:rsidR="00870745" w:rsidRPr="00814299">
        <w:rPr>
          <w:rFonts w:ascii="Arial" w:eastAsia="Batang" w:hAnsi="Arial" w:cs="Arial"/>
          <w:bCs/>
          <w:color w:val="0D0D0D"/>
          <w:sz w:val="21"/>
          <w:szCs w:val="21"/>
        </w:rPr>
        <w:t xml:space="preserve">anche </w:t>
      </w:r>
      <w:r w:rsidR="00871FE8" w:rsidRPr="00814299">
        <w:rPr>
          <w:rFonts w:ascii="Arial" w:eastAsia="Batang" w:hAnsi="Arial" w:cs="Arial"/>
          <w:bCs/>
          <w:color w:val="0D0D0D"/>
          <w:sz w:val="21"/>
          <w:szCs w:val="21"/>
        </w:rPr>
        <w:t>l’attività di</w:t>
      </w:r>
      <w:r w:rsidR="0020192B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 w:rsidR="003B7BE1">
        <w:rPr>
          <w:rFonts w:ascii="Arial" w:eastAsia="Batang" w:hAnsi="Arial" w:cs="Arial"/>
          <w:b/>
          <w:bCs/>
          <w:color w:val="0D0D0D"/>
          <w:sz w:val="21"/>
          <w:szCs w:val="21"/>
        </w:rPr>
        <w:t>follow-up</w:t>
      </w:r>
      <w:r w:rsidR="0020192B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 w:rsidR="00870745">
        <w:rPr>
          <w:rFonts w:ascii="Arial" w:eastAsia="Batang" w:hAnsi="Arial" w:cs="Arial"/>
          <w:b/>
          <w:bCs/>
          <w:color w:val="0D0D0D"/>
          <w:sz w:val="21"/>
          <w:szCs w:val="21"/>
        </w:rPr>
        <w:t>nel puerperio</w:t>
      </w:r>
      <w:r w:rsidR="00870745" w:rsidRPr="00814299">
        <w:rPr>
          <w:rFonts w:ascii="Arial" w:eastAsia="Batang" w:hAnsi="Arial" w:cs="Arial"/>
          <w:bCs/>
          <w:color w:val="0D0D0D"/>
          <w:sz w:val="21"/>
          <w:szCs w:val="21"/>
        </w:rPr>
        <w:t xml:space="preserve">, </w:t>
      </w:r>
      <w:r w:rsidR="0020192B" w:rsidRPr="00814299">
        <w:rPr>
          <w:rFonts w:ascii="Arial" w:eastAsia="Batang" w:hAnsi="Arial" w:cs="Arial"/>
          <w:bCs/>
          <w:color w:val="0D0D0D"/>
          <w:sz w:val="21"/>
          <w:szCs w:val="21"/>
        </w:rPr>
        <w:t xml:space="preserve">per scongiurare lo sviluppo del diabete </w:t>
      </w:r>
      <w:r w:rsidR="00814299" w:rsidRPr="00814299">
        <w:rPr>
          <w:rFonts w:ascii="Arial" w:eastAsia="Batang" w:hAnsi="Arial" w:cs="Arial"/>
          <w:bCs/>
          <w:color w:val="0D0D0D"/>
          <w:sz w:val="21"/>
          <w:szCs w:val="21"/>
        </w:rPr>
        <w:t xml:space="preserve">di </w:t>
      </w:r>
      <w:r w:rsidR="0020192B" w:rsidRPr="00814299">
        <w:rPr>
          <w:rFonts w:ascii="Arial" w:eastAsia="Batang" w:hAnsi="Arial" w:cs="Arial"/>
          <w:bCs/>
          <w:color w:val="0D0D0D"/>
          <w:sz w:val="21"/>
          <w:szCs w:val="21"/>
        </w:rPr>
        <w:t>tipo 2</w:t>
      </w:r>
      <w:r w:rsidR="00871FE8" w:rsidRPr="00814299">
        <w:rPr>
          <w:rFonts w:ascii="Arial" w:eastAsia="Batang" w:hAnsi="Arial" w:cs="Arial"/>
          <w:bCs/>
          <w:color w:val="0D0D0D"/>
          <w:sz w:val="21"/>
          <w:szCs w:val="21"/>
        </w:rPr>
        <w:t xml:space="preserve"> nella fase successiva al parto</w:t>
      </w:r>
      <w:r w:rsidR="0020192B" w:rsidRPr="00814299">
        <w:rPr>
          <w:rFonts w:ascii="Arial" w:eastAsia="Batang" w:hAnsi="Arial" w:cs="Arial"/>
          <w:bCs/>
          <w:color w:val="0D0D0D"/>
          <w:sz w:val="21"/>
          <w:szCs w:val="21"/>
        </w:rPr>
        <w:t>.</w:t>
      </w:r>
    </w:p>
    <w:p w:rsidR="00915C7F" w:rsidRPr="00E64F9C" w:rsidRDefault="003B7BE1" w:rsidP="00373BA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color w:val="0D0D0D"/>
          <w:sz w:val="21"/>
          <w:szCs w:val="21"/>
        </w:rPr>
      </w:pPr>
      <w:r>
        <w:rPr>
          <w:rFonts w:ascii="Arial" w:eastAsia="Batang" w:hAnsi="Arial" w:cs="Arial"/>
          <w:color w:val="0D0D0D"/>
          <w:sz w:val="21"/>
          <w:szCs w:val="21"/>
        </w:rPr>
        <w:t xml:space="preserve">Nel </w:t>
      </w:r>
      <w:r w:rsidR="00D52D8D">
        <w:rPr>
          <w:rFonts w:ascii="Arial" w:eastAsia="Batang" w:hAnsi="Arial" w:cs="Arial"/>
          <w:color w:val="0D0D0D"/>
          <w:sz w:val="21"/>
          <w:szCs w:val="21"/>
        </w:rPr>
        <w:t>caso di</w:t>
      </w:r>
      <w:r w:rsidR="00936FC0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diabete pre-gestazionale</w:t>
      </w:r>
      <w:r w:rsidR="006E5691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>
        <w:rPr>
          <w:rFonts w:ascii="Arial" w:eastAsia="Batang" w:hAnsi="Arial" w:cs="Arial"/>
          <w:color w:val="0D0D0D"/>
          <w:sz w:val="21"/>
          <w:szCs w:val="21"/>
        </w:rPr>
        <w:t xml:space="preserve">il problema principale </w:t>
      </w:r>
      <w:r w:rsidR="007B54DB">
        <w:rPr>
          <w:rFonts w:ascii="Arial" w:eastAsia="Batang" w:hAnsi="Arial" w:cs="Arial"/>
          <w:color w:val="0D0D0D"/>
          <w:sz w:val="21"/>
          <w:szCs w:val="21"/>
        </w:rPr>
        <w:t>è rappresentato dalle</w:t>
      </w:r>
      <w:r>
        <w:rPr>
          <w:rFonts w:ascii="Arial" w:eastAsia="Batang" w:hAnsi="Arial" w:cs="Arial"/>
          <w:color w:val="0D0D0D"/>
          <w:sz w:val="21"/>
          <w:szCs w:val="21"/>
        </w:rPr>
        <w:t xml:space="preserve"> gravidanze </w:t>
      </w:r>
      <w:r w:rsidR="00D52D8D">
        <w:rPr>
          <w:rFonts w:ascii="Arial" w:eastAsia="Batang" w:hAnsi="Arial" w:cs="Arial"/>
          <w:color w:val="0D0D0D"/>
          <w:sz w:val="21"/>
          <w:szCs w:val="21"/>
        </w:rPr>
        <w:t>“</w:t>
      </w:r>
      <w:r>
        <w:rPr>
          <w:rFonts w:ascii="Arial" w:eastAsia="Batang" w:hAnsi="Arial" w:cs="Arial"/>
          <w:color w:val="0D0D0D"/>
          <w:sz w:val="21"/>
          <w:szCs w:val="21"/>
        </w:rPr>
        <w:t>non programmate</w:t>
      </w:r>
      <w:r w:rsidR="00D52D8D">
        <w:rPr>
          <w:rFonts w:ascii="Arial" w:eastAsia="Batang" w:hAnsi="Arial" w:cs="Arial"/>
          <w:color w:val="0D0D0D"/>
          <w:sz w:val="21"/>
          <w:szCs w:val="21"/>
        </w:rPr>
        <w:t>”.</w:t>
      </w:r>
      <w:r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D52D8D">
        <w:rPr>
          <w:rFonts w:ascii="Arial" w:eastAsia="Batang" w:hAnsi="Arial" w:cs="Arial"/>
          <w:color w:val="0D0D0D"/>
          <w:sz w:val="21"/>
          <w:szCs w:val="21"/>
        </w:rPr>
        <w:t>U</w:t>
      </w:r>
      <w:r>
        <w:rPr>
          <w:rFonts w:ascii="Arial" w:eastAsia="Batang" w:hAnsi="Arial" w:cs="Arial"/>
          <w:color w:val="0D0D0D"/>
          <w:sz w:val="21"/>
          <w:szCs w:val="21"/>
        </w:rPr>
        <w:t xml:space="preserve">na donna con diabete che non sa di essere incinta </w:t>
      </w:r>
      <w:r w:rsidRPr="003B7BE1">
        <w:rPr>
          <w:rFonts w:ascii="Arial" w:eastAsia="Batang" w:hAnsi="Arial" w:cs="Arial"/>
          <w:b/>
          <w:bCs/>
          <w:color w:val="0D0D0D"/>
          <w:sz w:val="21"/>
          <w:szCs w:val="21"/>
        </w:rPr>
        <w:t>espone il bambino al rischio di malformazioni congenite</w:t>
      </w:r>
      <w:r w:rsidR="00794697">
        <w:rPr>
          <w:rFonts w:ascii="Arial" w:eastAsia="Batang" w:hAnsi="Arial" w:cs="Arial"/>
          <w:color w:val="0D0D0D"/>
          <w:sz w:val="21"/>
          <w:szCs w:val="21"/>
        </w:rPr>
        <w:t xml:space="preserve">, </w:t>
      </w:r>
      <w:r>
        <w:rPr>
          <w:rFonts w:ascii="Arial" w:eastAsia="Batang" w:hAnsi="Arial" w:cs="Arial"/>
          <w:color w:val="0D0D0D"/>
          <w:sz w:val="21"/>
          <w:szCs w:val="21"/>
        </w:rPr>
        <w:t>oltreché se stessa a un rischio maggiore di complicanze</w:t>
      </w:r>
      <w:r w:rsidR="000B56F5">
        <w:rPr>
          <w:rFonts w:ascii="Arial" w:eastAsia="Batang" w:hAnsi="Arial" w:cs="Arial"/>
          <w:color w:val="0D0D0D"/>
          <w:sz w:val="21"/>
          <w:szCs w:val="21"/>
        </w:rPr>
        <w:t xml:space="preserve">, </w:t>
      </w:r>
      <w:r w:rsidR="000B56F5" w:rsidRPr="000B56F5">
        <w:rPr>
          <w:rFonts w:ascii="Arial" w:eastAsia="Batang" w:hAnsi="Arial" w:cs="Arial"/>
          <w:sz w:val="21"/>
          <w:szCs w:val="21"/>
        </w:rPr>
        <w:t>in quanto</w:t>
      </w:r>
      <w:r w:rsidR="00B44F56" w:rsidRPr="000B56F5">
        <w:rPr>
          <w:rFonts w:ascii="Arial" w:eastAsia="Batang" w:hAnsi="Arial" w:cs="Arial"/>
          <w:bCs/>
          <w:sz w:val="21"/>
          <w:szCs w:val="21"/>
        </w:rPr>
        <w:t xml:space="preserve"> più facilmente può andare incontro a disordini ipertensivi in gravidanza</w:t>
      </w:r>
      <w:r w:rsidR="000B56F5">
        <w:rPr>
          <w:rFonts w:ascii="Arial" w:eastAsia="Batang" w:hAnsi="Arial" w:cs="Arial"/>
          <w:bCs/>
          <w:sz w:val="21"/>
          <w:szCs w:val="21"/>
        </w:rPr>
        <w:t xml:space="preserve">, </w:t>
      </w:r>
      <w:r w:rsidR="00B44F56" w:rsidRPr="000B56F5">
        <w:rPr>
          <w:rFonts w:ascii="Arial" w:eastAsia="Batang" w:hAnsi="Arial" w:cs="Arial"/>
          <w:bCs/>
          <w:sz w:val="21"/>
          <w:szCs w:val="21"/>
        </w:rPr>
        <w:t xml:space="preserve">nonché ad un peggioramento di eventuali </w:t>
      </w:r>
      <w:r w:rsidR="000B56F5" w:rsidRPr="000B56F5">
        <w:rPr>
          <w:rFonts w:ascii="Arial" w:eastAsia="Batang" w:hAnsi="Arial" w:cs="Arial"/>
          <w:bCs/>
          <w:sz w:val="21"/>
          <w:szCs w:val="21"/>
        </w:rPr>
        <w:t>complicanze</w:t>
      </w:r>
      <w:r w:rsidR="00B44F56" w:rsidRPr="000B56F5">
        <w:rPr>
          <w:rFonts w:ascii="Arial" w:eastAsia="Batang" w:hAnsi="Arial" w:cs="Arial"/>
          <w:bCs/>
          <w:sz w:val="21"/>
          <w:szCs w:val="21"/>
        </w:rPr>
        <w:t xml:space="preserve"> croniche del diabete. </w:t>
      </w:r>
      <w:r w:rsidR="00936FC0" w:rsidRPr="00E64F9C">
        <w:rPr>
          <w:rFonts w:ascii="Arial" w:eastAsia="Batang" w:hAnsi="Arial" w:cs="Arial"/>
          <w:b/>
          <w:bCs/>
          <w:color w:val="0D0D0D"/>
          <w:sz w:val="21"/>
          <w:szCs w:val="21"/>
        </w:rPr>
        <w:t>Ma portare a termine una gravidanza con serenità è possibile</w:t>
      </w:r>
      <w:r w:rsidR="00473076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: parola d’ordine? Programmazione. </w:t>
      </w:r>
    </w:p>
    <w:p w:rsidR="006E5691" w:rsidRPr="006E5691" w:rsidRDefault="006E5691" w:rsidP="00373BA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i/>
          <w:iCs/>
          <w:color w:val="0D0D0D"/>
          <w:sz w:val="21"/>
          <w:szCs w:val="21"/>
        </w:rPr>
      </w:pPr>
      <w:r w:rsidRPr="00915C7F">
        <w:rPr>
          <w:rFonts w:ascii="Arial" w:eastAsia="Batang" w:hAnsi="Arial" w:cs="Arial"/>
          <w:i/>
          <w:iCs/>
          <w:color w:val="0D0D0D"/>
          <w:sz w:val="21"/>
          <w:szCs w:val="21"/>
        </w:rPr>
        <w:t>“</w:t>
      </w:r>
      <w:r w:rsidR="00473076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Programmare la gravidanza per esser certi di trovarsi nelle condizioni ottimali </w:t>
      </w:r>
      <w:r w:rsidR="00E87BB9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è il primo passo </w:t>
      </w:r>
      <w:r w:rsidR="007B54DB">
        <w:rPr>
          <w:rFonts w:ascii="Arial" w:eastAsia="Batang" w:hAnsi="Arial" w:cs="Arial"/>
          <w:i/>
          <w:iCs/>
          <w:color w:val="0D0D0D"/>
          <w:sz w:val="21"/>
          <w:szCs w:val="21"/>
        </w:rPr>
        <w:t>per affrontare</w:t>
      </w:r>
      <w:r w:rsidR="00E87BB9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una gravidanza senza rischi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. Valori non ottimali di </w:t>
      </w:r>
      <w:r w:rsidR="00EF4E15">
        <w:rPr>
          <w:rFonts w:ascii="Arial" w:eastAsia="Batang" w:hAnsi="Arial" w:cs="Arial"/>
          <w:i/>
          <w:iCs/>
          <w:color w:val="0D0D0D"/>
          <w:sz w:val="21"/>
          <w:szCs w:val="21"/>
        </w:rPr>
        <w:t>glicemia (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>iperglicemia</w:t>
      </w:r>
      <w:r w:rsidR="00EF4E15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) </w:t>
      </w:r>
      <w:r w:rsidR="00B01268">
        <w:rPr>
          <w:rFonts w:ascii="Arial" w:eastAsia="Batang" w:hAnsi="Arial" w:cs="Arial"/>
          <w:i/>
          <w:iCs/>
          <w:color w:val="0D0D0D"/>
          <w:sz w:val="21"/>
          <w:szCs w:val="21"/>
        </w:rPr>
        <w:t>agiscono negativamente sullo sviluppo embrionale del feto, rappresentando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la causa </w:t>
      </w:r>
      <w:r w:rsidR="00B0126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principale 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>di malformazioni nel bambino</w:t>
      </w:r>
      <w:r w:rsidR="00B0126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Pr="004A5CC5">
        <w:rPr>
          <w:rFonts w:ascii="Arial" w:eastAsia="Batang" w:hAnsi="Arial" w:cs="Arial"/>
          <w:color w:val="0D0D0D"/>
          <w:sz w:val="21"/>
          <w:szCs w:val="21"/>
        </w:rPr>
        <w:t xml:space="preserve">- </w:t>
      </w:r>
      <w:r>
        <w:rPr>
          <w:rFonts w:ascii="Arial" w:eastAsia="Batang" w:hAnsi="Arial" w:cs="Arial"/>
          <w:color w:val="0D0D0D"/>
          <w:sz w:val="21"/>
          <w:szCs w:val="21"/>
        </w:rPr>
        <w:t>così</w:t>
      </w:r>
      <w:r w:rsidRPr="004A5CC5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Pr="00280516">
        <w:rPr>
          <w:rFonts w:ascii="Arial" w:eastAsia="Batang" w:hAnsi="Arial" w:cs="Arial"/>
          <w:b/>
          <w:bCs/>
          <w:color w:val="0D0D0D"/>
          <w:sz w:val="21"/>
          <w:szCs w:val="21"/>
        </w:rPr>
        <w:t>Graziano Di Cianni, Vicepresidente AMD</w:t>
      </w:r>
      <w:r w:rsidRPr="004A5CC5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>
        <w:rPr>
          <w:rFonts w:ascii="Arial" w:eastAsia="Batang" w:hAnsi="Arial" w:cs="Arial"/>
          <w:color w:val="0D0D0D"/>
          <w:sz w:val="21"/>
          <w:szCs w:val="21"/>
        </w:rPr>
        <w:t>e</w:t>
      </w:r>
      <w:r w:rsidRPr="004A5CC5">
        <w:rPr>
          <w:rFonts w:ascii="Arial" w:eastAsia="Batang" w:hAnsi="Arial" w:cs="Arial"/>
          <w:color w:val="0D0D0D"/>
          <w:sz w:val="21"/>
          <w:szCs w:val="21"/>
        </w:rPr>
        <w:t xml:space="preserve"> coordinatore scientifico del percorso forma</w:t>
      </w:r>
      <w:r>
        <w:rPr>
          <w:rFonts w:ascii="Arial" w:eastAsia="Batang" w:hAnsi="Arial" w:cs="Arial"/>
          <w:color w:val="0D0D0D"/>
          <w:sz w:val="21"/>
          <w:szCs w:val="21"/>
        </w:rPr>
        <w:t>tivo</w:t>
      </w:r>
      <w:r w:rsidR="00B01268">
        <w:rPr>
          <w:rFonts w:ascii="Arial" w:eastAsia="Batang" w:hAnsi="Arial" w:cs="Arial"/>
          <w:color w:val="0D0D0D"/>
          <w:sz w:val="21"/>
          <w:szCs w:val="21"/>
        </w:rPr>
        <w:t>.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="00B0126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“In questo senso </w:t>
      </w:r>
      <w:r w:rsidR="00B01268" w:rsidRPr="007B54DB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è </w:t>
      </w:r>
      <w:r w:rsidR="00E948A1" w:rsidRPr="007B54DB">
        <w:rPr>
          <w:rFonts w:ascii="Arial" w:eastAsia="Batang" w:hAnsi="Arial" w:cs="Arial"/>
          <w:i/>
          <w:iCs/>
          <w:color w:val="0D0D0D"/>
          <w:sz w:val="21"/>
          <w:szCs w:val="21"/>
        </w:rPr>
        <w:t>fondamentale ricorrere alla contraccezione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, ancora troppo poco diffusa tra </w:t>
      </w:r>
      <w:r w:rsidR="00E948A1" w:rsidRPr="007B54DB">
        <w:rPr>
          <w:rFonts w:ascii="Arial" w:eastAsia="Batang" w:hAnsi="Arial" w:cs="Arial"/>
          <w:b/>
          <w:bCs/>
          <w:i/>
          <w:iCs/>
          <w:color w:val="0D0D0D"/>
          <w:sz w:val="21"/>
          <w:szCs w:val="21"/>
        </w:rPr>
        <w:t>le donne con diabete: solo il 30% ne fa uso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. Resta </w:t>
      </w:r>
      <w:r w:rsidR="00871FE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sempre 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>valida l’importanza della prevenzione</w:t>
      </w:r>
      <w:r w:rsidR="00AD366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e della conduzione di corretti stili di vita: 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>attenzione all</w:t>
      </w:r>
      <w:r w:rsidR="00AD3668">
        <w:rPr>
          <w:rFonts w:ascii="Arial" w:eastAsia="Batang" w:hAnsi="Arial" w:cs="Arial"/>
          <w:i/>
          <w:iCs/>
          <w:color w:val="0D0D0D"/>
          <w:sz w:val="21"/>
          <w:szCs w:val="21"/>
        </w:rPr>
        <w:t>a dieta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e monitoraggio costante della glicemia</w:t>
      </w:r>
      <w:r w:rsidR="00B0126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per ridurre il rischio di sviluppo complicanze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”. </w:t>
      </w:r>
    </w:p>
    <w:p w:rsidR="00910A7B" w:rsidRDefault="00910A7B" w:rsidP="00373BA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i/>
          <w:iCs/>
          <w:color w:val="0D0D0D"/>
          <w:sz w:val="21"/>
          <w:szCs w:val="21"/>
        </w:rPr>
      </w:pPr>
      <w:r w:rsidRPr="00910A7B">
        <w:rPr>
          <w:rFonts w:ascii="Arial" w:eastAsia="Batang" w:hAnsi="Arial" w:cs="Arial"/>
          <w:i/>
          <w:iCs/>
          <w:color w:val="0D0D0D"/>
          <w:sz w:val="21"/>
          <w:szCs w:val="21"/>
        </w:rPr>
        <w:t>“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Oltre alla prevenzione, un grande alleato delle donne con diabete che si approcciano alla gravidanza è rappresentato dalle tecnologie: micro-infusori e sensori per il monitoraggio del glucosio possono rivelarsi utilissimi per </w:t>
      </w:r>
      <w:r w:rsidR="00B0126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portare a termine con successo la </w:t>
      </w:r>
      <w:r w:rsidR="00E948A1">
        <w:rPr>
          <w:rFonts w:ascii="Arial" w:eastAsia="Batang" w:hAnsi="Arial" w:cs="Arial"/>
          <w:i/>
          <w:iCs/>
          <w:color w:val="0D0D0D"/>
          <w:sz w:val="21"/>
          <w:szCs w:val="21"/>
        </w:rPr>
        <w:t>gravidanza</w:t>
      </w:r>
      <w:r w:rsidR="004E5A8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="009606DB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- </w:t>
      </w:r>
      <w:r w:rsidR="009606DB" w:rsidRPr="009606DB">
        <w:rPr>
          <w:rFonts w:ascii="Arial" w:eastAsia="Batang" w:hAnsi="Arial" w:cs="Arial"/>
          <w:color w:val="0D0D0D"/>
          <w:sz w:val="21"/>
          <w:szCs w:val="21"/>
        </w:rPr>
        <w:t>c</w:t>
      </w:r>
      <w:r w:rsidR="009606DB" w:rsidRPr="00910A7B">
        <w:rPr>
          <w:rFonts w:ascii="Arial" w:eastAsia="Batang" w:hAnsi="Arial" w:cs="Arial"/>
          <w:color w:val="0D0D0D"/>
          <w:sz w:val="21"/>
          <w:szCs w:val="21"/>
        </w:rPr>
        <w:t xml:space="preserve">ommenta </w:t>
      </w:r>
      <w:r w:rsidR="009606DB" w:rsidRPr="00910A7B">
        <w:rPr>
          <w:rFonts w:ascii="Arial" w:eastAsia="Batang" w:hAnsi="Arial" w:cs="Arial"/>
          <w:b/>
          <w:bCs/>
          <w:color w:val="0D0D0D"/>
          <w:sz w:val="21"/>
          <w:szCs w:val="21"/>
        </w:rPr>
        <w:t>Elisabetta Torlone</w:t>
      </w:r>
      <w:r w:rsidR="009606DB" w:rsidRPr="00910A7B">
        <w:rPr>
          <w:rFonts w:ascii="Arial" w:eastAsia="Batang" w:hAnsi="Arial" w:cs="Arial"/>
          <w:color w:val="0D0D0D"/>
          <w:sz w:val="21"/>
          <w:szCs w:val="21"/>
        </w:rPr>
        <w:t xml:space="preserve">, </w:t>
      </w:r>
      <w:r w:rsidR="00D54AA9" w:rsidRPr="00D54AA9">
        <w:rPr>
          <w:rFonts w:ascii="Arial" w:eastAsia="Batang" w:hAnsi="Arial" w:cs="Arial"/>
          <w:b/>
          <w:bCs/>
          <w:color w:val="0D0D0D"/>
          <w:sz w:val="21"/>
          <w:szCs w:val="21"/>
        </w:rPr>
        <w:t>Endocrinologa e Coordinatore del Gruppo intersocietario AMD-SID Diabete e Gravidanza</w:t>
      </w:r>
      <w:r w:rsidR="00D54AA9">
        <w:rPr>
          <w:rFonts w:ascii="Arial" w:eastAsia="Batang" w:hAnsi="Arial" w:cs="Arial"/>
          <w:color w:val="0D0D0D"/>
          <w:sz w:val="21"/>
          <w:szCs w:val="21"/>
        </w:rPr>
        <w:t>.</w:t>
      </w:r>
      <w:r w:rsidR="009606DB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="00814299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Le più recenti tecnologie, </w:t>
      </w:r>
      <w:r w:rsidR="004E5A81">
        <w:rPr>
          <w:rFonts w:ascii="Arial" w:eastAsia="Batang" w:hAnsi="Arial" w:cs="Arial"/>
          <w:i/>
          <w:iCs/>
          <w:color w:val="0D0D0D"/>
          <w:sz w:val="21"/>
          <w:szCs w:val="21"/>
        </w:rPr>
        <w:t>infatti</w:t>
      </w:r>
      <w:r w:rsidR="00814299">
        <w:rPr>
          <w:rFonts w:ascii="Arial" w:eastAsia="Batang" w:hAnsi="Arial" w:cs="Arial"/>
          <w:i/>
          <w:iCs/>
          <w:color w:val="0D0D0D"/>
          <w:sz w:val="21"/>
          <w:szCs w:val="21"/>
        </w:rPr>
        <w:t>,</w:t>
      </w:r>
      <w:r w:rsidR="004E5A8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consentono di prevenire </w:t>
      </w:r>
      <w:r w:rsidR="00B0126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le </w:t>
      </w:r>
      <w:r w:rsidR="004E5A81">
        <w:rPr>
          <w:rFonts w:ascii="Arial" w:eastAsia="Batang" w:hAnsi="Arial" w:cs="Arial"/>
          <w:i/>
          <w:iCs/>
          <w:color w:val="0D0D0D"/>
          <w:sz w:val="21"/>
          <w:szCs w:val="21"/>
        </w:rPr>
        <w:t>oscillazioni glicemiche</w:t>
      </w:r>
      <w:r w:rsidR="0095757E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="004E5A81">
        <w:rPr>
          <w:rFonts w:ascii="Arial" w:eastAsia="Batang" w:hAnsi="Arial" w:cs="Arial"/>
          <w:i/>
          <w:iCs/>
          <w:color w:val="0D0D0D"/>
          <w:sz w:val="21"/>
          <w:szCs w:val="21"/>
        </w:rPr>
        <w:t>responsabili d</w:t>
      </w:r>
      <w:r w:rsidR="007B54DB">
        <w:rPr>
          <w:rFonts w:ascii="Arial" w:eastAsia="Batang" w:hAnsi="Arial" w:cs="Arial"/>
          <w:i/>
          <w:iCs/>
          <w:color w:val="0D0D0D"/>
          <w:sz w:val="21"/>
          <w:szCs w:val="21"/>
        </w:rPr>
        <w:t>el rischio</w:t>
      </w:r>
      <w:r w:rsidR="004E5A8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="007B54DB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di </w:t>
      </w:r>
      <w:r w:rsidR="004E5A81">
        <w:rPr>
          <w:rFonts w:ascii="Arial" w:eastAsia="Batang" w:hAnsi="Arial" w:cs="Arial"/>
          <w:i/>
          <w:iCs/>
          <w:color w:val="0D0D0D"/>
          <w:sz w:val="21"/>
          <w:szCs w:val="21"/>
        </w:rPr>
        <w:t>malformazioni</w:t>
      </w:r>
      <w:r w:rsidR="007B54DB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per il nascituro</w:t>
      </w:r>
      <w:r w:rsidR="00B0126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. </w:t>
      </w:r>
      <w:r w:rsidR="00814299">
        <w:rPr>
          <w:rFonts w:ascii="Arial" w:eastAsia="Batang" w:hAnsi="Arial" w:cs="Arial"/>
          <w:i/>
          <w:iCs/>
          <w:color w:val="0D0D0D"/>
          <w:sz w:val="21"/>
          <w:szCs w:val="21"/>
        </w:rPr>
        <w:t>La</w:t>
      </w:r>
      <w:r w:rsidR="001E6EDE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donna può raggiungere</w:t>
      </w:r>
      <w:r w:rsidR="004E5A8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obiettivi più stringenti </w:t>
      </w:r>
      <w:r w:rsidR="00B44F56" w:rsidRPr="000B56F5">
        <w:rPr>
          <w:rFonts w:ascii="Arial" w:eastAsia="Batang" w:hAnsi="Arial" w:cs="Arial"/>
          <w:i/>
          <w:iCs/>
          <w:sz w:val="21"/>
          <w:szCs w:val="21"/>
        </w:rPr>
        <w:t xml:space="preserve">arrivando ad una </w:t>
      </w:r>
      <w:r w:rsidR="00B44F56" w:rsidRPr="00463DAC">
        <w:rPr>
          <w:rFonts w:ascii="Arial" w:eastAsia="Batang" w:hAnsi="Arial" w:cs="Arial"/>
          <w:bCs/>
          <w:i/>
          <w:iCs/>
          <w:sz w:val="21"/>
          <w:szCs w:val="21"/>
        </w:rPr>
        <w:t>quasi</w:t>
      </w:r>
      <w:r w:rsidR="004E5A81" w:rsidRPr="00463DAC">
        <w:rPr>
          <w:rFonts w:ascii="Arial" w:eastAsia="Batang" w:hAnsi="Arial" w:cs="Arial"/>
          <w:bCs/>
          <w:i/>
          <w:iCs/>
          <w:color w:val="0D0D0D"/>
          <w:sz w:val="21"/>
          <w:szCs w:val="21"/>
        </w:rPr>
        <w:t xml:space="preserve"> normalizzazione</w:t>
      </w:r>
      <w:r w:rsidR="004E5A81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del profilo glicemico</w:t>
      </w:r>
      <w:r w:rsidR="001E6EDE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con evidenti benefici in salute, per se stessa e</w:t>
      </w:r>
      <w:r w:rsidR="0095757E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per</w:t>
      </w:r>
      <w:r w:rsidR="001E6EDE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il bambino”. </w:t>
      </w:r>
    </w:p>
    <w:p w:rsidR="00EF4E15" w:rsidRDefault="001E6EDE" w:rsidP="00EF4E1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color w:val="0D0D0D"/>
          <w:sz w:val="21"/>
          <w:szCs w:val="21"/>
        </w:rPr>
      </w:pPr>
      <w:r>
        <w:rPr>
          <w:rFonts w:ascii="Arial" w:eastAsia="Batang" w:hAnsi="Arial" w:cs="Arial"/>
          <w:color w:val="0D0D0D"/>
          <w:sz w:val="21"/>
          <w:szCs w:val="21"/>
        </w:rPr>
        <w:lastRenderedPageBreak/>
        <w:t>Quali sono le strategie per la corretta gestione della</w:t>
      </w:r>
      <w:r w:rsidR="004E5A81">
        <w:rPr>
          <w:rFonts w:ascii="Arial" w:eastAsia="Batang" w:hAnsi="Arial" w:cs="Arial"/>
          <w:color w:val="0D0D0D"/>
          <w:sz w:val="21"/>
          <w:szCs w:val="21"/>
        </w:rPr>
        <w:t xml:space="preserve"> condizione</w:t>
      </w:r>
      <w:r>
        <w:rPr>
          <w:rFonts w:ascii="Arial" w:eastAsia="Batang" w:hAnsi="Arial" w:cs="Arial"/>
          <w:color w:val="0D0D0D"/>
          <w:sz w:val="21"/>
          <w:szCs w:val="21"/>
        </w:rPr>
        <w:t xml:space="preserve"> diabetica durante la gravidanza? Q</w:t>
      </w:r>
      <w:r w:rsidR="004E5A81">
        <w:rPr>
          <w:rFonts w:ascii="Arial" w:eastAsia="Batang" w:hAnsi="Arial" w:cs="Arial"/>
          <w:color w:val="0D0D0D"/>
          <w:sz w:val="21"/>
          <w:szCs w:val="21"/>
        </w:rPr>
        <w:t>uali sono le indicazioni da dare alle future mamme con diabete in questa fase così delicata</w:t>
      </w:r>
      <w:r w:rsidR="00EF4E15">
        <w:rPr>
          <w:rFonts w:ascii="Arial" w:eastAsia="Batang" w:hAnsi="Arial" w:cs="Arial"/>
          <w:color w:val="0D0D0D"/>
          <w:sz w:val="21"/>
          <w:szCs w:val="21"/>
        </w:rPr>
        <w:t>? Come supportarle?</w:t>
      </w:r>
      <w:r w:rsidR="004E5A81">
        <w:rPr>
          <w:rFonts w:ascii="Arial" w:eastAsia="Batang" w:hAnsi="Arial" w:cs="Arial"/>
          <w:color w:val="0D0D0D"/>
          <w:sz w:val="21"/>
          <w:szCs w:val="21"/>
        </w:rPr>
        <w:t xml:space="preserve"> </w:t>
      </w:r>
    </w:p>
    <w:p w:rsidR="00EF4E15" w:rsidRPr="00A66E72" w:rsidRDefault="00EF4E15" w:rsidP="00EF4E1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color w:val="0D0D0D"/>
          <w:sz w:val="21"/>
          <w:szCs w:val="21"/>
        </w:rPr>
      </w:pPr>
      <w:r>
        <w:rPr>
          <w:rFonts w:ascii="Arial" w:eastAsia="Batang" w:hAnsi="Arial" w:cs="Arial"/>
          <w:color w:val="0D0D0D"/>
          <w:sz w:val="21"/>
          <w:szCs w:val="21"/>
        </w:rPr>
        <w:t>“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Il percorso formativo </w:t>
      </w:r>
      <w:r w:rsidR="00F264D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AMD </w:t>
      </w:r>
      <w:r w:rsidRPr="00EF4E15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vuole trovare delle risposte proprio a questi interrogativi 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- </w:t>
      </w:r>
      <w:r w:rsidRPr="005A297C">
        <w:rPr>
          <w:rFonts w:ascii="Arial" w:eastAsia="Batang" w:hAnsi="Arial" w:cs="Arial"/>
          <w:color w:val="0D0D0D"/>
          <w:sz w:val="21"/>
          <w:szCs w:val="21"/>
        </w:rPr>
        <w:t>continua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Pr="005A297C">
        <w:rPr>
          <w:rFonts w:ascii="Arial" w:eastAsia="Batang" w:hAnsi="Arial" w:cs="Arial"/>
          <w:b/>
          <w:bCs/>
          <w:color w:val="0D0D0D"/>
          <w:sz w:val="21"/>
          <w:szCs w:val="21"/>
        </w:rPr>
        <w:t>Di Cianni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Pr="00EF4E15">
        <w:rPr>
          <w:rFonts w:ascii="Arial" w:eastAsia="Batang" w:hAnsi="Arial" w:cs="Arial"/>
          <w:color w:val="0D0D0D"/>
          <w:sz w:val="21"/>
          <w:szCs w:val="21"/>
        </w:rPr>
        <w:t>-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mettendo</w:t>
      </w:r>
      <w:r w:rsidRPr="00EF4E15">
        <w:rPr>
          <w:rFonts w:ascii="Arial" w:eastAsia="Batang" w:hAnsi="Arial" w:cs="Arial"/>
          <w:b/>
          <w:bCs/>
          <w:i/>
          <w:iCs/>
          <w:color w:val="0D0D0D"/>
          <w:sz w:val="21"/>
          <w:szCs w:val="21"/>
        </w:rPr>
        <w:t xml:space="preserve"> </w:t>
      </w:r>
      <w:r w:rsidRPr="007B54DB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a disposizione degli specialisti diabetologi, ma anche di ostetrici, ginecologi e psicologi, tutti professionisti direttamente coinvolti nella gestione della gravidanza delle donne </w:t>
      </w:r>
      <w:r w:rsidR="005B3206">
        <w:rPr>
          <w:rFonts w:ascii="Arial" w:eastAsia="Batang" w:hAnsi="Arial" w:cs="Arial"/>
          <w:i/>
          <w:iCs/>
          <w:color w:val="0D0D0D"/>
          <w:sz w:val="21"/>
          <w:szCs w:val="21"/>
        </w:rPr>
        <w:t>con diabete</w:t>
      </w:r>
      <w:r w:rsidRPr="007B54DB">
        <w:rPr>
          <w:rFonts w:ascii="Arial" w:eastAsia="Batang" w:hAnsi="Arial" w:cs="Arial"/>
          <w:i/>
          <w:iCs/>
          <w:color w:val="0D0D0D"/>
          <w:sz w:val="21"/>
          <w:szCs w:val="21"/>
        </w:rPr>
        <w:t>,</w:t>
      </w:r>
      <w:r w:rsidRPr="00EF4E15">
        <w:rPr>
          <w:rFonts w:ascii="Arial" w:eastAsia="Batang" w:hAnsi="Arial" w:cs="Arial"/>
          <w:b/>
          <w:bCs/>
          <w:i/>
          <w:iCs/>
          <w:color w:val="0D0D0D"/>
          <w:sz w:val="21"/>
          <w:szCs w:val="21"/>
        </w:rPr>
        <w:t xml:space="preserve"> gli strumenti formativi necessari per offrire alle donne un’assistenza professionale</w:t>
      </w:r>
      <w:r w:rsidR="00F264D8">
        <w:rPr>
          <w:rFonts w:ascii="Arial" w:eastAsia="Batang" w:hAnsi="Arial" w:cs="Arial"/>
          <w:b/>
          <w:bCs/>
          <w:i/>
          <w:iCs/>
          <w:color w:val="0D0D0D"/>
          <w:sz w:val="21"/>
          <w:szCs w:val="21"/>
        </w:rPr>
        <w:t xml:space="preserve"> e </w:t>
      </w:r>
      <w:r w:rsidRPr="00EF4E15">
        <w:rPr>
          <w:rFonts w:ascii="Arial" w:eastAsia="Batang" w:hAnsi="Arial" w:cs="Arial"/>
          <w:b/>
          <w:bCs/>
          <w:i/>
          <w:iCs/>
          <w:color w:val="0D0D0D"/>
          <w:sz w:val="21"/>
          <w:szCs w:val="21"/>
        </w:rPr>
        <w:t>certificata che tenga conto degli specifici bisogni e necessità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”. </w:t>
      </w:r>
    </w:p>
    <w:p w:rsidR="00461A67" w:rsidRDefault="00EF4E15" w:rsidP="00DD6BBB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color w:val="0D0D0D"/>
          <w:sz w:val="21"/>
          <w:szCs w:val="21"/>
        </w:rPr>
      </w:pPr>
      <w:r>
        <w:rPr>
          <w:rFonts w:ascii="Arial" w:eastAsia="Batang" w:hAnsi="Arial" w:cs="Arial"/>
          <w:color w:val="0D0D0D"/>
          <w:sz w:val="21"/>
          <w:szCs w:val="21"/>
        </w:rPr>
        <w:t>Il</w:t>
      </w:r>
      <w:r w:rsidR="004E5A81" w:rsidRPr="00D352AF">
        <w:rPr>
          <w:rFonts w:ascii="Arial" w:eastAsia="Batang" w:hAnsi="Arial" w:cs="Arial"/>
          <w:color w:val="0D0D0D"/>
          <w:sz w:val="21"/>
          <w:szCs w:val="21"/>
        </w:rPr>
        <w:t xml:space="preserve"> percorso</w:t>
      </w:r>
      <w:r w:rsidR="004E5A81">
        <w:rPr>
          <w:rFonts w:ascii="Arial" w:eastAsia="Batang" w:hAnsi="Arial" w:cs="Arial"/>
          <w:color w:val="0D0D0D"/>
          <w:sz w:val="21"/>
          <w:szCs w:val="21"/>
        </w:rPr>
        <w:t xml:space="preserve"> formativo</w:t>
      </w:r>
      <w:r w:rsidR="004E5A81" w:rsidRPr="00D352AF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4E5A81">
        <w:rPr>
          <w:rFonts w:ascii="Arial" w:eastAsia="Batang" w:hAnsi="Arial" w:cs="Arial"/>
          <w:color w:val="0D0D0D"/>
          <w:sz w:val="21"/>
          <w:szCs w:val="21"/>
        </w:rPr>
        <w:t>“</w:t>
      </w:r>
      <w:r w:rsidR="009F52A4">
        <w:rPr>
          <w:rFonts w:ascii="Arial" w:eastAsia="Batang" w:hAnsi="Arial" w:cs="Arial"/>
          <w:color w:val="0D0D0D"/>
          <w:sz w:val="21"/>
          <w:szCs w:val="21"/>
        </w:rPr>
        <w:t>Giunone 4.0</w:t>
      </w:r>
      <w:r w:rsidR="004E5A81">
        <w:rPr>
          <w:rFonts w:ascii="Arial" w:eastAsia="Batang" w:hAnsi="Arial" w:cs="Arial"/>
          <w:color w:val="0D0D0D"/>
          <w:sz w:val="21"/>
          <w:szCs w:val="21"/>
        </w:rPr>
        <w:t xml:space="preserve">” </w:t>
      </w:r>
      <w:r w:rsidR="004E5A81" w:rsidRPr="00460C80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organizzato da AMD con il supporto incondizionato </w:t>
      </w:r>
      <w:r w:rsidR="004E5A81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di </w:t>
      </w:r>
      <w:r w:rsidR="004D37E0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Eli </w:t>
      </w:r>
      <w:r w:rsidR="004E5A81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Lilly, </w:t>
      </w:r>
      <w:r w:rsidR="004D37E0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A. </w:t>
      </w:r>
      <w:r w:rsidR="004E5A81">
        <w:rPr>
          <w:rFonts w:ascii="Arial" w:eastAsia="Batang" w:hAnsi="Arial" w:cs="Arial"/>
          <w:b/>
          <w:bCs/>
          <w:color w:val="0D0D0D"/>
          <w:sz w:val="21"/>
          <w:szCs w:val="21"/>
        </w:rPr>
        <w:t>Menarini</w:t>
      </w:r>
      <w:r w:rsidR="004D37E0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Diagnostics</w:t>
      </w:r>
      <w:r w:rsidR="004E5A81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e Movi</w:t>
      </w:r>
      <w:r w:rsidR="004E5A81" w:rsidRPr="00460C80">
        <w:rPr>
          <w:rFonts w:ascii="Arial" w:eastAsia="Batang" w:hAnsi="Arial" w:cs="Arial"/>
          <w:b/>
          <w:bCs/>
          <w:color w:val="0D0D0D"/>
          <w:sz w:val="21"/>
          <w:szCs w:val="21"/>
        </w:rPr>
        <w:t>,</w:t>
      </w:r>
      <w:r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 w:rsidR="004E5A81" w:rsidRPr="00460C80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consentirà ai </w:t>
      </w:r>
      <w:r w:rsidR="00AD0598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discenti </w:t>
      </w:r>
      <w:r w:rsidR="004E5A81" w:rsidRPr="00460C80">
        <w:rPr>
          <w:rFonts w:ascii="Arial" w:eastAsia="Batang" w:hAnsi="Arial" w:cs="Arial"/>
          <w:b/>
          <w:bCs/>
          <w:color w:val="0D0D0D"/>
          <w:sz w:val="21"/>
          <w:szCs w:val="21"/>
        </w:rPr>
        <w:t>di partecipare al processo di certificazione</w:t>
      </w:r>
      <w:r w:rsidR="004E5A81" w:rsidRPr="00460C80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4E5A81" w:rsidRPr="00460C80">
        <w:rPr>
          <w:rFonts w:ascii="Arial" w:eastAsia="Batang" w:hAnsi="Arial" w:cs="Arial"/>
          <w:b/>
          <w:bCs/>
          <w:color w:val="0D0D0D"/>
          <w:sz w:val="21"/>
          <w:szCs w:val="21"/>
        </w:rPr>
        <w:t>delle competenze</w:t>
      </w:r>
      <w:r w:rsidR="004E5A81" w:rsidRPr="00460C80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4E5A81">
        <w:rPr>
          <w:rFonts w:ascii="Arial" w:eastAsia="Batang" w:hAnsi="Arial" w:cs="Arial"/>
          <w:color w:val="0D0D0D"/>
          <w:sz w:val="21"/>
          <w:szCs w:val="21"/>
        </w:rPr>
        <w:t>per il</w:t>
      </w:r>
      <w:r w:rsidR="004E5A81" w:rsidRPr="00D352AF">
        <w:rPr>
          <w:rFonts w:ascii="Arial" w:eastAsia="Batang" w:hAnsi="Arial" w:cs="Arial"/>
          <w:color w:val="0D0D0D"/>
          <w:sz w:val="21"/>
          <w:szCs w:val="21"/>
        </w:rPr>
        <w:t xml:space="preserve"> profilo professionale </w:t>
      </w:r>
      <w:r w:rsidR="004E5A81" w:rsidRPr="009E3695">
        <w:rPr>
          <w:rFonts w:ascii="Arial" w:eastAsia="Batang" w:hAnsi="Arial" w:cs="Arial"/>
          <w:color w:val="0D0D0D"/>
          <w:sz w:val="21"/>
          <w:szCs w:val="21"/>
        </w:rPr>
        <w:t xml:space="preserve">“Medico </w:t>
      </w:r>
      <w:r w:rsidR="004E5A81">
        <w:rPr>
          <w:rFonts w:ascii="Arial" w:eastAsia="Batang" w:hAnsi="Arial" w:cs="Arial"/>
          <w:color w:val="0D0D0D"/>
          <w:sz w:val="21"/>
          <w:szCs w:val="21"/>
        </w:rPr>
        <w:t xml:space="preserve">competente in Diabete e Gravidanza”. </w:t>
      </w:r>
    </w:p>
    <w:p w:rsidR="00461A67" w:rsidRPr="00461A67" w:rsidRDefault="00461A67" w:rsidP="00DD6BBB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color w:val="0D0D0D"/>
          <w:sz w:val="21"/>
          <w:szCs w:val="21"/>
        </w:rPr>
      </w:pPr>
    </w:p>
    <w:p w:rsidR="00461A67" w:rsidRPr="00781C5F" w:rsidRDefault="00461A67" w:rsidP="00DD6BBB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i/>
          <w:iCs/>
          <w:color w:val="0D0D0D"/>
          <w:sz w:val="21"/>
          <w:szCs w:val="21"/>
        </w:rPr>
      </w:pPr>
    </w:p>
    <w:p w:rsidR="00287005" w:rsidRPr="00AA2D7D" w:rsidRDefault="00287005" w:rsidP="0028700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55480348"/>
      <w:bookmarkStart w:id="2" w:name="_Hlk57394905"/>
      <w:r w:rsidRPr="00AA2D7D">
        <w:rPr>
          <w:rFonts w:ascii="Arial" w:hAnsi="Arial" w:cs="Arial"/>
          <w:b/>
          <w:sz w:val="20"/>
          <w:szCs w:val="20"/>
        </w:rPr>
        <w:t>Ufficio stampa</w:t>
      </w:r>
      <w:bookmarkEnd w:id="1"/>
      <w:r w:rsidR="00362C32" w:rsidRPr="00AA2D7D">
        <w:rPr>
          <w:rFonts w:ascii="Arial" w:hAnsi="Arial" w:cs="Arial"/>
          <w:b/>
          <w:sz w:val="20"/>
          <w:szCs w:val="20"/>
        </w:rPr>
        <w:t xml:space="preserve"> </w:t>
      </w:r>
    </w:p>
    <w:p w:rsidR="00287005" w:rsidRPr="00250118" w:rsidRDefault="00AA2D7D" w:rsidP="0028700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250118"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>
            <wp:extent cx="1527859" cy="17348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77" cy="181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D7D" w:rsidRDefault="00AA2D7D" w:rsidP="004F204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2655E" w:rsidRPr="00362C32" w:rsidRDefault="004F204A" w:rsidP="004F204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62C32">
        <w:rPr>
          <w:rFonts w:ascii="Arial" w:hAnsi="Arial" w:cs="Arial"/>
          <w:b/>
          <w:bCs/>
          <w:sz w:val="20"/>
          <w:szCs w:val="20"/>
        </w:rPr>
        <w:t>Chiara Farroni</w:t>
      </w:r>
    </w:p>
    <w:p w:rsidR="0062655E" w:rsidRPr="00AA2D7D" w:rsidRDefault="0062655E" w:rsidP="004F20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D7D">
        <w:rPr>
          <w:rFonts w:ascii="Arial" w:hAnsi="Arial" w:cs="Arial"/>
          <w:sz w:val="20"/>
          <w:szCs w:val="20"/>
        </w:rPr>
        <w:t>mob</w:t>
      </w:r>
      <w:r w:rsidR="004F204A" w:rsidRPr="00AA2D7D">
        <w:rPr>
          <w:rFonts w:ascii="Arial" w:hAnsi="Arial" w:cs="Arial"/>
          <w:sz w:val="20"/>
          <w:szCs w:val="20"/>
        </w:rPr>
        <w:t>.</w:t>
      </w:r>
      <w:r w:rsidR="00287005" w:rsidRPr="00AA2D7D">
        <w:rPr>
          <w:rFonts w:ascii="Arial" w:hAnsi="Arial" w:cs="Arial"/>
          <w:sz w:val="20"/>
          <w:szCs w:val="20"/>
        </w:rPr>
        <w:t xml:space="preserve"> </w:t>
      </w:r>
      <w:r w:rsidRPr="00AA2D7D">
        <w:rPr>
          <w:rFonts w:ascii="Arial" w:hAnsi="Arial" w:cs="Arial"/>
          <w:sz w:val="20"/>
          <w:szCs w:val="20"/>
        </w:rPr>
        <w:t>331 4997375</w:t>
      </w:r>
      <w:r w:rsidR="004F204A" w:rsidRPr="00AA2D7D">
        <w:rPr>
          <w:rFonts w:ascii="Arial" w:hAnsi="Arial" w:cs="Arial"/>
          <w:sz w:val="20"/>
          <w:szCs w:val="20"/>
        </w:rPr>
        <w:t xml:space="preserve"> </w:t>
      </w:r>
    </w:p>
    <w:p w:rsidR="00FD30F1" w:rsidRPr="002646F2" w:rsidRDefault="0062655E" w:rsidP="004F20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46F2">
        <w:rPr>
          <w:rFonts w:ascii="Arial" w:hAnsi="Arial" w:cs="Arial"/>
          <w:sz w:val="20"/>
          <w:szCs w:val="20"/>
        </w:rPr>
        <w:t>email</w:t>
      </w:r>
      <w:r w:rsidR="002646F2">
        <w:rPr>
          <w:rFonts w:ascii="Arial" w:hAnsi="Arial" w:cs="Arial"/>
          <w:sz w:val="20"/>
          <w:szCs w:val="20"/>
        </w:rPr>
        <w:t>:</w:t>
      </w:r>
      <w:r w:rsidRPr="002646F2">
        <w:rPr>
          <w:rFonts w:ascii="Arial" w:hAnsi="Arial" w:cs="Arial"/>
          <w:sz w:val="20"/>
          <w:szCs w:val="20"/>
        </w:rPr>
        <w:t xml:space="preserve"> </w:t>
      </w:r>
      <w:r w:rsidR="004F204A" w:rsidRPr="002646F2">
        <w:rPr>
          <w:rFonts w:ascii="Arial" w:hAnsi="Arial" w:cs="Arial"/>
          <w:sz w:val="20"/>
          <w:szCs w:val="20"/>
        </w:rPr>
        <w:t xml:space="preserve">c.farroni@vrelations.it </w:t>
      </w:r>
      <w:bookmarkEnd w:id="2"/>
    </w:p>
    <w:sectPr w:rsidR="00FD30F1" w:rsidRPr="002646F2" w:rsidSect="005366A4">
      <w:headerReference w:type="default" r:id="rId8"/>
      <w:pgSz w:w="11906" w:h="16838"/>
      <w:pgMar w:top="2677" w:right="1134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522" w:rsidRDefault="00887522" w:rsidP="00CB0BFD">
      <w:pPr>
        <w:spacing w:after="0" w:line="240" w:lineRule="auto"/>
      </w:pPr>
      <w:r>
        <w:separator/>
      </w:r>
    </w:p>
  </w:endnote>
  <w:endnote w:type="continuationSeparator" w:id="0">
    <w:p w:rsidR="00887522" w:rsidRDefault="00887522" w:rsidP="00C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522" w:rsidRDefault="00887522" w:rsidP="00CB0BFD">
      <w:pPr>
        <w:spacing w:after="0" w:line="240" w:lineRule="auto"/>
      </w:pPr>
      <w:r>
        <w:separator/>
      </w:r>
    </w:p>
  </w:footnote>
  <w:footnote w:type="continuationSeparator" w:id="0">
    <w:p w:rsidR="00887522" w:rsidRDefault="00887522" w:rsidP="00C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BFD" w:rsidRDefault="005366A4" w:rsidP="008A7CF8">
    <w:pPr>
      <w:pStyle w:val="Intestazione"/>
      <w:tabs>
        <w:tab w:val="left" w:pos="5640"/>
        <w:tab w:val="left" w:pos="6940"/>
      </w:tabs>
      <w:jc w:val="center"/>
    </w:pPr>
    <w:r w:rsidRPr="00631059">
      <w:rPr>
        <w:noProof/>
        <w:lang w:eastAsia="it-IT"/>
      </w:rPr>
      <w:drawing>
        <wp:inline distT="0" distB="0" distL="0" distR="0">
          <wp:extent cx="1619250" cy="998488"/>
          <wp:effectExtent l="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33" b="19000"/>
                  <a:stretch/>
                </pic:blipFill>
                <pic:spPr bwMode="auto">
                  <a:xfrm>
                    <a:off x="0" y="0"/>
                    <a:ext cx="1630006" cy="1005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225F2"/>
    <w:multiLevelType w:val="hybridMultilevel"/>
    <w:tmpl w:val="BDEA5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6DA7"/>
    <w:multiLevelType w:val="hybridMultilevel"/>
    <w:tmpl w:val="E0385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F1"/>
    <w:rsid w:val="00004A40"/>
    <w:rsid w:val="000134C4"/>
    <w:rsid w:val="00016D5B"/>
    <w:rsid w:val="00026579"/>
    <w:rsid w:val="00031ED3"/>
    <w:rsid w:val="00044A9C"/>
    <w:rsid w:val="00060391"/>
    <w:rsid w:val="00061284"/>
    <w:rsid w:val="00072BE5"/>
    <w:rsid w:val="00073D46"/>
    <w:rsid w:val="00094177"/>
    <w:rsid w:val="000B39F6"/>
    <w:rsid w:val="000B56F5"/>
    <w:rsid w:val="000E5DCE"/>
    <w:rsid w:val="00101905"/>
    <w:rsid w:val="001022F3"/>
    <w:rsid w:val="00111012"/>
    <w:rsid w:val="00125681"/>
    <w:rsid w:val="00130E17"/>
    <w:rsid w:val="0016563A"/>
    <w:rsid w:val="0017116E"/>
    <w:rsid w:val="00172528"/>
    <w:rsid w:val="0017650E"/>
    <w:rsid w:val="001871A2"/>
    <w:rsid w:val="001922A6"/>
    <w:rsid w:val="001A74AD"/>
    <w:rsid w:val="001D32DA"/>
    <w:rsid w:val="001E5E4D"/>
    <w:rsid w:val="001E6EDE"/>
    <w:rsid w:val="0020192B"/>
    <w:rsid w:val="00226E1B"/>
    <w:rsid w:val="00232E2E"/>
    <w:rsid w:val="0023349D"/>
    <w:rsid w:val="0023380C"/>
    <w:rsid w:val="00234287"/>
    <w:rsid w:val="00235CF1"/>
    <w:rsid w:val="002363B0"/>
    <w:rsid w:val="00250118"/>
    <w:rsid w:val="002510BA"/>
    <w:rsid w:val="00257C72"/>
    <w:rsid w:val="002611CD"/>
    <w:rsid w:val="00261BBB"/>
    <w:rsid w:val="002646F2"/>
    <w:rsid w:val="00264ED1"/>
    <w:rsid w:val="00272C4F"/>
    <w:rsid w:val="00280516"/>
    <w:rsid w:val="00287005"/>
    <w:rsid w:val="002966FF"/>
    <w:rsid w:val="002A4432"/>
    <w:rsid w:val="002B6222"/>
    <w:rsid w:val="002C7152"/>
    <w:rsid w:val="002F705E"/>
    <w:rsid w:val="003064BA"/>
    <w:rsid w:val="00327D55"/>
    <w:rsid w:val="00334E8F"/>
    <w:rsid w:val="003351B2"/>
    <w:rsid w:val="003434FB"/>
    <w:rsid w:val="00362C32"/>
    <w:rsid w:val="003655B8"/>
    <w:rsid w:val="00365BBB"/>
    <w:rsid w:val="003714D8"/>
    <w:rsid w:val="00373BA5"/>
    <w:rsid w:val="00384CEC"/>
    <w:rsid w:val="003B7B85"/>
    <w:rsid w:val="003B7BE1"/>
    <w:rsid w:val="003C70ED"/>
    <w:rsid w:val="003D3D46"/>
    <w:rsid w:val="004028F7"/>
    <w:rsid w:val="00406412"/>
    <w:rsid w:val="00410C42"/>
    <w:rsid w:val="00411AD2"/>
    <w:rsid w:val="00421A62"/>
    <w:rsid w:val="00441565"/>
    <w:rsid w:val="00446D5D"/>
    <w:rsid w:val="0044737E"/>
    <w:rsid w:val="0045513A"/>
    <w:rsid w:val="00460C80"/>
    <w:rsid w:val="00461A67"/>
    <w:rsid w:val="00463DAC"/>
    <w:rsid w:val="00470D7B"/>
    <w:rsid w:val="00473076"/>
    <w:rsid w:val="00491478"/>
    <w:rsid w:val="00497600"/>
    <w:rsid w:val="004A5CC5"/>
    <w:rsid w:val="004B6545"/>
    <w:rsid w:val="004C6203"/>
    <w:rsid w:val="004D2F86"/>
    <w:rsid w:val="004D37E0"/>
    <w:rsid w:val="004D5D30"/>
    <w:rsid w:val="004D7D50"/>
    <w:rsid w:val="004E3B97"/>
    <w:rsid w:val="004E59FF"/>
    <w:rsid w:val="004E5A81"/>
    <w:rsid w:val="004F204A"/>
    <w:rsid w:val="0053379A"/>
    <w:rsid w:val="005348EB"/>
    <w:rsid w:val="005366A4"/>
    <w:rsid w:val="00536FCB"/>
    <w:rsid w:val="00543AFA"/>
    <w:rsid w:val="0054664B"/>
    <w:rsid w:val="00546F53"/>
    <w:rsid w:val="005501ED"/>
    <w:rsid w:val="00551AAA"/>
    <w:rsid w:val="00551CD6"/>
    <w:rsid w:val="00575903"/>
    <w:rsid w:val="00586EEF"/>
    <w:rsid w:val="005A1AC3"/>
    <w:rsid w:val="005A297C"/>
    <w:rsid w:val="005A6FD4"/>
    <w:rsid w:val="005B3206"/>
    <w:rsid w:val="005E0FC0"/>
    <w:rsid w:val="005E2FA9"/>
    <w:rsid w:val="005F6561"/>
    <w:rsid w:val="00601F22"/>
    <w:rsid w:val="00610342"/>
    <w:rsid w:val="0062655E"/>
    <w:rsid w:val="00631059"/>
    <w:rsid w:val="00655363"/>
    <w:rsid w:val="00673582"/>
    <w:rsid w:val="006A05AC"/>
    <w:rsid w:val="006D4F01"/>
    <w:rsid w:val="006E5691"/>
    <w:rsid w:val="006F5DB9"/>
    <w:rsid w:val="0072265C"/>
    <w:rsid w:val="00781C5F"/>
    <w:rsid w:val="00794697"/>
    <w:rsid w:val="007A187D"/>
    <w:rsid w:val="007B54DB"/>
    <w:rsid w:val="007C0415"/>
    <w:rsid w:val="007C1FD0"/>
    <w:rsid w:val="007E2B60"/>
    <w:rsid w:val="00801C30"/>
    <w:rsid w:val="0080206D"/>
    <w:rsid w:val="008031B5"/>
    <w:rsid w:val="00807858"/>
    <w:rsid w:val="00814299"/>
    <w:rsid w:val="00823268"/>
    <w:rsid w:val="008326F2"/>
    <w:rsid w:val="00870745"/>
    <w:rsid w:val="00871FE8"/>
    <w:rsid w:val="00873FB8"/>
    <w:rsid w:val="00875BF6"/>
    <w:rsid w:val="00877336"/>
    <w:rsid w:val="00887522"/>
    <w:rsid w:val="008A1AF2"/>
    <w:rsid w:val="008A1F52"/>
    <w:rsid w:val="008A49A4"/>
    <w:rsid w:val="008A7CF8"/>
    <w:rsid w:val="008C4A99"/>
    <w:rsid w:val="008D168D"/>
    <w:rsid w:val="008D55FA"/>
    <w:rsid w:val="008F16F2"/>
    <w:rsid w:val="009032A4"/>
    <w:rsid w:val="00904585"/>
    <w:rsid w:val="00910A7B"/>
    <w:rsid w:val="00913813"/>
    <w:rsid w:val="00915C7F"/>
    <w:rsid w:val="009163CF"/>
    <w:rsid w:val="00921FB4"/>
    <w:rsid w:val="00930667"/>
    <w:rsid w:val="00936FC0"/>
    <w:rsid w:val="00940D17"/>
    <w:rsid w:val="00947FA7"/>
    <w:rsid w:val="0095757E"/>
    <w:rsid w:val="009606DB"/>
    <w:rsid w:val="0096401B"/>
    <w:rsid w:val="00967F77"/>
    <w:rsid w:val="009716A7"/>
    <w:rsid w:val="009B7DBE"/>
    <w:rsid w:val="009C2A2F"/>
    <w:rsid w:val="009E3695"/>
    <w:rsid w:val="009F1FB4"/>
    <w:rsid w:val="009F52A4"/>
    <w:rsid w:val="00A1370F"/>
    <w:rsid w:val="00A5415C"/>
    <w:rsid w:val="00A56489"/>
    <w:rsid w:val="00A66E72"/>
    <w:rsid w:val="00A944F1"/>
    <w:rsid w:val="00AA0A4E"/>
    <w:rsid w:val="00AA2D7D"/>
    <w:rsid w:val="00AA53FF"/>
    <w:rsid w:val="00AC312B"/>
    <w:rsid w:val="00AD02B8"/>
    <w:rsid w:val="00AD0598"/>
    <w:rsid w:val="00AD3668"/>
    <w:rsid w:val="00AE1D30"/>
    <w:rsid w:val="00AE3ECA"/>
    <w:rsid w:val="00AE6D0B"/>
    <w:rsid w:val="00AF34C4"/>
    <w:rsid w:val="00B01268"/>
    <w:rsid w:val="00B103DD"/>
    <w:rsid w:val="00B248AD"/>
    <w:rsid w:val="00B44F56"/>
    <w:rsid w:val="00B60D68"/>
    <w:rsid w:val="00B71C43"/>
    <w:rsid w:val="00B71D9B"/>
    <w:rsid w:val="00B72421"/>
    <w:rsid w:val="00B736EB"/>
    <w:rsid w:val="00B8359C"/>
    <w:rsid w:val="00B83F28"/>
    <w:rsid w:val="00B875B5"/>
    <w:rsid w:val="00B91EB9"/>
    <w:rsid w:val="00BA0669"/>
    <w:rsid w:val="00BD19A4"/>
    <w:rsid w:val="00C12991"/>
    <w:rsid w:val="00C2011A"/>
    <w:rsid w:val="00C24FCF"/>
    <w:rsid w:val="00C30047"/>
    <w:rsid w:val="00C53889"/>
    <w:rsid w:val="00C673F7"/>
    <w:rsid w:val="00C70D28"/>
    <w:rsid w:val="00C85547"/>
    <w:rsid w:val="00C9192A"/>
    <w:rsid w:val="00C922B8"/>
    <w:rsid w:val="00C9473E"/>
    <w:rsid w:val="00CA4E40"/>
    <w:rsid w:val="00CB0BFD"/>
    <w:rsid w:val="00CB7ED8"/>
    <w:rsid w:val="00CF0807"/>
    <w:rsid w:val="00CF45FF"/>
    <w:rsid w:val="00CF7DC2"/>
    <w:rsid w:val="00D162EC"/>
    <w:rsid w:val="00D16512"/>
    <w:rsid w:val="00D34B6C"/>
    <w:rsid w:val="00D352AF"/>
    <w:rsid w:val="00D52D8D"/>
    <w:rsid w:val="00D54AA9"/>
    <w:rsid w:val="00D72E5D"/>
    <w:rsid w:val="00D82A2A"/>
    <w:rsid w:val="00D90A08"/>
    <w:rsid w:val="00D90B6B"/>
    <w:rsid w:val="00DB02FD"/>
    <w:rsid w:val="00DC036C"/>
    <w:rsid w:val="00DD6BBB"/>
    <w:rsid w:val="00DF2E21"/>
    <w:rsid w:val="00DF3D48"/>
    <w:rsid w:val="00E05C78"/>
    <w:rsid w:val="00E13AD9"/>
    <w:rsid w:val="00E16C41"/>
    <w:rsid w:val="00E34076"/>
    <w:rsid w:val="00E52906"/>
    <w:rsid w:val="00E54BC9"/>
    <w:rsid w:val="00E624FA"/>
    <w:rsid w:val="00E64F9C"/>
    <w:rsid w:val="00E66F2D"/>
    <w:rsid w:val="00E87BB9"/>
    <w:rsid w:val="00E944A5"/>
    <w:rsid w:val="00E948A1"/>
    <w:rsid w:val="00E95A39"/>
    <w:rsid w:val="00EC5440"/>
    <w:rsid w:val="00EE78AB"/>
    <w:rsid w:val="00EF4E15"/>
    <w:rsid w:val="00F115F6"/>
    <w:rsid w:val="00F140EB"/>
    <w:rsid w:val="00F264D8"/>
    <w:rsid w:val="00F376E8"/>
    <w:rsid w:val="00F466CF"/>
    <w:rsid w:val="00F55E63"/>
    <w:rsid w:val="00F72183"/>
    <w:rsid w:val="00F96D8C"/>
    <w:rsid w:val="00FA5F6A"/>
    <w:rsid w:val="00FC3ABC"/>
    <w:rsid w:val="00FC7CFE"/>
    <w:rsid w:val="00FD30F1"/>
    <w:rsid w:val="00FF0E26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2383E9"/>
  <w15:docId w15:val="{91F03451-3D84-4172-95D9-CC20471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0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BFD"/>
  </w:style>
  <w:style w:type="paragraph" w:styleId="Pidipagina">
    <w:name w:val="footer"/>
    <w:basedOn w:val="Normale"/>
    <w:link w:val="PidipaginaCarattere"/>
    <w:uiPriority w:val="99"/>
    <w:unhideWhenUsed/>
    <w:rsid w:val="00CB0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BFD"/>
  </w:style>
  <w:style w:type="character" w:styleId="Collegamentoipertestuale">
    <w:name w:val="Hyperlink"/>
    <w:basedOn w:val="Carpredefinitoparagrafo"/>
    <w:uiPriority w:val="99"/>
    <w:unhideWhenUsed/>
    <w:rsid w:val="00C9473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47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2BE5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724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AD2"/>
    <w:rPr>
      <w:rFonts w:ascii="Segoe UI" w:hAnsi="Segoe UI" w:cs="Segoe UI"/>
      <w:sz w:val="18"/>
      <w:szCs w:val="18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F2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Martucci</dc:creator>
  <cp:lastModifiedBy>Chiara Farroni</cp:lastModifiedBy>
  <cp:revision>3</cp:revision>
  <cp:lastPrinted>2020-11-27T09:16:00Z</cp:lastPrinted>
  <dcterms:created xsi:type="dcterms:W3CDTF">2020-12-10T14:12:00Z</dcterms:created>
  <dcterms:modified xsi:type="dcterms:W3CDTF">2020-12-16T09:16:00Z</dcterms:modified>
</cp:coreProperties>
</file>