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00BD" w:rsidRDefault="000D0B51" w:rsidP="00030AF8">
      <w:pPr>
        <w:pStyle w:val="Nessunaspaziatura"/>
        <w:spacing w:before="120" w:after="180" w:line="264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Comunicato</w:t>
      </w:r>
      <w:r w:rsidR="00610D54">
        <w:rPr>
          <w:rFonts w:ascii="Arial" w:hAnsi="Arial"/>
          <w:sz w:val="22"/>
          <w:szCs w:val="22"/>
          <w:u w:val="single"/>
        </w:rPr>
        <w:t xml:space="preserve"> stampa</w:t>
      </w:r>
    </w:p>
    <w:p w:rsidR="00150684" w:rsidRPr="009F2587" w:rsidRDefault="00150684" w:rsidP="00150684">
      <w:pPr>
        <w:spacing w:after="0" w:line="264" w:lineRule="auto"/>
        <w:jc w:val="center"/>
        <w:rPr>
          <w:b/>
          <w:bCs/>
          <w:sz w:val="28"/>
          <w:szCs w:val="28"/>
        </w:rPr>
      </w:pPr>
      <w:r w:rsidRPr="009F2587">
        <w:rPr>
          <w:b/>
          <w:bCs/>
          <w:sz w:val="28"/>
          <w:szCs w:val="28"/>
        </w:rPr>
        <w:t xml:space="preserve">Covid-19 - Fase 2: l'IRCCS MultiMedica avvia </w:t>
      </w:r>
      <w:r w:rsidR="009F2587" w:rsidRPr="009F2587">
        <w:rPr>
          <w:b/>
          <w:bCs/>
          <w:sz w:val="28"/>
          <w:szCs w:val="28"/>
        </w:rPr>
        <w:t xml:space="preserve">uno </w:t>
      </w:r>
      <w:r w:rsidRPr="009F2587">
        <w:rPr>
          <w:b/>
          <w:bCs/>
          <w:sz w:val="28"/>
          <w:szCs w:val="28"/>
        </w:rPr>
        <w:t xml:space="preserve">studio epidemiologico </w:t>
      </w:r>
      <w:r w:rsidR="009F2587" w:rsidRPr="009F2587">
        <w:rPr>
          <w:b/>
          <w:bCs/>
          <w:sz w:val="28"/>
          <w:szCs w:val="28"/>
        </w:rPr>
        <w:t>nelle a</w:t>
      </w:r>
      <w:r w:rsidRPr="009F2587">
        <w:rPr>
          <w:b/>
          <w:bCs/>
          <w:sz w:val="28"/>
          <w:szCs w:val="28"/>
        </w:rPr>
        <w:t>ziende lombarde</w:t>
      </w:r>
      <w:r w:rsidR="009F2587">
        <w:rPr>
          <w:b/>
          <w:bCs/>
          <w:sz w:val="28"/>
          <w:szCs w:val="28"/>
        </w:rPr>
        <w:t>,</w:t>
      </w:r>
      <w:r w:rsidRPr="009F2587">
        <w:rPr>
          <w:b/>
          <w:bCs/>
          <w:sz w:val="28"/>
          <w:szCs w:val="28"/>
        </w:rPr>
        <w:t xml:space="preserve"> per favorire la ripresa in sicurezza delle attività</w:t>
      </w:r>
    </w:p>
    <w:p w:rsidR="007B00BD" w:rsidRDefault="007B00BD" w:rsidP="008C7D1F">
      <w:pPr>
        <w:spacing w:after="0" w:line="264" w:lineRule="auto"/>
        <w:rPr>
          <w:b/>
          <w:bCs/>
          <w:sz w:val="22"/>
          <w:szCs w:val="22"/>
        </w:rPr>
      </w:pPr>
    </w:p>
    <w:p w:rsidR="007B00BD" w:rsidRPr="005F13B7" w:rsidRDefault="00384A94">
      <w:pPr>
        <w:spacing w:after="0" w:line="264" w:lineRule="auto"/>
        <w:rPr>
          <w:i/>
          <w:iCs/>
          <w:sz w:val="22"/>
          <w:szCs w:val="23"/>
        </w:rPr>
      </w:pPr>
      <w:r w:rsidRPr="005F13B7">
        <w:rPr>
          <w:i/>
          <w:iCs/>
          <w:sz w:val="22"/>
          <w:szCs w:val="23"/>
        </w:rPr>
        <w:t>P</w:t>
      </w:r>
      <w:r w:rsidR="00610D54" w:rsidRPr="005F13B7">
        <w:rPr>
          <w:i/>
          <w:iCs/>
          <w:sz w:val="22"/>
          <w:szCs w:val="23"/>
        </w:rPr>
        <w:t>arti</w:t>
      </w:r>
      <w:r w:rsidRPr="005F13B7">
        <w:rPr>
          <w:i/>
          <w:iCs/>
          <w:sz w:val="22"/>
          <w:szCs w:val="23"/>
        </w:rPr>
        <w:t>t</w:t>
      </w:r>
      <w:r w:rsidR="00744BA8" w:rsidRPr="005F13B7">
        <w:rPr>
          <w:i/>
          <w:iCs/>
          <w:sz w:val="22"/>
          <w:szCs w:val="23"/>
        </w:rPr>
        <w:t>a</w:t>
      </w:r>
      <w:r w:rsidRPr="005F13B7">
        <w:rPr>
          <w:i/>
          <w:iCs/>
          <w:sz w:val="22"/>
          <w:szCs w:val="23"/>
        </w:rPr>
        <w:t xml:space="preserve"> in questi giorni, </w:t>
      </w:r>
      <w:r w:rsidR="00496C8D" w:rsidRPr="005F13B7">
        <w:rPr>
          <w:i/>
          <w:iCs/>
          <w:sz w:val="22"/>
          <w:szCs w:val="23"/>
        </w:rPr>
        <w:t xml:space="preserve">con </w:t>
      </w:r>
      <w:r w:rsidR="00E50297" w:rsidRPr="005F13B7">
        <w:rPr>
          <w:i/>
          <w:iCs/>
          <w:sz w:val="22"/>
          <w:szCs w:val="23"/>
        </w:rPr>
        <w:t xml:space="preserve">l’approvazione del Comitato etico MultiMedica </w:t>
      </w:r>
      <w:r w:rsidR="00496C8D" w:rsidRPr="005F13B7">
        <w:rPr>
          <w:i/>
          <w:iCs/>
          <w:sz w:val="22"/>
          <w:szCs w:val="23"/>
        </w:rPr>
        <w:t xml:space="preserve">e in </w:t>
      </w:r>
      <w:r w:rsidR="00F46667" w:rsidRPr="005F13B7">
        <w:rPr>
          <w:i/>
          <w:iCs/>
          <w:sz w:val="22"/>
          <w:szCs w:val="23"/>
        </w:rPr>
        <w:t>partnership</w:t>
      </w:r>
      <w:r w:rsidR="00496C8D" w:rsidRPr="005F13B7">
        <w:rPr>
          <w:i/>
          <w:iCs/>
          <w:sz w:val="22"/>
          <w:szCs w:val="23"/>
        </w:rPr>
        <w:t xml:space="preserve"> con l’Università degli Studi di Milano – Bicocca</w:t>
      </w:r>
      <w:r w:rsidR="00E50297" w:rsidRPr="005F13B7">
        <w:rPr>
          <w:i/>
          <w:iCs/>
          <w:sz w:val="22"/>
          <w:szCs w:val="23"/>
        </w:rPr>
        <w:t xml:space="preserve">, </w:t>
      </w:r>
      <w:r w:rsidRPr="005F13B7">
        <w:rPr>
          <w:i/>
          <w:iCs/>
          <w:sz w:val="22"/>
          <w:szCs w:val="23"/>
        </w:rPr>
        <w:t>“Mustang Occupation”</w:t>
      </w:r>
      <w:r w:rsidR="002707BE" w:rsidRPr="005F13B7">
        <w:rPr>
          <w:i/>
          <w:iCs/>
          <w:sz w:val="22"/>
          <w:szCs w:val="23"/>
        </w:rPr>
        <w:t xml:space="preserve"> </w:t>
      </w:r>
      <w:r w:rsidR="00744BA8" w:rsidRPr="005F13B7">
        <w:rPr>
          <w:i/>
          <w:iCs/>
          <w:sz w:val="22"/>
          <w:szCs w:val="23"/>
        </w:rPr>
        <w:t xml:space="preserve">è la prima indagine che si occuperà di valutare la prevalenza di anticorpi </w:t>
      </w:r>
      <w:r w:rsidR="006B187D" w:rsidRPr="005F13B7">
        <w:rPr>
          <w:i/>
          <w:iCs/>
          <w:sz w:val="22"/>
          <w:szCs w:val="23"/>
        </w:rPr>
        <w:t xml:space="preserve">contro il SARS-CoV-2 </w:t>
      </w:r>
      <w:r w:rsidR="00436052">
        <w:rPr>
          <w:i/>
          <w:iCs/>
          <w:sz w:val="22"/>
          <w:szCs w:val="23"/>
        </w:rPr>
        <w:t>in una</w:t>
      </w:r>
      <w:r w:rsidR="00744BA8" w:rsidRPr="005F13B7">
        <w:rPr>
          <w:i/>
          <w:iCs/>
          <w:sz w:val="22"/>
          <w:szCs w:val="23"/>
        </w:rPr>
        <w:t xml:space="preserve"> popolazione di lavoratori</w:t>
      </w:r>
      <w:r w:rsidR="002707BE" w:rsidRPr="005F13B7">
        <w:rPr>
          <w:i/>
          <w:iCs/>
          <w:sz w:val="22"/>
          <w:szCs w:val="23"/>
        </w:rPr>
        <w:t xml:space="preserve">. </w:t>
      </w:r>
      <w:r w:rsidR="00304396" w:rsidRPr="005F13B7">
        <w:rPr>
          <w:i/>
          <w:iCs/>
          <w:sz w:val="22"/>
          <w:szCs w:val="23"/>
        </w:rPr>
        <w:t>O</w:t>
      </w:r>
      <w:r w:rsidR="00610D54" w:rsidRPr="005F13B7">
        <w:rPr>
          <w:i/>
          <w:iCs/>
          <w:sz w:val="22"/>
          <w:szCs w:val="23"/>
        </w:rPr>
        <w:t>biettivo: comprendere meglio la diffusione del virus</w:t>
      </w:r>
      <w:r w:rsidR="008060E9" w:rsidRPr="005F13B7">
        <w:rPr>
          <w:i/>
          <w:iCs/>
          <w:sz w:val="22"/>
          <w:szCs w:val="23"/>
        </w:rPr>
        <w:t xml:space="preserve"> e quanto </w:t>
      </w:r>
      <w:r w:rsidR="00991E51">
        <w:rPr>
          <w:i/>
          <w:iCs/>
          <w:sz w:val="22"/>
          <w:szCs w:val="23"/>
        </w:rPr>
        <w:t>l’</w:t>
      </w:r>
      <w:r w:rsidR="008060E9" w:rsidRPr="005F13B7">
        <w:rPr>
          <w:i/>
          <w:iCs/>
          <w:sz w:val="22"/>
          <w:szCs w:val="23"/>
        </w:rPr>
        <w:t xml:space="preserve">averlo </w:t>
      </w:r>
      <w:r w:rsidR="005358CC">
        <w:rPr>
          <w:i/>
          <w:iCs/>
          <w:sz w:val="22"/>
          <w:szCs w:val="23"/>
        </w:rPr>
        <w:t xml:space="preserve">già </w:t>
      </w:r>
      <w:r w:rsidR="008060E9" w:rsidRPr="005F13B7">
        <w:rPr>
          <w:i/>
          <w:iCs/>
          <w:sz w:val="22"/>
          <w:szCs w:val="23"/>
        </w:rPr>
        <w:t>contratto protegga da future infezioni.</w:t>
      </w:r>
    </w:p>
    <w:p w:rsidR="007B00BD" w:rsidRPr="00030AF8" w:rsidRDefault="007B00BD">
      <w:pPr>
        <w:spacing w:after="0" w:line="264" w:lineRule="auto"/>
        <w:jc w:val="center"/>
        <w:rPr>
          <w:b/>
          <w:bCs/>
          <w:sz w:val="20"/>
          <w:szCs w:val="20"/>
        </w:rPr>
      </w:pPr>
    </w:p>
    <w:p w:rsidR="000C34DE" w:rsidRDefault="00391837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 w:rsidRPr="00391837">
        <w:rPr>
          <w:rFonts w:ascii="Arial" w:hAnsi="Arial" w:cs="Arial"/>
          <w:b/>
          <w:bCs/>
          <w:sz w:val="21"/>
          <w:szCs w:val="21"/>
        </w:rPr>
        <w:t xml:space="preserve">Milano, 4 maggio 2020 – </w:t>
      </w:r>
      <w:r w:rsidRPr="00391837">
        <w:rPr>
          <w:rFonts w:ascii="Arial" w:hAnsi="Arial" w:cs="Arial"/>
          <w:sz w:val="21"/>
          <w:szCs w:val="21"/>
        </w:rPr>
        <w:t xml:space="preserve">Nell’ambito dei progetti di ricerca </w:t>
      </w:r>
      <w:r w:rsidR="00014CE5">
        <w:rPr>
          <w:rFonts w:ascii="Arial" w:hAnsi="Arial" w:cs="Arial"/>
          <w:sz w:val="21"/>
          <w:szCs w:val="21"/>
        </w:rPr>
        <w:t xml:space="preserve">finalizzati ad approfondire le conoscenze sul nuovo </w:t>
      </w:r>
      <w:r w:rsidRPr="00E50297">
        <w:rPr>
          <w:rFonts w:ascii="Arial" w:hAnsi="Arial" w:cs="Arial"/>
          <w:sz w:val="21"/>
          <w:szCs w:val="21"/>
        </w:rPr>
        <w:t>coronavirus</w:t>
      </w:r>
      <w:r w:rsidRPr="00391837">
        <w:rPr>
          <w:rFonts w:ascii="Arial" w:hAnsi="Arial" w:cs="Arial"/>
          <w:sz w:val="21"/>
          <w:szCs w:val="21"/>
        </w:rPr>
        <w:t>, l'</w:t>
      </w:r>
      <w:r w:rsidRPr="00E50297">
        <w:rPr>
          <w:rFonts w:ascii="Arial" w:hAnsi="Arial" w:cs="Arial"/>
          <w:b/>
          <w:bCs/>
          <w:sz w:val="21"/>
          <w:szCs w:val="21"/>
        </w:rPr>
        <w:t xml:space="preserve">IRCCS </w:t>
      </w:r>
      <w:r w:rsidRPr="00391837">
        <w:rPr>
          <w:rFonts w:ascii="Arial" w:hAnsi="Arial" w:cs="Arial"/>
          <w:b/>
          <w:bCs/>
          <w:sz w:val="21"/>
          <w:szCs w:val="21"/>
        </w:rPr>
        <w:t>MultiMedica</w:t>
      </w:r>
      <w:r w:rsidR="00B60A6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50297">
        <w:rPr>
          <w:rFonts w:ascii="Arial" w:hAnsi="Arial" w:cs="Arial"/>
          <w:sz w:val="21"/>
          <w:szCs w:val="21"/>
        </w:rPr>
        <w:t xml:space="preserve">lancia </w:t>
      </w:r>
      <w:r w:rsidRPr="00391837">
        <w:rPr>
          <w:rFonts w:ascii="Arial" w:hAnsi="Arial" w:cs="Arial"/>
          <w:b/>
          <w:bCs/>
          <w:sz w:val="21"/>
          <w:szCs w:val="21"/>
        </w:rPr>
        <w:t xml:space="preserve">“Mustang Occupation”, </w:t>
      </w:r>
      <w:r w:rsidRPr="00E25FB4">
        <w:rPr>
          <w:rFonts w:ascii="Arial" w:hAnsi="Arial" w:cs="Arial"/>
          <w:sz w:val="21"/>
          <w:szCs w:val="21"/>
        </w:rPr>
        <w:t>uno</w:t>
      </w:r>
      <w:r w:rsidRPr="00391837">
        <w:rPr>
          <w:rFonts w:ascii="Arial" w:hAnsi="Arial" w:cs="Arial"/>
          <w:b/>
          <w:bCs/>
          <w:sz w:val="21"/>
          <w:szCs w:val="21"/>
        </w:rPr>
        <w:t xml:space="preserve"> studio epidemiologico </w:t>
      </w:r>
      <w:r w:rsidRPr="00E25FB4">
        <w:rPr>
          <w:rFonts w:ascii="Arial" w:hAnsi="Arial" w:cs="Arial"/>
          <w:sz w:val="21"/>
          <w:szCs w:val="21"/>
        </w:rPr>
        <w:t>volto a</w:t>
      </w:r>
      <w:r w:rsidRPr="00391837">
        <w:rPr>
          <w:rFonts w:ascii="Arial" w:hAnsi="Arial" w:cs="Arial"/>
          <w:b/>
          <w:bCs/>
          <w:sz w:val="21"/>
          <w:szCs w:val="21"/>
        </w:rPr>
        <w:t xml:space="preserve"> </w:t>
      </w:r>
      <w:r w:rsidRPr="00E25FB4">
        <w:rPr>
          <w:rFonts w:ascii="Arial" w:hAnsi="Arial" w:cs="Arial"/>
          <w:sz w:val="21"/>
          <w:szCs w:val="21"/>
        </w:rPr>
        <w:t>monitorare il contagio da Covid-19</w:t>
      </w:r>
      <w:r w:rsidRPr="00391837">
        <w:rPr>
          <w:rFonts w:ascii="Arial" w:hAnsi="Arial" w:cs="Arial"/>
          <w:b/>
          <w:bCs/>
          <w:sz w:val="21"/>
          <w:szCs w:val="21"/>
        </w:rPr>
        <w:t xml:space="preserve"> all'interno delle aziende lombarde, </w:t>
      </w:r>
      <w:r w:rsidRPr="00E25FB4">
        <w:rPr>
          <w:rFonts w:ascii="Arial" w:hAnsi="Arial" w:cs="Arial"/>
          <w:sz w:val="21"/>
          <w:szCs w:val="21"/>
        </w:rPr>
        <w:t>su un</w:t>
      </w:r>
      <w:r w:rsidRPr="00391837">
        <w:rPr>
          <w:rFonts w:ascii="Arial" w:hAnsi="Arial" w:cs="Arial"/>
          <w:b/>
          <w:bCs/>
          <w:sz w:val="21"/>
          <w:szCs w:val="21"/>
        </w:rPr>
        <w:t xml:space="preserve"> </w:t>
      </w:r>
      <w:r w:rsidRPr="00ED7007">
        <w:rPr>
          <w:rFonts w:ascii="Arial" w:hAnsi="Arial" w:cs="Arial"/>
          <w:sz w:val="21"/>
          <w:szCs w:val="21"/>
        </w:rPr>
        <w:t xml:space="preserve">campione di </w:t>
      </w:r>
      <w:r w:rsidRPr="00391837">
        <w:rPr>
          <w:rFonts w:ascii="Arial" w:hAnsi="Arial" w:cs="Arial"/>
          <w:b/>
          <w:bCs/>
          <w:sz w:val="21"/>
          <w:szCs w:val="21"/>
        </w:rPr>
        <w:t>5.000 soggetti</w:t>
      </w:r>
      <w:r w:rsidR="00E25FB4">
        <w:rPr>
          <w:rFonts w:ascii="Arial" w:hAnsi="Arial" w:cs="Arial"/>
          <w:b/>
          <w:bCs/>
          <w:sz w:val="21"/>
          <w:szCs w:val="21"/>
        </w:rPr>
        <w:t xml:space="preserve">. </w:t>
      </w:r>
      <w:r w:rsidR="00E25FB4" w:rsidRPr="00ED7007">
        <w:rPr>
          <w:rFonts w:ascii="Arial" w:hAnsi="Arial" w:cs="Arial"/>
          <w:sz w:val="21"/>
          <w:szCs w:val="21"/>
        </w:rPr>
        <w:t>L’indagine, realizzata</w:t>
      </w:r>
      <w:r w:rsidR="00E25FB4" w:rsidRPr="00E25FB4">
        <w:rPr>
          <w:rFonts w:ascii="Arial" w:hAnsi="Arial" w:cs="Arial"/>
          <w:b/>
          <w:bCs/>
          <w:sz w:val="21"/>
          <w:szCs w:val="21"/>
        </w:rPr>
        <w:t xml:space="preserve"> in collaborazione con </w:t>
      </w:r>
      <w:r w:rsidR="00E25FB4">
        <w:rPr>
          <w:rFonts w:ascii="Arial" w:hAnsi="Arial" w:cs="Arial"/>
          <w:b/>
          <w:bCs/>
          <w:sz w:val="21"/>
          <w:szCs w:val="21"/>
        </w:rPr>
        <w:t>l’</w:t>
      </w:r>
      <w:r w:rsidR="00E25FB4" w:rsidRPr="00E25FB4">
        <w:rPr>
          <w:rFonts w:ascii="Arial" w:hAnsi="Arial" w:cs="Arial"/>
          <w:b/>
          <w:bCs/>
          <w:sz w:val="21"/>
          <w:szCs w:val="21"/>
        </w:rPr>
        <w:t xml:space="preserve">Università degli Studi di Milano </w:t>
      </w:r>
      <w:r w:rsidR="00E25FB4">
        <w:rPr>
          <w:rFonts w:ascii="Arial" w:hAnsi="Arial" w:cs="Arial"/>
          <w:b/>
          <w:bCs/>
          <w:sz w:val="21"/>
          <w:szCs w:val="21"/>
        </w:rPr>
        <w:t>–</w:t>
      </w:r>
      <w:r w:rsidR="00E25FB4" w:rsidRPr="00E25FB4">
        <w:rPr>
          <w:rFonts w:ascii="Arial" w:hAnsi="Arial" w:cs="Arial"/>
          <w:b/>
          <w:bCs/>
          <w:sz w:val="21"/>
          <w:szCs w:val="21"/>
        </w:rPr>
        <w:t xml:space="preserve"> Bicocca</w:t>
      </w:r>
      <w:r w:rsidR="00E25FB4" w:rsidRPr="00ED7007">
        <w:rPr>
          <w:rFonts w:ascii="Arial" w:hAnsi="Arial" w:cs="Arial"/>
          <w:sz w:val="21"/>
          <w:szCs w:val="21"/>
        </w:rPr>
        <w:t>, ha l</w:t>
      </w:r>
      <w:r w:rsidR="00ED7007" w:rsidRPr="00ED7007">
        <w:rPr>
          <w:rFonts w:ascii="Arial" w:hAnsi="Arial" w:cs="Arial"/>
          <w:sz w:val="21"/>
          <w:szCs w:val="21"/>
        </w:rPr>
        <w:t>’obiettivo di</w:t>
      </w:r>
      <w:r w:rsidR="00ED7007">
        <w:rPr>
          <w:rFonts w:ascii="Arial" w:hAnsi="Arial" w:cs="Arial"/>
          <w:b/>
          <w:bCs/>
          <w:sz w:val="21"/>
          <w:szCs w:val="21"/>
        </w:rPr>
        <w:t xml:space="preserve"> </w:t>
      </w:r>
      <w:r w:rsidR="00ED7007" w:rsidRPr="00391837">
        <w:rPr>
          <w:rFonts w:ascii="Arial" w:hAnsi="Arial" w:cs="Arial"/>
          <w:b/>
          <w:bCs/>
          <w:sz w:val="21"/>
          <w:szCs w:val="21"/>
        </w:rPr>
        <w:t>garantire la sicurezza dei lavoratori che</w:t>
      </w:r>
      <w:r w:rsidR="00EF5D65">
        <w:rPr>
          <w:rFonts w:ascii="Arial" w:hAnsi="Arial" w:cs="Arial"/>
          <w:b/>
          <w:bCs/>
          <w:sz w:val="21"/>
          <w:szCs w:val="21"/>
        </w:rPr>
        <w:t>, con la fase 2,</w:t>
      </w:r>
      <w:r w:rsidR="00ED7007" w:rsidRPr="00391837">
        <w:rPr>
          <w:rFonts w:ascii="Arial" w:hAnsi="Arial" w:cs="Arial"/>
          <w:b/>
          <w:bCs/>
          <w:sz w:val="21"/>
          <w:szCs w:val="21"/>
        </w:rPr>
        <w:t xml:space="preserve"> riprenderanno </w:t>
      </w:r>
      <w:r w:rsidR="00364BB9">
        <w:rPr>
          <w:rFonts w:ascii="Arial" w:hAnsi="Arial" w:cs="Arial"/>
          <w:b/>
          <w:bCs/>
          <w:sz w:val="21"/>
          <w:szCs w:val="21"/>
        </w:rPr>
        <w:t xml:space="preserve">a breve </w:t>
      </w:r>
      <w:r w:rsidR="00ED7007" w:rsidRPr="00391837">
        <w:rPr>
          <w:rFonts w:ascii="Arial" w:hAnsi="Arial" w:cs="Arial"/>
          <w:b/>
          <w:bCs/>
          <w:sz w:val="21"/>
          <w:szCs w:val="21"/>
        </w:rPr>
        <w:t xml:space="preserve">le </w:t>
      </w:r>
      <w:r w:rsidR="00814F4D">
        <w:rPr>
          <w:rFonts w:ascii="Arial" w:hAnsi="Arial" w:cs="Arial"/>
          <w:b/>
          <w:bCs/>
          <w:sz w:val="21"/>
          <w:szCs w:val="21"/>
        </w:rPr>
        <w:t xml:space="preserve">proprie </w:t>
      </w:r>
      <w:r w:rsidR="00ED7007" w:rsidRPr="00391837">
        <w:rPr>
          <w:rFonts w:ascii="Arial" w:hAnsi="Arial" w:cs="Arial"/>
          <w:b/>
          <w:bCs/>
          <w:sz w:val="21"/>
          <w:szCs w:val="21"/>
        </w:rPr>
        <w:t>attività.</w:t>
      </w:r>
      <w:r w:rsidR="00CD16DE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865A43" w:rsidRDefault="00865A43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2234C3" w:rsidRDefault="00204861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p</w:t>
      </w:r>
      <w:r w:rsidRPr="00204861">
        <w:rPr>
          <w:rFonts w:ascii="Arial" w:hAnsi="Arial" w:cs="Arial"/>
          <w:sz w:val="21"/>
          <w:szCs w:val="21"/>
        </w:rPr>
        <w:t xml:space="preserve">ersonale sanitario </w:t>
      </w:r>
      <w:r>
        <w:rPr>
          <w:rFonts w:ascii="Arial" w:hAnsi="Arial" w:cs="Arial"/>
          <w:sz w:val="21"/>
          <w:szCs w:val="21"/>
        </w:rPr>
        <w:t xml:space="preserve">MultiMedica </w:t>
      </w:r>
      <w:r w:rsidRPr="00204861">
        <w:rPr>
          <w:rFonts w:ascii="Arial" w:hAnsi="Arial" w:cs="Arial"/>
          <w:sz w:val="21"/>
          <w:szCs w:val="21"/>
        </w:rPr>
        <w:t xml:space="preserve">si recherà presso le </w:t>
      </w:r>
      <w:r>
        <w:rPr>
          <w:rFonts w:ascii="Arial" w:hAnsi="Arial" w:cs="Arial"/>
          <w:sz w:val="21"/>
          <w:szCs w:val="21"/>
        </w:rPr>
        <w:t xml:space="preserve">imprese </w:t>
      </w:r>
      <w:r w:rsidRPr="00204861">
        <w:rPr>
          <w:rFonts w:ascii="Arial" w:hAnsi="Arial" w:cs="Arial"/>
          <w:sz w:val="21"/>
          <w:szCs w:val="21"/>
        </w:rPr>
        <w:t xml:space="preserve">aderenti allo studio per sottoporre gratuitamente </w:t>
      </w:r>
      <w:r>
        <w:rPr>
          <w:rFonts w:ascii="Arial" w:hAnsi="Arial" w:cs="Arial"/>
          <w:sz w:val="21"/>
          <w:szCs w:val="21"/>
        </w:rPr>
        <w:t>i</w:t>
      </w:r>
      <w:r w:rsidR="00391837" w:rsidRPr="000E017E">
        <w:rPr>
          <w:rFonts w:ascii="Arial" w:hAnsi="Arial" w:cs="Arial"/>
          <w:sz w:val="21"/>
          <w:szCs w:val="21"/>
        </w:rPr>
        <w:t xml:space="preserve"> dipendenti a un semplice </w:t>
      </w:r>
      <w:r w:rsidR="00391837" w:rsidRPr="00251038">
        <w:rPr>
          <w:rFonts w:ascii="Arial" w:hAnsi="Arial" w:cs="Arial"/>
          <w:b/>
          <w:bCs/>
          <w:sz w:val="21"/>
          <w:szCs w:val="21"/>
        </w:rPr>
        <w:t>esame del sangue</w:t>
      </w:r>
      <w:r w:rsidR="00391837" w:rsidRPr="000E017E">
        <w:rPr>
          <w:rFonts w:ascii="Arial" w:hAnsi="Arial" w:cs="Arial"/>
          <w:sz w:val="21"/>
          <w:szCs w:val="21"/>
        </w:rPr>
        <w:t xml:space="preserve"> che, con metodo immunocromatografico, </w:t>
      </w:r>
      <w:r w:rsidR="00391837" w:rsidRPr="00251038">
        <w:rPr>
          <w:rFonts w:ascii="Arial" w:hAnsi="Arial" w:cs="Arial"/>
          <w:b/>
          <w:bCs/>
          <w:sz w:val="21"/>
          <w:szCs w:val="21"/>
        </w:rPr>
        <w:t xml:space="preserve">rileverà la presenza degli anticorpi </w:t>
      </w:r>
      <w:r w:rsidR="007F77EE" w:rsidRPr="00251038">
        <w:rPr>
          <w:rFonts w:ascii="Arial" w:hAnsi="Arial" w:cs="Arial"/>
          <w:b/>
          <w:bCs/>
          <w:sz w:val="21"/>
          <w:szCs w:val="21"/>
        </w:rPr>
        <w:t xml:space="preserve">IgM e </w:t>
      </w:r>
      <w:r w:rsidR="00391837" w:rsidRPr="00251038">
        <w:rPr>
          <w:rFonts w:ascii="Arial" w:hAnsi="Arial" w:cs="Arial"/>
          <w:b/>
          <w:bCs/>
          <w:sz w:val="21"/>
          <w:szCs w:val="21"/>
        </w:rPr>
        <w:t>IgG</w:t>
      </w:r>
      <w:r w:rsidR="006E6503" w:rsidRPr="006E6503">
        <w:rPr>
          <w:rFonts w:ascii="Arial" w:hAnsi="Arial" w:cs="Arial"/>
          <w:sz w:val="21"/>
          <w:szCs w:val="21"/>
        </w:rPr>
        <w:t xml:space="preserve"> contro il virus</w:t>
      </w:r>
      <w:r w:rsidR="006E6503">
        <w:rPr>
          <w:rFonts w:ascii="Arial" w:hAnsi="Arial" w:cs="Arial"/>
          <w:b/>
          <w:bCs/>
          <w:sz w:val="21"/>
          <w:szCs w:val="21"/>
        </w:rPr>
        <w:t xml:space="preserve">, </w:t>
      </w:r>
      <w:r w:rsidR="006E6503" w:rsidRPr="006E6503">
        <w:rPr>
          <w:rFonts w:ascii="Arial" w:hAnsi="Arial" w:cs="Arial"/>
          <w:sz w:val="21"/>
          <w:szCs w:val="21"/>
        </w:rPr>
        <w:t>permett</w:t>
      </w:r>
      <w:r w:rsidR="006E6503">
        <w:rPr>
          <w:rFonts w:ascii="Arial" w:hAnsi="Arial" w:cs="Arial"/>
          <w:sz w:val="21"/>
          <w:szCs w:val="21"/>
        </w:rPr>
        <w:t>endo</w:t>
      </w:r>
      <w:r w:rsidR="006E6503" w:rsidRPr="006E6503">
        <w:rPr>
          <w:rFonts w:ascii="Arial" w:hAnsi="Arial" w:cs="Arial"/>
          <w:sz w:val="21"/>
          <w:szCs w:val="21"/>
        </w:rPr>
        <w:t xml:space="preserve"> di capire chi ha già contratto l’infezione da Covid-19</w:t>
      </w:r>
      <w:r w:rsidR="006E6503">
        <w:rPr>
          <w:rFonts w:ascii="Arial" w:hAnsi="Arial" w:cs="Arial"/>
          <w:sz w:val="21"/>
          <w:szCs w:val="21"/>
        </w:rPr>
        <w:t>.</w:t>
      </w:r>
      <w:r w:rsidR="00391837" w:rsidRPr="000E017E">
        <w:rPr>
          <w:rFonts w:ascii="Arial" w:hAnsi="Arial" w:cs="Arial"/>
          <w:sz w:val="21"/>
          <w:szCs w:val="21"/>
        </w:rPr>
        <w:t xml:space="preserve"> I risultati dei test rapidi verranno poi messi a confronto con </w:t>
      </w:r>
      <w:r w:rsidR="00B004EF">
        <w:rPr>
          <w:rFonts w:ascii="Arial" w:hAnsi="Arial" w:cs="Arial"/>
          <w:sz w:val="21"/>
          <w:szCs w:val="21"/>
        </w:rPr>
        <w:t>quelli</w:t>
      </w:r>
      <w:r w:rsidR="00391837" w:rsidRPr="000E017E">
        <w:rPr>
          <w:rFonts w:ascii="Arial" w:hAnsi="Arial" w:cs="Arial"/>
          <w:sz w:val="21"/>
          <w:szCs w:val="21"/>
        </w:rPr>
        <w:t xml:space="preserve"> ottenuti tramite test di laboratorio tradizionali, così da confermarne l'attendibilità. Tutti i campioni </w:t>
      </w:r>
      <w:r w:rsidR="008641CE">
        <w:rPr>
          <w:rFonts w:ascii="Arial" w:hAnsi="Arial" w:cs="Arial"/>
          <w:sz w:val="21"/>
          <w:szCs w:val="21"/>
        </w:rPr>
        <w:t xml:space="preserve">ematici </w:t>
      </w:r>
      <w:r w:rsidR="00391837" w:rsidRPr="000E017E">
        <w:rPr>
          <w:rFonts w:ascii="Arial" w:hAnsi="Arial" w:cs="Arial"/>
          <w:sz w:val="21"/>
          <w:szCs w:val="21"/>
        </w:rPr>
        <w:t xml:space="preserve">raccolti </w:t>
      </w:r>
      <w:r w:rsidR="00835AA6" w:rsidRPr="000E017E">
        <w:rPr>
          <w:rFonts w:ascii="Arial" w:hAnsi="Arial" w:cs="Arial"/>
          <w:sz w:val="21"/>
          <w:szCs w:val="21"/>
        </w:rPr>
        <w:t xml:space="preserve">saranno poi </w:t>
      </w:r>
      <w:r w:rsidR="00391837" w:rsidRPr="000E017E">
        <w:rPr>
          <w:rFonts w:ascii="Arial" w:hAnsi="Arial" w:cs="Arial"/>
          <w:sz w:val="21"/>
          <w:szCs w:val="21"/>
        </w:rPr>
        <w:t>conservati in provette aliquotate presso la Biobanca MultiMedica di Milano che fungerà da "repository" anche per altri Istituti, al</w:t>
      </w:r>
      <w:r w:rsidR="00B004EF">
        <w:rPr>
          <w:rFonts w:ascii="Arial" w:hAnsi="Arial" w:cs="Arial"/>
          <w:sz w:val="21"/>
          <w:szCs w:val="21"/>
        </w:rPr>
        <w:t xml:space="preserve">lo scopo </w:t>
      </w:r>
      <w:r w:rsidR="00391837" w:rsidRPr="000E017E">
        <w:rPr>
          <w:rFonts w:ascii="Arial" w:hAnsi="Arial" w:cs="Arial"/>
          <w:sz w:val="21"/>
          <w:szCs w:val="21"/>
        </w:rPr>
        <w:t>di sviluppare ricerche scientifiche su Covid-19, ma non solo.</w:t>
      </w:r>
      <w:r w:rsidR="00BB1D2C">
        <w:rPr>
          <w:rFonts w:ascii="Arial" w:hAnsi="Arial" w:cs="Arial"/>
          <w:sz w:val="21"/>
          <w:szCs w:val="21"/>
        </w:rPr>
        <w:t xml:space="preserve"> </w:t>
      </w:r>
    </w:p>
    <w:p w:rsidR="00391837" w:rsidRPr="00391837" w:rsidRDefault="00391837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 w:rsidRPr="00F6487F">
        <w:rPr>
          <w:rFonts w:ascii="Arial" w:hAnsi="Arial" w:cs="Arial"/>
          <w:sz w:val="21"/>
          <w:szCs w:val="21"/>
        </w:rPr>
        <w:t xml:space="preserve">Ai soggetti </w:t>
      </w:r>
      <w:r w:rsidR="000C34DE">
        <w:rPr>
          <w:rFonts w:ascii="Arial" w:hAnsi="Arial" w:cs="Arial"/>
          <w:sz w:val="21"/>
          <w:szCs w:val="21"/>
        </w:rPr>
        <w:t>inclusi n</w:t>
      </w:r>
      <w:r w:rsidRPr="00F6487F">
        <w:rPr>
          <w:rFonts w:ascii="Arial" w:hAnsi="Arial" w:cs="Arial"/>
          <w:sz w:val="21"/>
          <w:szCs w:val="21"/>
        </w:rPr>
        <w:t>ell</w:t>
      </w:r>
      <w:r w:rsidR="00204861">
        <w:rPr>
          <w:rFonts w:ascii="Arial" w:hAnsi="Arial" w:cs="Arial"/>
          <w:sz w:val="21"/>
          <w:szCs w:val="21"/>
        </w:rPr>
        <w:t xml:space="preserve">o screening </w:t>
      </w:r>
      <w:r w:rsidRPr="00F6487F">
        <w:rPr>
          <w:rFonts w:ascii="Arial" w:hAnsi="Arial" w:cs="Arial"/>
          <w:sz w:val="21"/>
          <w:szCs w:val="21"/>
        </w:rPr>
        <w:t>verranno</w:t>
      </w:r>
      <w:r w:rsidRPr="003918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B1D2C">
        <w:rPr>
          <w:rFonts w:ascii="Arial" w:hAnsi="Arial" w:cs="Arial"/>
          <w:sz w:val="21"/>
          <w:szCs w:val="21"/>
          <w:shd w:val="clear" w:color="auto" w:fill="FFFFFF"/>
        </w:rPr>
        <w:t>inoltr</w:t>
      </w:r>
      <w:r w:rsidRPr="00391837">
        <w:rPr>
          <w:rFonts w:ascii="Arial" w:hAnsi="Arial" w:cs="Arial"/>
          <w:sz w:val="21"/>
          <w:szCs w:val="21"/>
          <w:shd w:val="clear" w:color="auto" w:fill="FFFFFF"/>
        </w:rPr>
        <w:t xml:space="preserve">e misurate la </w:t>
      </w:r>
      <w:r w:rsidRPr="00391837">
        <w:rPr>
          <w:rFonts w:ascii="Arial" w:hAnsi="Arial" w:cs="Arial"/>
          <w:b/>
          <w:bCs/>
          <w:sz w:val="21"/>
          <w:szCs w:val="21"/>
          <w:shd w:val="clear" w:color="auto" w:fill="FFFFFF"/>
        </w:rPr>
        <w:t>pressione arteriosa, la frequenza cardiaca</w:t>
      </w:r>
      <w:r w:rsidRPr="00391837">
        <w:rPr>
          <w:rFonts w:ascii="Arial" w:hAnsi="Arial" w:cs="Arial"/>
          <w:sz w:val="21"/>
          <w:szCs w:val="21"/>
          <w:shd w:val="clear" w:color="auto" w:fill="FFFFFF"/>
        </w:rPr>
        <w:t xml:space="preserve"> e, tramite </w:t>
      </w:r>
      <w:r w:rsidR="00BB1D2C">
        <w:rPr>
          <w:rFonts w:ascii="Arial" w:hAnsi="Arial" w:cs="Arial"/>
          <w:sz w:val="21"/>
          <w:szCs w:val="21"/>
          <w:shd w:val="clear" w:color="auto" w:fill="FFFFFF"/>
        </w:rPr>
        <w:t>saturi</w:t>
      </w:r>
      <w:r w:rsidRPr="00391837">
        <w:rPr>
          <w:rFonts w:ascii="Arial" w:hAnsi="Arial" w:cs="Arial"/>
          <w:sz w:val="21"/>
          <w:szCs w:val="21"/>
          <w:shd w:val="clear" w:color="auto" w:fill="FFFFFF"/>
        </w:rPr>
        <w:t xml:space="preserve">metria, la </w:t>
      </w:r>
      <w:r w:rsidRPr="00391837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quantità di ossigeno presente nel sangue arterioso. </w:t>
      </w:r>
      <w:r w:rsidRPr="00391837">
        <w:rPr>
          <w:rFonts w:ascii="Arial" w:hAnsi="Arial" w:cs="Arial"/>
          <w:sz w:val="21"/>
          <w:szCs w:val="21"/>
          <w:shd w:val="clear" w:color="auto" w:fill="FFFFFF"/>
        </w:rPr>
        <w:t xml:space="preserve">Il tutto preceduto dalla compilazione di un </w:t>
      </w:r>
      <w:r w:rsidRPr="00391837">
        <w:rPr>
          <w:rFonts w:ascii="Arial" w:hAnsi="Arial" w:cs="Arial"/>
          <w:sz w:val="21"/>
          <w:szCs w:val="21"/>
        </w:rPr>
        <w:t xml:space="preserve">semplice </w:t>
      </w:r>
      <w:r w:rsidRPr="00391837">
        <w:rPr>
          <w:rFonts w:ascii="Arial" w:hAnsi="Arial" w:cs="Arial"/>
          <w:b/>
          <w:bCs/>
          <w:sz w:val="21"/>
          <w:szCs w:val="21"/>
        </w:rPr>
        <w:t>questionario anagrafico-anamnestico</w:t>
      </w:r>
      <w:r w:rsidR="005A2782">
        <w:rPr>
          <w:rFonts w:ascii="Arial" w:hAnsi="Arial" w:cs="Arial"/>
          <w:b/>
          <w:bCs/>
          <w:sz w:val="21"/>
          <w:szCs w:val="21"/>
        </w:rPr>
        <w:t>.</w:t>
      </w:r>
    </w:p>
    <w:p w:rsidR="00C076EE" w:rsidRDefault="002A140E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 w:rsidRPr="002234C3">
        <w:rPr>
          <w:rFonts w:ascii="Arial" w:hAnsi="Arial" w:cs="Arial"/>
          <w:sz w:val="21"/>
          <w:szCs w:val="21"/>
        </w:rPr>
        <w:t>Qualora i test sierologici evidenziassero la presenza di anticorpi,</w:t>
      </w:r>
      <w:r w:rsidRPr="002234C3">
        <w:rPr>
          <w:rFonts w:ascii="Arial" w:hAnsi="Arial" w:cs="Arial"/>
          <w:b/>
          <w:bCs/>
          <w:sz w:val="21"/>
          <w:szCs w:val="21"/>
        </w:rPr>
        <w:t xml:space="preserve"> </w:t>
      </w:r>
      <w:r w:rsidR="00C076EE" w:rsidRPr="002234C3">
        <w:rPr>
          <w:rFonts w:ascii="Arial" w:hAnsi="Arial" w:cs="Arial"/>
          <w:b/>
          <w:bCs/>
          <w:sz w:val="21"/>
          <w:szCs w:val="21"/>
        </w:rPr>
        <w:t>l’IRCCS MultiMedica si farà carico del percorso assistenziale</w:t>
      </w:r>
      <w:r w:rsidR="00C076EE">
        <w:rPr>
          <w:rFonts w:ascii="Arial" w:hAnsi="Arial" w:cs="Arial"/>
          <w:sz w:val="21"/>
          <w:szCs w:val="21"/>
        </w:rPr>
        <w:t xml:space="preserve"> </w:t>
      </w:r>
      <w:r w:rsidR="00C076EE" w:rsidRPr="002234C3">
        <w:rPr>
          <w:rFonts w:ascii="Arial" w:hAnsi="Arial" w:cs="Arial"/>
          <w:b/>
          <w:bCs/>
          <w:sz w:val="21"/>
          <w:szCs w:val="21"/>
        </w:rPr>
        <w:t xml:space="preserve">per </w:t>
      </w:r>
      <w:r w:rsidRPr="002234C3">
        <w:rPr>
          <w:rFonts w:ascii="Arial" w:hAnsi="Arial" w:cs="Arial"/>
          <w:b/>
          <w:bCs/>
          <w:sz w:val="21"/>
          <w:szCs w:val="21"/>
        </w:rPr>
        <w:t>i soggetti risultati positivi</w:t>
      </w:r>
      <w:r w:rsidR="00204424">
        <w:rPr>
          <w:rFonts w:ascii="Arial" w:hAnsi="Arial" w:cs="Arial"/>
          <w:sz w:val="21"/>
          <w:szCs w:val="21"/>
        </w:rPr>
        <w:t xml:space="preserve">: questi </w:t>
      </w:r>
      <w:r w:rsidR="00C076EE">
        <w:rPr>
          <w:rFonts w:ascii="Arial" w:hAnsi="Arial" w:cs="Arial"/>
          <w:sz w:val="21"/>
          <w:szCs w:val="21"/>
        </w:rPr>
        <w:t xml:space="preserve">verranno sottoposti a tampone rinofaringeo e monitorati nel tempo, </w:t>
      </w:r>
      <w:r w:rsidR="005453E0">
        <w:rPr>
          <w:rFonts w:ascii="Arial" w:hAnsi="Arial" w:cs="Arial"/>
          <w:sz w:val="21"/>
          <w:szCs w:val="21"/>
        </w:rPr>
        <w:t xml:space="preserve">con ulteriori prelievi, </w:t>
      </w:r>
      <w:r w:rsidR="005453E0" w:rsidRPr="002234C3">
        <w:rPr>
          <w:rFonts w:ascii="Arial" w:hAnsi="Arial" w:cs="Arial"/>
          <w:b/>
          <w:bCs/>
          <w:sz w:val="21"/>
          <w:szCs w:val="21"/>
        </w:rPr>
        <w:t xml:space="preserve">al fine di </w:t>
      </w:r>
      <w:r w:rsidR="00C076EE" w:rsidRPr="002234C3">
        <w:rPr>
          <w:rFonts w:ascii="Arial" w:hAnsi="Arial" w:cs="Arial"/>
          <w:b/>
          <w:bCs/>
          <w:sz w:val="21"/>
          <w:szCs w:val="21"/>
        </w:rPr>
        <w:t xml:space="preserve">verificare </w:t>
      </w:r>
      <w:r w:rsidR="008857C9" w:rsidRPr="002234C3">
        <w:rPr>
          <w:rFonts w:ascii="Arial" w:hAnsi="Arial" w:cs="Arial"/>
          <w:b/>
          <w:bCs/>
          <w:sz w:val="21"/>
          <w:szCs w:val="21"/>
        </w:rPr>
        <w:t>quanto a lungo rimarranno attivi gli anticorpi</w:t>
      </w:r>
      <w:r w:rsidR="00C95911">
        <w:rPr>
          <w:rFonts w:ascii="Arial" w:hAnsi="Arial" w:cs="Arial"/>
          <w:b/>
          <w:bCs/>
          <w:sz w:val="21"/>
          <w:szCs w:val="21"/>
        </w:rPr>
        <w:t xml:space="preserve"> e quanto saranno in grado di proteggere da future infezioni</w:t>
      </w:r>
      <w:r w:rsidR="008857C9" w:rsidRPr="002234C3">
        <w:rPr>
          <w:rFonts w:ascii="Arial" w:hAnsi="Arial" w:cs="Arial"/>
          <w:b/>
          <w:bCs/>
          <w:sz w:val="21"/>
          <w:szCs w:val="21"/>
        </w:rPr>
        <w:t>.</w:t>
      </w:r>
      <w:r w:rsidR="00C076EE">
        <w:rPr>
          <w:rFonts w:ascii="Arial" w:hAnsi="Arial" w:cs="Arial"/>
          <w:sz w:val="21"/>
          <w:szCs w:val="21"/>
        </w:rPr>
        <w:t xml:space="preserve"> </w:t>
      </w:r>
    </w:p>
    <w:p w:rsidR="00865A43" w:rsidRPr="00CD16DE" w:rsidRDefault="00865A43" w:rsidP="00865A43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 w:rsidRPr="00D21869">
        <w:rPr>
          <w:rFonts w:ascii="Arial" w:hAnsi="Arial" w:cs="Arial"/>
          <w:sz w:val="21"/>
          <w:szCs w:val="21"/>
        </w:rPr>
        <w:t>Prima di essere esteso alle aziende, lo stesso screening è stato svolto su tutto il personale sanitario interno al Gruppo MultiMedica, in previsione della ripartenza a pieno regime di tutte le prestazioni.</w:t>
      </w:r>
    </w:p>
    <w:p w:rsidR="00196EB5" w:rsidRDefault="00196EB5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391837" w:rsidRPr="00376332" w:rsidRDefault="001C62D3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376332">
        <w:rPr>
          <w:rFonts w:ascii="Arial" w:hAnsi="Arial" w:cs="Arial"/>
          <w:i/>
          <w:iCs/>
          <w:sz w:val="21"/>
          <w:szCs w:val="21"/>
        </w:rPr>
        <w:t xml:space="preserve">"Lo studio pubblicato </w:t>
      </w:r>
      <w:r w:rsidR="00F7158A">
        <w:rPr>
          <w:rFonts w:ascii="Arial" w:hAnsi="Arial" w:cs="Arial"/>
          <w:i/>
          <w:iCs/>
          <w:sz w:val="21"/>
          <w:szCs w:val="21"/>
        </w:rPr>
        <w:t xml:space="preserve">di recente </w:t>
      </w:r>
      <w:r w:rsidRPr="00376332">
        <w:rPr>
          <w:rFonts w:ascii="Arial" w:hAnsi="Arial" w:cs="Arial"/>
          <w:i/>
          <w:iCs/>
          <w:sz w:val="21"/>
          <w:szCs w:val="21"/>
        </w:rPr>
        <w:t xml:space="preserve">su </w:t>
      </w:r>
      <w:r w:rsidR="00376332" w:rsidRPr="00376332">
        <w:rPr>
          <w:rFonts w:ascii="Arial" w:hAnsi="Arial" w:cs="Arial"/>
          <w:i/>
          <w:iCs/>
          <w:sz w:val="21"/>
          <w:szCs w:val="21"/>
        </w:rPr>
        <w:t>‘</w:t>
      </w:r>
      <w:r w:rsidRPr="00376332">
        <w:rPr>
          <w:rFonts w:ascii="Arial" w:hAnsi="Arial" w:cs="Arial"/>
          <w:i/>
          <w:iCs/>
          <w:sz w:val="21"/>
          <w:szCs w:val="21"/>
        </w:rPr>
        <w:t>Nature Medicine</w:t>
      </w:r>
      <w:r w:rsidR="00376332" w:rsidRPr="00376332">
        <w:rPr>
          <w:rFonts w:ascii="Arial" w:hAnsi="Arial" w:cs="Arial"/>
          <w:i/>
          <w:iCs/>
          <w:sz w:val="21"/>
          <w:szCs w:val="21"/>
        </w:rPr>
        <w:t>’</w:t>
      </w:r>
      <w:r w:rsidR="00F7158A">
        <w:rPr>
          <w:rFonts w:ascii="Arial" w:hAnsi="Arial" w:cs="Arial"/>
          <w:i/>
          <w:iCs/>
          <w:sz w:val="21"/>
          <w:szCs w:val="21"/>
        </w:rPr>
        <w:t>,</w:t>
      </w:r>
      <w:r w:rsidRPr="00376332">
        <w:rPr>
          <w:rFonts w:ascii="Arial" w:hAnsi="Arial" w:cs="Arial"/>
          <w:i/>
          <w:iCs/>
          <w:sz w:val="21"/>
          <w:szCs w:val="21"/>
        </w:rPr>
        <w:t xml:space="preserve"> </w:t>
      </w:r>
      <w:r w:rsidR="00F7158A">
        <w:rPr>
          <w:rFonts w:ascii="Arial" w:hAnsi="Arial" w:cs="Arial"/>
          <w:i/>
          <w:iCs/>
          <w:sz w:val="21"/>
          <w:szCs w:val="21"/>
        </w:rPr>
        <w:t xml:space="preserve">confermando che tutti i </w:t>
      </w:r>
      <w:r w:rsidR="00F7158A" w:rsidRPr="00F7158A">
        <w:rPr>
          <w:rFonts w:ascii="Arial" w:hAnsi="Arial" w:cs="Arial"/>
          <w:i/>
          <w:iCs/>
          <w:sz w:val="21"/>
          <w:szCs w:val="21"/>
        </w:rPr>
        <w:t>pazienti guariti da Covid-19 producono anticorpi contro il virus</w:t>
      </w:r>
      <w:r w:rsidR="00F7158A">
        <w:rPr>
          <w:rFonts w:ascii="Arial" w:hAnsi="Arial" w:cs="Arial"/>
          <w:i/>
          <w:iCs/>
          <w:sz w:val="21"/>
          <w:szCs w:val="21"/>
        </w:rPr>
        <w:t xml:space="preserve">, </w:t>
      </w:r>
      <w:r w:rsidRPr="00376332">
        <w:rPr>
          <w:rFonts w:ascii="Arial" w:hAnsi="Arial" w:cs="Arial"/>
          <w:i/>
          <w:iCs/>
          <w:sz w:val="21"/>
          <w:szCs w:val="21"/>
        </w:rPr>
        <w:t>è una prova dell'utilità dei test sierologici</w:t>
      </w:r>
      <w:r w:rsidR="00240CB6" w:rsidRPr="00240CB6">
        <w:rPr>
          <w:rFonts w:ascii="Arial" w:hAnsi="Arial" w:cs="Arial"/>
          <w:i/>
          <w:iCs/>
          <w:sz w:val="21"/>
          <w:szCs w:val="21"/>
        </w:rPr>
        <w:t xml:space="preserve"> </w:t>
      </w:r>
      <w:r w:rsidR="00240CB6">
        <w:rPr>
          <w:rFonts w:ascii="Arial" w:hAnsi="Arial" w:cs="Arial"/>
          <w:i/>
          <w:iCs/>
          <w:sz w:val="21"/>
          <w:szCs w:val="21"/>
        </w:rPr>
        <w:t xml:space="preserve">e </w:t>
      </w:r>
      <w:r w:rsidR="00240CB6" w:rsidRPr="00376332">
        <w:rPr>
          <w:rFonts w:ascii="Arial" w:hAnsi="Arial" w:cs="Arial"/>
          <w:i/>
          <w:iCs/>
          <w:sz w:val="21"/>
          <w:szCs w:val="21"/>
        </w:rPr>
        <w:t xml:space="preserve">ci rassicura </w:t>
      </w:r>
      <w:r w:rsidR="00F7158A">
        <w:rPr>
          <w:rFonts w:ascii="Arial" w:hAnsi="Arial" w:cs="Arial"/>
          <w:i/>
          <w:iCs/>
          <w:sz w:val="21"/>
          <w:szCs w:val="21"/>
        </w:rPr>
        <w:t>sul loro imp</w:t>
      </w:r>
      <w:r w:rsidR="00E91D7C">
        <w:rPr>
          <w:rFonts w:ascii="Arial" w:hAnsi="Arial" w:cs="Arial"/>
          <w:i/>
          <w:iCs/>
          <w:sz w:val="21"/>
          <w:szCs w:val="21"/>
        </w:rPr>
        <w:t>i</w:t>
      </w:r>
      <w:r w:rsidR="00F7158A">
        <w:rPr>
          <w:rFonts w:ascii="Arial" w:hAnsi="Arial" w:cs="Arial"/>
          <w:i/>
          <w:iCs/>
          <w:sz w:val="21"/>
          <w:szCs w:val="21"/>
        </w:rPr>
        <w:t xml:space="preserve">ego </w:t>
      </w:r>
      <w:r w:rsidR="00240CB6" w:rsidRPr="00376332">
        <w:rPr>
          <w:rFonts w:ascii="Arial" w:hAnsi="Arial" w:cs="Arial"/>
          <w:i/>
          <w:iCs/>
          <w:sz w:val="21"/>
          <w:szCs w:val="21"/>
        </w:rPr>
        <w:t>per dare una dimensione epidemiologica reale della diffusione del contagio</w:t>
      </w:r>
      <w:r w:rsidR="00376332" w:rsidRPr="00376332">
        <w:rPr>
          <w:rFonts w:ascii="Arial" w:hAnsi="Arial" w:cs="Arial"/>
          <w:i/>
          <w:iCs/>
          <w:sz w:val="21"/>
          <w:szCs w:val="21"/>
        </w:rPr>
        <w:t>”,</w:t>
      </w:r>
      <w:r w:rsidR="00376332">
        <w:rPr>
          <w:rFonts w:ascii="Arial" w:hAnsi="Arial" w:cs="Arial"/>
          <w:sz w:val="21"/>
          <w:szCs w:val="21"/>
        </w:rPr>
        <w:t xml:space="preserve"> spiega </w:t>
      </w:r>
      <w:r w:rsidR="00376332" w:rsidRPr="00376332">
        <w:rPr>
          <w:rFonts w:ascii="Arial" w:hAnsi="Arial" w:cs="Arial"/>
          <w:sz w:val="21"/>
          <w:szCs w:val="21"/>
        </w:rPr>
        <w:t>il prof</w:t>
      </w:r>
      <w:r w:rsidR="00376332">
        <w:rPr>
          <w:rFonts w:ascii="Arial" w:hAnsi="Arial" w:cs="Arial"/>
          <w:sz w:val="21"/>
          <w:szCs w:val="21"/>
        </w:rPr>
        <w:t>essor</w:t>
      </w:r>
      <w:r w:rsidR="00376332" w:rsidRPr="00376332">
        <w:rPr>
          <w:rFonts w:ascii="Arial" w:hAnsi="Arial" w:cs="Arial"/>
          <w:sz w:val="21"/>
          <w:szCs w:val="21"/>
        </w:rPr>
        <w:t xml:space="preserve"> </w:t>
      </w:r>
      <w:r w:rsidR="00376332" w:rsidRPr="00376332">
        <w:rPr>
          <w:rFonts w:ascii="Arial" w:hAnsi="Arial" w:cs="Arial"/>
          <w:b/>
          <w:bCs/>
          <w:sz w:val="21"/>
          <w:szCs w:val="21"/>
        </w:rPr>
        <w:t>Lorenzo Giovanni Mantovani</w:t>
      </w:r>
      <w:r w:rsidR="00376332" w:rsidRPr="00376332">
        <w:rPr>
          <w:rFonts w:ascii="Arial" w:hAnsi="Arial" w:cs="Arial"/>
          <w:sz w:val="21"/>
          <w:szCs w:val="21"/>
        </w:rPr>
        <w:t>, Direttore dell’Unità di Value-Based Healthcare, IRCCS MultiMedica/</w:t>
      </w:r>
      <w:bookmarkStart w:id="0" w:name="_Hlk39339875"/>
      <w:r w:rsidR="00376332" w:rsidRPr="00376332">
        <w:rPr>
          <w:rFonts w:ascii="Arial" w:hAnsi="Arial" w:cs="Arial"/>
          <w:sz w:val="21"/>
          <w:szCs w:val="21"/>
        </w:rPr>
        <w:t>Università degli Studi di Milano - Bicocca</w:t>
      </w:r>
      <w:bookmarkEnd w:id="0"/>
      <w:r w:rsidRPr="001C62D3">
        <w:rPr>
          <w:rFonts w:ascii="Arial" w:hAnsi="Arial" w:cs="Arial"/>
          <w:sz w:val="21"/>
          <w:szCs w:val="21"/>
        </w:rPr>
        <w:t xml:space="preserve">. </w:t>
      </w:r>
      <w:r w:rsidR="00376332" w:rsidRPr="00376332">
        <w:rPr>
          <w:rFonts w:ascii="Arial" w:hAnsi="Arial" w:cs="Arial"/>
          <w:i/>
          <w:iCs/>
          <w:sz w:val="21"/>
          <w:szCs w:val="21"/>
        </w:rPr>
        <w:t>“</w:t>
      </w:r>
      <w:r w:rsidRPr="00376332">
        <w:rPr>
          <w:rFonts w:ascii="Arial" w:hAnsi="Arial" w:cs="Arial"/>
          <w:i/>
          <w:iCs/>
          <w:sz w:val="21"/>
          <w:szCs w:val="21"/>
        </w:rPr>
        <w:t>Da epidemiologo di Multi</w:t>
      </w:r>
      <w:r w:rsidR="00240CB6">
        <w:rPr>
          <w:rFonts w:ascii="Arial" w:hAnsi="Arial" w:cs="Arial"/>
          <w:i/>
          <w:iCs/>
          <w:sz w:val="21"/>
          <w:szCs w:val="21"/>
        </w:rPr>
        <w:t>M</w:t>
      </w:r>
      <w:r w:rsidRPr="00376332">
        <w:rPr>
          <w:rFonts w:ascii="Arial" w:hAnsi="Arial" w:cs="Arial"/>
          <w:i/>
          <w:iCs/>
          <w:sz w:val="21"/>
          <w:szCs w:val="21"/>
        </w:rPr>
        <w:t>edica e della Bicocca</w:t>
      </w:r>
      <w:r w:rsidR="008C7D1F">
        <w:rPr>
          <w:rFonts w:ascii="Arial" w:hAnsi="Arial" w:cs="Arial"/>
          <w:i/>
          <w:iCs/>
          <w:sz w:val="21"/>
          <w:szCs w:val="21"/>
        </w:rPr>
        <w:t>,</w:t>
      </w:r>
      <w:r w:rsidRPr="00376332">
        <w:rPr>
          <w:rFonts w:ascii="Arial" w:hAnsi="Arial" w:cs="Arial"/>
          <w:i/>
          <w:iCs/>
          <w:sz w:val="21"/>
          <w:szCs w:val="21"/>
        </w:rPr>
        <w:t xml:space="preserve"> sono orgoglioso che </w:t>
      </w:r>
      <w:r w:rsidR="00240CB6">
        <w:rPr>
          <w:rFonts w:ascii="Arial" w:hAnsi="Arial" w:cs="Arial"/>
          <w:i/>
          <w:iCs/>
          <w:sz w:val="21"/>
          <w:szCs w:val="21"/>
        </w:rPr>
        <w:t>‘</w:t>
      </w:r>
      <w:r w:rsidR="00240CB6" w:rsidRPr="00376332">
        <w:rPr>
          <w:rFonts w:ascii="Arial" w:hAnsi="Arial" w:cs="Arial"/>
          <w:i/>
          <w:iCs/>
          <w:sz w:val="21"/>
          <w:szCs w:val="21"/>
        </w:rPr>
        <w:t>Mustang</w:t>
      </w:r>
      <w:r w:rsidR="00240CB6">
        <w:rPr>
          <w:rFonts w:ascii="Arial" w:hAnsi="Arial" w:cs="Arial"/>
          <w:i/>
          <w:iCs/>
          <w:sz w:val="21"/>
          <w:szCs w:val="21"/>
        </w:rPr>
        <w:t xml:space="preserve"> </w:t>
      </w:r>
      <w:r w:rsidR="00240CB6" w:rsidRPr="00376332">
        <w:rPr>
          <w:rFonts w:ascii="Arial" w:hAnsi="Arial" w:cs="Arial"/>
          <w:i/>
          <w:iCs/>
          <w:sz w:val="21"/>
          <w:szCs w:val="21"/>
        </w:rPr>
        <w:t>Occupation</w:t>
      </w:r>
      <w:r w:rsidR="00240CB6">
        <w:rPr>
          <w:rFonts w:ascii="Arial" w:hAnsi="Arial" w:cs="Arial"/>
          <w:i/>
          <w:iCs/>
          <w:sz w:val="21"/>
          <w:szCs w:val="21"/>
        </w:rPr>
        <w:t>’</w:t>
      </w:r>
      <w:r w:rsidR="00240CB6" w:rsidRPr="00376332">
        <w:rPr>
          <w:rFonts w:ascii="Arial" w:hAnsi="Arial" w:cs="Arial"/>
          <w:i/>
          <w:iCs/>
          <w:sz w:val="21"/>
          <w:szCs w:val="21"/>
        </w:rPr>
        <w:t xml:space="preserve"> </w:t>
      </w:r>
      <w:r w:rsidRPr="00376332">
        <w:rPr>
          <w:rFonts w:ascii="Arial" w:hAnsi="Arial" w:cs="Arial"/>
          <w:i/>
          <w:iCs/>
          <w:sz w:val="21"/>
          <w:szCs w:val="21"/>
        </w:rPr>
        <w:t>sia il primo studio che si occupa di valutare la prevalenza di anticorpi nella popolazione di lavoratori</w:t>
      </w:r>
      <w:r w:rsidRPr="00D21869">
        <w:rPr>
          <w:rFonts w:ascii="Arial" w:hAnsi="Arial" w:cs="Arial"/>
          <w:i/>
          <w:iCs/>
          <w:sz w:val="21"/>
          <w:szCs w:val="21"/>
        </w:rPr>
        <w:t>. Anzi, in diverse popolazioni di lavoratori</w:t>
      </w:r>
      <w:r w:rsidR="00CD16DE" w:rsidRPr="00D21869">
        <w:rPr>
          <w:rFonts w:ascii="Arial" w:hAnsi="Arial" w:cs="Arial"/>
          <w:i/>
          <w:iCs/>
          <w:sz w:val="21"/>
          <w:szCs w:val="21"/>
        </w:rPr>
        <w:t>,</w:t>
      </w:r>
      <w:r w:rsidRPr="00D21869">
        <w:rPr>
          <w:rFonts w:ascii="Arial" w:hAnsi="Arial" w:cs="Arial"/>
          <w:i/>
          <w:iCs/>
          <w:sz w:val="21"/>
          <w:szCs w:val="21"/>
        </w:rPr>
        <w:t xml:space="preserve"> con un potenziale diverso grado di esposizione al virus: operatori sanitari, operatori non sanitari attivi in una grande azienda sanitaria, e operatori di aziende non sanitarie. Qu</w:t>
      </w:r>
      <w:r w:rsidRPr="00376332">
        <w:rPr>
          <w:rFonts w:ascii="Arial" w:hAnsi="Arial" w:cs="Arial"/>
          <w:i/>
          <w:iCs/>
          <w:sz w:val="21"/>
          <w:szCs w:val="21"/>
        </w:rPr>
        <w:t>esti ultimi ulteriormente suddivisi tra coloro che hanno continuato a lavorare fisicamente in sede e coloro che hanno usufruito di telelavoro. Ci siamo concentrati sui lavoratori per un evidente motivo: la ripresa delle attività produttive è fondamentale per il Paese. E la dimensione epidemiologica del contagio tra i lavoratori è fondamentale per la ripresa economica".</w:t>
      </w:r>
    </w:p>
    <w:p w:rsidR="00391837" w:rsidRPr="00391837" w:rsidRDefault="00391837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</w:p>
    <w:p w:rsidR="00391837" w:rsidRPr="00391837" w:rsidRDefault="00391837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  <w:r w:rsidRPr="00391837">
        <w:rPr>
          <w:rFonts w:ascii="Arial" w:hAnsi="Arial" w:cs="Arial"/>
          <w:i/>
          <w:iCs/>
          <w:sz w:val="21"/>
          <w:szCs w:val="21"/>
        </w:rPr>
        <w:t>“</w:t>
      </w:r>
      <w:r w:rsidR="006C34DA">
        <w:rPr>
          <w:rFonts w:ascii="Arial" w:hAnsi="Arial" w:cs="Arial"/>
          <w:i/>
          <w:iCs/>
          <w:sz w:val="21"/>
          <w:szCs w:val="21"/>
        </w:rPr>
        <w:t xml:space="preserve">In quanto </w:t>
      </w:r>
      <w:r w:rsidRPr="00391837">
        <w:rPr>
          <w:rFonts w:ascii="Arial" w:hAnsi="Arial" w:cs="Arial"/>
          <w:i/>
          <w:iCs/>
          <w:sz w:val="21"/>
          <w:szCs w:val="21"/>
        </w:rPr>
        <w:t>Istituto di Ricovero e Cura a Carattere Scientifico</w:t>
      </w:r>
      <w:r w:rsidR="006C34DA">
        <w:rPr>
          <w:rFonts w:ascii="Arial" w:hAnsi="Arial" w:cs="Arial"/>
          <w:i/>
          <w:iCs/>
          <w:sz w:val="21"/>
          <w:szCs w:val="21"/>
        </w:rPr>
        <w:t>,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siamo stati fin da subito in prima linea non solo per la cura, ma anche per la ricerca </w:t>
      </w:r>
      <w:r w:rsidR="00E216B2">
        <w:rPr>
          <w:rFonts w:ascii="Arial" w:hAnsi="Arial" w:cs="Arial"/>
          <w:i/>
          <w:iCs/>
          <w:sz w:val="21"/>
          <w:szCs w:val="21"/>
        </w:rPr>
        <w:t xml:space="preserve">contro il 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Covid-19”, </w:t>
      </w:r>
      <w:r w:rsidRPr="00391837">
        <w:rPr>
          <w:rFonts w:ascii="Arial" w:hAnsi="Arial" w:cs="Arial"/>
          <w:sz w:val="21"/>
          <w:szCs w:val="21"/>
        </w:rPr>
        <w:t xml:space="preserve">dichiara </w:t>
      </w:r>
      <w:r w:rsidRPr="00391837">
        <w:rPr>
          <w:rFonts w:ascii="Arial" w:hAnsi="Arial" w:cs="Arial"/>
          <w:b/>
          <w:bCs/>
          <w:sz w:val="21"/>
          <w:szCs w:val="21"/>
        </w:rPr>
        <w:t>Daniele Schwarz</w:t>
      </w:r>
      <w:r w:rsidRPr="00391837">
        <w:rPr>
          <w:rFonts w:ascii="Arial" w:hAnsi="Arial" w:cs="Arial"/>
          <w:sz w:val="21"/>
          <w:szCs w:val="21"/>
        </w:rPr>
        <w:t xml:space="preserve">, Amministratore Delegato del Gruppo MultiMedica. </w:t>
      </w:r>
      <w:r w:rsidRPr="00391837">
        <w:rPr>
          <w:rFonts w:ascii="Arial" w:hAnsi="Arial" w:cs="Arial"/>
          <w:i/>
          <w:iCs/>
          <w:sz w:val="21"/>
          <w:szCs w:val="21"/>
        </w:rPr>
        <w:t>“Un virus che continua a mettere a dura prova i</w:t>
      </w:r>
      <w:r w:rsidR="00595E1C">
        <w:rPr>
          <w:rFonts w:ascii="Arial" w:hAnsi="Arial" w:cs="Arial"/>
          <w:i/>
          <w:iCs/>
          <w:sz w:val="21"/>
          <w:szCs w:val="21"/>
        </w:rPr>
        <w:t>l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sistem</w:t>
      </w:r>
      <w:r w:rsidR="00646D57">
        <w:rPr>
          <w:rFonts w:ascii="Arial" w:hAnsi="Arial" w:cs="Arial"/>
          <w:i/>
          <w:iCs/>
          <w:sz w:val="21"/>
          <w:szCs w:val="21"/>
        </w:rPr>
        <w:t>a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sanitari</w:t>
      </w:r>
      <w:r w:rsidR="00646D57">
        <w:rPr>
          <w:rFonts w:ascii="Arial" w:hAnsi="Arial" w:cs="Arial"/>
          <w:i/>
          <w:iCs/>
          <w:sz w:val="21"/>
          <w:szCs w:val="21"/>
        </w:rPr>
        <w:t>o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ed economic</w:t>
      </w:r>
      <w:r w:rsidR="00646D57">
        <w:rPr>
          <w:rFonts w:ascii="Arial" w:hAnsi="Arial" w:cs="Arial"/>
          <w:i/>
          <w:iCs/>
          <w:sz w:val="21"/>
          <w:szCs w:val="21"/>
        </w:rPr>
        <w:t>o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del nostro Paese, soprattutto della Lombardia. L</w:t>
      </w:r>
      <w:r w:rsidR="006C34DA">
        <w:rPr>
          <w:rFonts w:ascii="Arial" w:hAnsi="Arial" w:cs="Arial"/>
          <w:i/>
          <w:iCs/>
          <w:sz w:val="21"/>
          <w:szCs w:val="21"/>
        </w:rPr>
        <w:t>’indagine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che abbiamo avviato </w:t>
      </w:r>
      <w:r w:rsidR="00646D57">
        <w:rPr>
          <w:rFonts w:ascii="Arial" w:hAnsi="Arial" w:cs="Arial"/>
          <w:i/>
          <w:iCs/>
          <w:sz w:val="21"/>
          <w:szCs w:val="21"/>
        </w:rPr>
        <w:t>intende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</w:t>
      </w:r>
      <w:r w:rsidRPr="00391837">
        <w:rPr>
          <w:rFonts w:ascii="Arial" w:hAnsi="Arial" w:cs="Arial"/>
          <w:i/>
          <w:iCs/>
          <w:sz w:val="21"/>
          <w:szCs w:val="21"/>
        </w:rPr>
        <w:lastRenderedPageBreak/>
        <w:t xml:space="preserve">esaminare </w:t>
      </w:r>
      <w:r w:rsidR="00646D57">
        <w:rPr>
          <w:rFonts w:ascii="Arial" w:hAnsi="Arial" w:cs="Arial"/>
          <w:i/>
          <w:iCs/>
          <w:sz w:val="21"/>
          <w:szCs w:val="21"/>
        </w:rPr>
        <w:t xml:space="preserve">le 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dinamiche del contagio in un cluster definito di popolazione, </w:t>
      </w:r>
      <w:r w:rsidR="00984BC5">
        <w:rPr>
          <w:rFonts w:ascii="Arial" w:hAnsi="Arial" w:cs="Arial"/>
          <w:i/>
          <w:iCs/>
          <w:sz w:val="21"/>
          <w:szCs w:val="21"/>
        </w:rPr>
        <w:t xml:space="preserve">al fine di </w:t>
      </w:r>
      <w:r w:rsidRPr="00391837">
        <w:rPr>
          <w:rFonts w:ascii="Arial" w:hAnsi="Arial" w:cs="Arial"/>
          <w:i/>
          <w:iCs/>
          <w:sz w:val="21"/>
          <w:szCs w:val="21"/>
        </w:rPr>
        <w:t>comprendere i</w:t>
      </w:r>
      <w:r w:rsidR="00646D57">
        <w:rPr>
          <w:rFonts w:ascii="Arial" w:hAnsi="Arial" w:cs="Arial"/>
          <w:i/>
          <w:iCs/>
          <w:sz w:val="21"/>
          <w:szCs w:val="21"/>
        </w:rPr>
        <w:t>l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 mod</w:t>
      </w:r>
      <w:r w:rsidR="00646D57">
        <w:rPr>
          <w:rFonts w:ascii="Arial" w:hAnsi="Arial" w:cs="Arial"/>
          <w:i/>
          <w:iCs/>
          <w:sz w:val="21"/>
          <w:szCs w:val="21"/>
        </w:rPr>
        <w:t>o in cui i</w:t>
      </w:r>
      <w:r w:rsidRPr="00391837">
        <w:rPr>
          <w:rFonts w:ascii="Arial" w:hAnsi="Arial" w:cs="Arial"/>
          <w:i/>
          <w:iCs/>
          <w:sz w:val="21"/>
          <w:szCs w:val="21"/>
        </w:rPr>
        <w:t>l virus</w:t>
      </w:r>
      <w:r w:rsidR="00646D57">
        <w:rPr>
          <w:rFonts w:ascii="Arial" w:hAnsi="Arial" w:cs="Arial"/>
          <w:i/>
          <w:iCs/>
          <w:sz w:val="21"/>
          <w:szCs w:val="21"/>
        </w:rPr>
        <w:t xml:space="preserve"> agisce</w:t>
      </w:r>
      <w:r w:rsidR="00984BC5">
        <w:rPr>
          <w:rFonts w:ascii="Arial" w:hAnsi="Arial" w:cs="Arial"/>
          <w:i/>
          <w:iCs/>
          <w:sz w:val="21"/>
          <w:szCs w:val="21"/>
        </w:rPr>
        <w:t xml:space="preserve"> e poter così </w:t>
      </w:r>
      <w:r w:rsidRPr="00391837">
        <w:rPr>
          <w:rFonts w:ascii="Arial" w:hAnsi="Arial" w:cs="Arial"/>
          <w:i/>
          <w:iCs/>
          <w:sz w:val="21"/>
          <w:szCs w:val="21"/>
        </w:rPr>
        <w:t xml:space="preserve">accelerare il processo di ripresa delle attività produttive. </w:t>
      </w:r>
      <w:r w:rsidR="00521F79" w:rsidRPr="00521F79">
        <w:rPr>
          <w:rFonts w:ascii="Arial" w:hAnsi="Arial" w:cs="Arial"/>
          <w:i/>
          <w:iCs/>
          <w:sz w:val="21"/>
          <w:szCs w:val="21"/>
        </w:rPr>
        <w:t>Oltre a</w:t>
      </w:r>
      <w:r w:rsidR="00521F79">
        <w:rPr>
          <w:rFonts w:ascii="Arial" w:hAnsi="Arial" w:cs="Arial"/>
          <w:i/>
          <w:iCs/>
          <w:sz w:val="21"/>
          <w:szCs w:val="21"/>
        </w:rPr>
        <w:t>ll’</w:t>
      </w:r>
      <w:r w:rsidR="00521F79" w:rsidRPr="00521F79">
        <w:rPr>
          <w:rFonts w:ascii="Arial" w:hAnsi="Arial" w:cs="Arial"/>
          <w:i/>
          <w:iCs/>
          <w:sz w:val="21"/>
          <w:szCs w:val="21"/>
        </w:rPr>
        <w:t>Università degli Studi di Milano - Bicocca, sono numerose le aziende che hanno voluto aderire al nostro studio, ma il reclutamento è ancora aperto</w:t>
      </w:r>
      <w:r w:rsidRPr="00521F79">
        <w:rPr>
          <w:rFonts w:ascii="Arial" w:hAnsi="Arial" w:cs="Arial"/>
          <w:i/>
          <w:iCs/>
          <w:sz w:val="21"/>
          <w:szCs w:val="21"/>
        </w:rPr>
        <w:t>".</w:t>
      </w:r>
    </w:p>
    <w:p w:rsidR="00391837" w:rsidRPr="00391837" w:rsidRDefault="00391837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sz w:val="21"/>
          <w:szCs w:val="21"/>
        </w:rPr>
      </w:pPr>
    </w:p>
    <w:p w:rsidR="00391837" w:rsidRPr="00BD704F" w:rsidRDefault="00391837" w:rsidP="00D406E0">
      <w:pPr>
        <w:pStyle w:val="Normale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D704F">
        <w:rPr>
          <w:rFonts w:ascii="Arial" w:hAnsi="Arial" w:cs="Arial"/>
          <w:b/>
          <w:bCs/>
          <w:sz w:val="21"/>
          <w:szCs w:val="21"/>
        </w:rPr>
        <w:t>Le aziende interessate a partecipare a “Mustang Occupation” possono richiede</w:t>
      </w:r>
      <w:r w:rsidR="008F3F9D">
        <w:rPr>
          <w:rFonts w:ascii="Arial" w:hAnsi="Arial" w:cs="Arial"/>
          <w:b/>
          <w:bCs/>
          <w:sz w:val="21"/>
          <w:szCs w:val="21"/>
        </w:rPr>
        <w:t>re</w:t>
      </w:r>
      <w:r w:rsidRPr="00BD704F">
        <w:rPr>
          <w:rFonts w:ascii="Arial" w:hAnsi="Arial" w:cs="Arial"/>
          <w:b/>
          <w:bCs/>
          <w:sz w:val="21"/>
          <w:szCs w:val="21"/>
        </w:rPr>
        <w:t xml:space="preserve"> informazioni</w:t>
      </w:r>
      <w:r w:rsidR="00563D6C" w:rsidRPr="00BD704F">
        <w:rPr>
          <w:rFonts w:ascii="Arial" w:hAnsi="Arial" w:cs="Arial"/>
          <w:b/>
          <w:bCs/>
          <w:sz w:val="21"/>
          <w:szCs w:val="21"/>
        </w:rPr>
        <w:t>,</w:t>
      </w:r>
      <w:r w:rsidRPr="00BD704F">
        <w:rPr>
          <w:rFonts w:ascii="Arial" w:hAnsi="Arial" w:cs="Arial"/>
          <w:b/>
          <w:bCs/>
          <w:sz w:val="21"/>
          <w:szCs w:val="21"/>
        </w:rPr>
        <w:t xml:space="preserve"> inviando u</w:t>
      </w:r>
      <w:r w:rsidR="00563D6C" w:rsidRPr="00BD704F">
        <w:rPr>
          <w:rFonts w:ascii="Arial" w:hAnsi="Arial" w:cs="Arial"/>
          <w:b/>
          <w:bCs/>
          <w:sz w:val="21"/>
          <w:szCs w:val="21"/>
        </w:rPr>
        <w:t>n</w:t>
      </w:r>
      <w:r w:rsidRPr="00BD704F">
        <w:rPr>
          <w:rFonts w:ascii="Arial" w:hAnsi="Arial" w:cs="Arial"/>
          <w:b/>
          <w:bCs/>
          <w:sz w:val="21"/>
          <w:szCs w:val="21"/>
        </w:rPr>
        <w:t>a e</w:t>
      </w:r>
      <w:r w:rsidR="00A443B4">
        <w:rPr>
          <w:rFonts w:ascii="Arial" w:hAnsi="Arial" w:cs="Arial"/>
          <w:b/>
          <w:bCs/>
          <w:sz w:val="21"/>
          <w:szCs w:val="21"/>
        </w:rPr>
        <w:t>-</w:t>
      </w:r>
      <w:bookmarkStart w:id="1" w:name="_GoBack"/>
      <w:bookmarkEnd w:id="1"/>
      <w:r w:rsidRPr="00BD704F">
        <w:rPr>
          <w:rFonts w:ascii="Arial" w:hAnsi="Arial" w:cs="Arial"/>
          <w:b/>
          <w:bCs/>
          <w:sz w:val="21"/>
          <w:szCs w:val="21"/>
        </w:rPr>
        <w:t xml:space="preserve">mail a: </w:t>
      </w:r>
      <w:hyperlink r:id="rId6" w:history="1">
        <w:r w:rsidRPr="00BD704F">
          <w:rPr>
            <w:rStyle w:val="Collegamentoipertestuale"/>
            <w:rFonts w:ascii="Arial" w:hAnsi="Arial" w:cs="Arial"/>
            <w:b/>
            <w:bCs/>
            <w:sz w:val="21"/>
            <w:szCs w:val="21"/>
          </w:rPr>
          <w:t>info@multimedica.it</w:t>
        </w:r>
      </w:hyperlink>
      <w:r w:rsidRPr="00BD704F">
        <w:rPr>
          <w:rFonts w:ascii="Arial" w:hAnsi="Arial" w:cs="Arial"/>
          <w:b/>
          <w:bCs/>
          <w:sz w:val="21"/>
          <w:szCs w:val="21"/>
        </w:rPr>
        <w:t>.</w:t>
      </w:r>
    </w:p>
    <w:p w:rsidR="00391837" w:rsidRPr="00391837" w:rsidRDefault="00391837" w:rsidP="00D406E0">
      <w:pPr>
        <w:spacing w:after="0" w:line="264" w:lineRule="auto"/>
        <w:rPr>
          <w:rFonts w:cs="Arial"/>
          <w:b/>
          <w:bCs/>
          <w:sz w:val="21"/>
          <w:szCs w:val="21"/>
        </w:rPr>
      </w:pPr>
    </w:p>
    <w:p w:rsidR="007B00BD" w:rsidRPr="00030AF8" w:rsidRDefault="007B00BD">
      <w:pPr>
        <w:spacing w:after="0" w:line="264" w:lineRule="auto"/>
        <w:rPr>
          <w:sz w:val="20"/>
          <w:szCs w:val="19"/>
        </w:rPr>
      </w:pPr>
    </w:p>
    <w:p w:rsidR="007B00BD" w:rsidRPr="00030AF8" w:rsidRDefault="007B00BD">
      <w:pPr>
        <w:spacing w:after="0" w:line="264" w:lineRule="auto"/>
        <w:rPr>
          <w:i/>
          <w:iCs/>
          <w:sz w:val="20"/>
          <w:szCs w:val="19"/>
        </w:rPr>
      </w:pPr>
    </w:p>
    <w:p w:rsidR="007B00BD" w:rsidRPr="00030AF8" w:rsidRDefault="00610D54">
      <w:pPr>
        <w:spacing w:after="0"/>
        <w:jc w:val="right"/>
        <w:rPr>
          <w:b/>
          <w:bCs/>
          <w:color w:val="44546A"/>
          <w:sz w:val="20"/>
          <w:szCs w:val="19"/>
          <w:u w:color="44546A"/>
        </w:rPr>
      </w:pPr>
      <w:r w:rsidRPr="00030AF8">
        <w:rPr>
          <w:b/>
          <w:bCs/>
          <w:color w:val="44546A"/>
          <w:sz w:val="20"/>
          <w:szCs w:val="19"/>
          <w:u w:color="44546A"/>
        </w:rPr>
        <w:t>Ufficio Stampa Value Relations</w:t>
      </w:r>
    </w:p>
    <w:p w:rsidR="007B00BD" w:rsidRPr="00030AF8" w:rsidRDefault="00610D54">
      <w:pPr>
        <w:spacing w:after="0"/>
        <w:jc w:val="right"/>
        <w:rPr>
          <w:b/>
          <w:bCs/>
          <w:color w:val="44546A"/>
          <w:sz w:val="20"/>
          <w:szCs w:val="19"/>
          <w:u w:color="44546A"/>
        </w:rPr>
      </w:pPr>
      <w:r w:rsidRPr="00030AF8">
        <w:rPr>
          <w:sz w:val="20"/>
          <w:szCs w:val="19"/>
        </w:rPr>
        <w:t>Francesca Alibrandi – f.alibrandi@vrelations.it | 335 8368826</w:t>
      </w:r>
    </w:p>
    <w:p w:rsidR="007B00BD" w:rsidRPr="00030AF8" w:rsidRDefault="00610D54">
      <w:pPr>
        <w:spacing w:after="0"/>
        <w:jc w:val="right"/>
        <w:rPr>
          <w:sz w:val="20"/>
          <w:szCs w:val="19"/>
        </w:rPr>
      </w:pPr>
      <w:r w:rsidRPr="00030AF8">
        <w:rPr>
          <w:sz w:val="20"/>
          <w:szCs w:val="19"/>
        </w:rPr>
        <w:t>Antonella Martucci – a.martucci@vrelations.it | 340 6775463</w:t>
      </w:r>
    </w:p>
    <w:p w:rsidR="007B00BD" w:rsidRPr="00030AF8" w:rsidRDefault="007B00BD">
      <w:pPr>
        <w:spacing w:after="0"/>
        <w:jc w:val="right"/>
        <w:rPr>
          <w:szCs w:val="17"/>
        </w:rPr>
      </w:pPr>
    </w:p>
    <w:p w:rsidR="007B00BD" w:rsidRPr="00030AF8" w:rsidRDefault="00610D54">
      <w:pPr>
        <w:spacing w:after="0"/>
        <w:jc w:val="right"/>
        <w:rPr>
          <w:b/>
          <w:bCs/>
          <w:color w:val="44546A"/>
          <w:sz w:val="20"/>
          <w:szCs w:val="19"/>
          <w:u w:color="44546A"/>
        </w:rPr>
      </w:pPr>
      <w:r w:rsidRPr="00030AF8">
        <w:rPr>
          <w:b/>
          <w:bCs/>
          <w:color w:val="44546A"/>
          <w:sz w:val="20"/>
          <w:szCs w:val="19"/>
          <w:u w:color="44546A"/>
        </w:rPr>
        <w:t>Ufficio Relazioni esterne e Comunicazione Gruppo MultiMedica</w:t>
      </w:r>
    </w:p>
    <w:p w:rsidR="007B00BD" w:rsidRPr="00030AF8" w:rsidRDefault="00610D54">
      <w:pPr>
        <w:spacing w:after="0"/>
        <w:jc w:val="right"/>
        <w:rPr>
          <w:sz w:val="20"/>
          <w:szCs w:val="19"/>
        </w:rPr>
      </w:pPr>
      <w:r w:rsidRPr="00030AF8">
        <w:rPr>
          <w:sz w:val="20"/>
          <w:szCs w:val="19"/>
        </w:rPr>
        <w:t>Alessandra Chiarello - alessandra.chiarello@multimedica.it</w:t>
      </w:r>
    </w:p>
    <w:p w:rsidR="007B00BD" w:rsidRPr="00030AF8" w:rsidRDefault="00610D54">
      <w:pPr>
        <w:spacing w:after="0"/>
        <w:jc w:val="right"/>
        <w:rPr>
          <w:sz w:val="16"/>
          <w:szCs w:val="16"/>
        </w:rPr>
      </w:pPr>
      <w:r w:rsidRPr="00030AF8">
        <w:rPr>
          <w:sz w:val="20"/>
          <w:szCs w:val="19"/>
        </w:rPr>
        <w:t>Pierluigi Villa - ufficio.stampa@multimedica.it | 02.85994108</w:t>
      </w:r>
    </w:p>
    <w:sectPr w:rsidR="007B00BD" w:rsidRPr="00030AF8" w:rsidSect="00150684">
      <w:headerReference w:type="default" r:id="rId7"/>
      <w:footerReference w:type="default" r:id="rId8"/>
      <w:pgSz w:w="11900" w:h="16840"/>
      <w:pgMar w:top="1985" w:right="1021" w:bottom="709" w:left="102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30" w:rsidRDefault="00D81830">
      <w:pPr>
        <w:spacing w:after="0" w:line="240" w:lineRule="auto"/>
      </w:pPr>
      <w:r>
        <w:separator/>
      </w:r>
    </w:p>
  </w:endnote>
  <w:endnote w:type="continuationSeparator" w:id="0">
    <w:p w:rsidR="00D81830" w:rsidRDefault="00D8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BD" w:rsidRDefault="007B00BD">
    <w:pPr>
      <w:pStyle w:val="Intest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30" w:rsidRDefault="00D81830">
      <w:pPr>
        <w:spacing w:after="0" w:line="240" w:lineRule="auto"/>
      </w:pPr>
      <w:r>
        <w:separator/>
      </w:r>
    </w:p>
  </w:footnote>
  <w:footnote w:type="continuationSeparator" w:id="0">
    <w:p w:rsidR="00D81830" w:rsidRDefault="00D8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BD" w:rsidRDefault="00610D54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2209800" cy="69850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BD"/>
    <w:rsid w:val="000045FD"/>
    <w:rsid w:val="00014CE5"/>
    <w:rsid w:val="00025FFA"/>
    <w:rsid w:val="00030AF8"/>
    <w:rsid w:val="00053DB6"/>
    <w:rsid w:val="00080ED2"/>
    <w:rsid w:val="000A779C"/>
    <w:rsid w:val="000C34DE"/>
    <w:rsid w:val="000D0B51"/>
    <w:rsid w:val="000E017E"/>
    <w:rsid w:val="00150684"/>
    <w:rsid w:val="00194CCA"/>
    <w:rsid w:val="00194DF9"/>
    <w:rsid w:val="00196EB5"/>
    <w:rsid w:val="001C62D3"/>
    <w:rsid w:val="00204424"/>
    <w:rsid w:val="00204861"/>
    <w:rsid w:val="002234C3"/>
    <w:rsid w:val="00240CB6"/>
    <w:rsid w:val="00251038"/>
    <w:rsid w:val="002707BE"/>
    <w:rsid w:val="002A140E"/>
    <w:rsid w:val="00304396"/>
    <w:rsid w:val="00325DC6"/>
    <w:rsid w:val="00333AFA"/>
    <w:rsid w:val="0036459D"/>
    <w:rsid w:val="00364BB9"/>
    <w:rsid w:val="00365F61"/>
    <w:rsid w:val="00376332"/>
    <w:rsid w:val="00384A94"/>
    <w:rsid w:val="00391837"/>
    <w:rsid w:val="00436052"/>
    <w:rsid w:val="00496C8D"/>
    <w:rsid w:val="004A4A2B"/>
    <w:rsid w:val="004B598D"/>
    <w:rsid w:val="00521F79"/>
    <w:rsid w:val="005358CC"/>
    <w:rsid w:val="005453E0"/>
    <w:rsid w:val="00563D6C"/>
    <w:rsid w:val="00595E1C"/>
    <w:rsid w:val="005A2782"/>
    <w:rsid w:val="005C6298"/>
    <w:rsid w:val="005F13B7"/>
    <w:rsid w:val="006061F3"/>
    <w:rsid w:val="00610D54"/>
    <w:rsid w:val="00646D57"/>
    <w:rsid w:val="006B187D"/>
    <w:rsid w:val="006C34DA"/>
    <w:rsid w:val="006D28A7"/>
    <w:rsid w:val="006E6503"/>
    <w:rsid w:val="00734DD1"/>
    <w:rsid w:val="00744BA8"/>
    <w:rsid w:val="007B00BD"/>
    <w:rsid w:val="007F77EE"/>
    <w:rsid w:val="008060E9"/>
    <w:rsid w:val="00814F4D"/>
    <w:rsid w:val="00835AA6"/>
    <w:rsid w:val="008641CE"/>
    <w:rsid w:val="00865A43"/>
    <w:rsid w:val="008857C9"/>
    <w:rsid w:val="008C7D1F"/>
    <w:rsid w:val="008D6973"/>
    <w:rsid w:val="008E5B10"/>
    <w:rsid w:val="008F3F9D"/>
    <w:rsid w:val="009168B7"/>
    <w:rsid w:val="009534D0"/>
    <w:rsid w:val="00961C85"/>
    <w:rsid w:val="00984BC5"/>
    <w:rsid w:val="00991E51"/>
    <w:rsid w:val="009C5B80"/>
    <w:rsid w:val="009D26FD"/>
    <w:rsid w:val="009F2587"/>
    <w:rsid w:val="00A01E1A"/>
    <w:rsid w:val="00A443B4"/>
    <w:rsid w:val="00A94EB5"/>
    <w:rsid w:val="00AB5FD9"/>
    <w:rsid w:val="00AF29A5"/>
    <w:rsid w:val="00B004EF"/>
    <w:rsid w:val="00B31CA0"/>
    <w:rsid w:val="00B46D5F"/>
    <w:rsid w:val="00B60A6B"/>
    <w:rsid w:val="00B73C54"/>
    <w:rsid w:val="00B8717D"/>
    <w:rsid w:val="00BB1D2C"/>
    <w:rsid w:val="00BD704F"/>
    <w:rsid w:val="00C076EE"/>
    <w:rsid w:val="00C826DB"/>
    <w:rsid w:val="00C95911"/>
    <w:rsid w:val="00CD16DE"/>
    <w:rsid w:val="00D21869"/>
    <w:rsid w:val="00D406E0"/>
    <w:rsid w:val="00D41263"/>
    <w:rsid w:val="00D64F97"/>
    <w:rsid w:val="00D81830"/>
    <w:rsid w:val="00DC19F0"/>
    <w:rsid w:val="00DC410C"/>
    <w:rsid w:val="00DE707B"/>
    <w:rsid w:val="00DE785B"/>
    <w:rsid w:val="00E216B2"/>
    <w:rsid w:val="00E23ED6"/>
    <w:rsid w:val="00E25FB4"/>
    <w:rsid w:val="00E50297"/>
    <w:rsid w:val="00E73569"/>
    <w:rsid w:val="00E80372"/>
    <w:rsid w:val="00E91D7C"/>
    <w:rsid w:val="00E95990"/>
    <w:rsid w:val="00ED7007"/>
    <w:rsid w:val="00EE307E"/>
    <w:rsid w:val="00EF4FDA"/>
    <w:rsid w:val="00EF5D65"/>
    <w:rsid w:val="00F10C7F"/>
    <w:rsid w:val="00F27036"/>
    <w:rsid w:val="00F46667"/>
    <w:rsid w:val="00F46BAA"/>
    <w:rsid w:val="00F6487F"/>
    <w:rsid w:val="00F7158A"/>
    <w:rsid w:val="00F875E2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A5D9"/>
  <w15:docId w15:val="{A8465E0E-9490-47A9-8864-3122885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 w:line="276" w:lineRule="auto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20" w:line="276" w:lineRule="auto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pPr>
      <w:spacing w:after="120"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391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ltimedic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Alibrandi</dc:creator>
  <cp:lastModifiedBy>Antonella Martucci</cp:lastModifiedBy>
  <cp:revision>4</cp:revision>
  <dcterms:created xsi:type="dcterms:W3CDTF">2020-05-04T12:28:00Z</dcterms:created>
  <dcterms:modified xsi:type="dcterms:W3CDTF">2020-05-04T12:38:00Z</dcterms:modified>
</cp:coreProperties>
</file>