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00A99" w14:textId="77777777" w:rsidR="00D118A0" w:rsidRDefault="00866097" w:rsidP="00866097">
      <w:pPr>
        <w:ind w:firstLine="708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</w:p>
    <w:p w14:paraId="76F9480D" w14:textId="6C0E4534" w:rsidR="00BF4006" w:rsidRPr="00EC419E" w:rsidRDefault="00BF4006" w:rsidP="00D118A0">
      <w:pPr>
        <w:ind w:left="1416" w:firstLine="708"/>
        <w:jc w:val="center"/>
        <w:rPr>
          <w:b/>
          <w:bCs/>
          <w:sz w:val="32"/>
          <w:szCs w:val="32"/>
        </w:rPr>
      </w:pPr>
      <w:r w:rsidRPr="00EC419E">
        <w:rPr>
          <w:b/>
          <w:bCs/>
          <w:sz w:val="32"/>
          <w:szCs w:val="32"/>
        </w:rPr>
        <w:t xml:space="preserve">INIZIATIVE </w:t>
      </w:r>
      <w:r w:rsidR="00D118A0">
        <w:rPr>
          <w:b/>
          <w:bCs/>
          <w:sz w:val="32"/>
          <w:szCs w:val="32"/>
        </w:rPr>
        <w:t>DI SOLIDARIETA’</w:t>
      </w:r>
      <w:r w:rsidR="00EC419E">
        <w:rPr>
          <w:b/>
          <w:bCs/>
          <w:sz w:val="32"/>
          <w:szCs w:val="32"/>
        </w:rPr>
        <w:tab/>
      </w:r>
      <w:r w:rsidR="00D118A0">
        <w:rPr>
          <w:b/>
          <w:bCs/>
          <w:noProof/>
          <w:sz w:val="32"/>
          <w:szCs w:val="32"/>
        </w:rPr>
        <w:drawing>
          <wp:inline distT="0" distB="0" distL="0" distR="0" wp14:anchorId="7A81DFE9" wp14:editId="53FBB57A">
            <wp:extent cx="1721069" cy="10477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5846" cy="1056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419E">
        <w:rPr>
          <w:b/>
          <w:bCs/>
          <w:sz w:val="32"/>
          <w:szCs w:val="32"/>
        </w:rPr>
        <w:tab/>
      </w:r>
      <w:r w:rsidR="00866097">
        <w:rPr>
          <w:b/>
          <w:bCs/>
          <w:sz w:val="32"/>
          <w:szCs w:val="32"/>
        </w:rPr>
        <w:tab/>
      </w:r>
      <w:r w:rsidR="00866097">
        <w:rPr>
          <w:b/>
          <w:bCs/>
          <w:sz w:val="32"/>
          <w:szCs w:val="32"/>
        </w:rPr>
        <w:tab/>
      </w:r>
    </w:p>
    <w:p w14:paraId="7F156852" w14:textId="177C339B" w:rsidR="00B62946" w:rsidRPr="00D923FB" w:rsidRDefault="00B62946">
      <w:pPr>
        <w:rPr>
          <w:b/>
          <w:bCs/>
          <w:sz w:val="28"/>
          <w:szCs w:val="28"/>
        </w:rPr>
      </w:pPr>
      <w:r w:rsidRPr="00D923FB">
        <w:rPr>
          <w:b/>
          <w:bCs/>
          <w:sz w:val="28"/>
          <w:szCs w:val="28"/>
        </w:rPr>
        <w:t>RACCOLTA DI FARMACI E BENI DI PRIMA NECESSITA’</w:t>
      </w:r>
      <w:r w:rsidR="001B36A2" w:rsidRPr="00D923FB">
        <w:rPr>
          <w:b/>
          <w:bCs/>
          <w:sz w:val="28"/>
          <w:szCs w:val="28"/>
        </w:rPr>
        <w:t xml:space="preserve"> CON FONDAZIONE RAVA</w:t>
      </w:r>
      <w:r w:rsidRPr="00D923FB">
        <w:rPr>
          <w:b/>
          <w:bCs/>
          <w:sz w:val="28"/>
          <w:szCs w:val="28"/>
        </w:rPr>
        <w:t xml:space="preserve"> </w:t>
      </w:r>
      <w:r w:rsidR="00D923FB">
        <w:rPr>
          <w:b/>
          <w:bCs/>
          <w:sz w:val="28"/>
          <w:szCs w:val="28"/>
        </w:rPr>
        <w:br/>
      </w:r>
      <w:r w:rsidRPr="00D923FB">
        <w:rPr>
          <w:b/>
          <w:bCs/>
          <w:sz w:val="28"/>
          <w:szCs w:val="28"/>
        </w:rPr>
        <w:t>PER L’UCRAINA</w:t>
      </w:r>
    </w:p>
    <w:p w14:paraId="26272988" w14:textId="6EE1A29B" w:rsidR="00C574E2" w:rsidRDefault="00C574E2" w:rsidP="00866097">
      <w:pPr>
        <w:jc w:val="both"/>
        <w:rPr>
          <w:sz w:val="24"/>
          <w:szCs w:val="24"/>
        </w:rPr>
      </w:pPr>
      <w:r w:rsidRPr="00D923FB">
        <w:rPr>
          <w:b/>
          <w:bCs/>
          <w:sz w:val="24"/>
          <w:szCs w:val="24"/>
        </w:rPr>
        <w:t>Federfarma Lombardia</w:t>
      </w:r>
      <w:r w:rsidRPr="00D923FB">
        <w:rPr>
          <w:sz w:val="24"/>
          <w:szCs w:val="24"/>
        </w:rPr>
        <w:t xml:space="preserve"> </w:t>
      </w:r>
      <w:r w:rsidR="00B62946" w:rsidRPr="00D923FB">
        <w:rPr>
          <w:sz w:val="24"/>
          <w:szCs w:val="24"/>
        </w:rPr>
        <w:t xml:space="preserve">ha </w:t>
      </w:r>
      <w:r w:rsidRPr="00D923FB">
        <w:rPr>
          <w:sz w:val="24"/>
          <w:szCs w:val="24"/>
        </w:rPr>
        <w:t>sost</w:t>
      </w:r>
      <w:r w:rsidR="00B62946" w:rsidRPr="00D923FB">
        <w:rPr>
          <w:sz w:val="24"/>
          <w:szCs w:val="24"/>
        </w:rPr>
        <w:t>enuto</w:t>
      </w:r>
      <w:r w:rsidRPr="00D923FB">
        <w:rPr>
          <w:b/>
          <w:bCs/>
          <w:sz w:val="24"/>
          <w:szCs w:val="24"/>
        </w:rPr>
        <w:t xml:space="preserve"> Fondazione Francesca Rava NPH Italia</w:t>
      </w:r>
      <w:r w:rsidRPr="00D923FB">
        <w:rPr>
          <w:sz w:val="24"/>
          <w:szCs w:val="24"/>
        </w:rPr>
        <w:t xml:space="preserve"> </w:t>
      </w:r>
      <w:r w:rsidRPr="00D923FB">
        <w:rPr>
          <w:b/>
          <w:bCs/>
          <w:sz w:val="24"/>
          <w:szCs w:val="24"/>
        </w:rPr>
        <w:t>Onlus</w:t>
      </w:r>
      <w:r w:rsidRPr="00D923FB">
        <w:rPr>
          <w:sz w:val="24"/>
          <w:szCs w:val="24"/>
        </w:rPr>
        <w:t xml:space="preserve"> in una </w:t>
      </w:r>
      <w:r w:rsidRPr="00D923FB">
        <w:rPr>
          <w:b/>
          <w:bCs/>
          <w:sz w:val="24"/>
          <w:szCs w:val="24"/>
        </w:rPr>
        <w:t>raccolta di farmaci e beni di prima necessità</w:t>
      </w:r>
      <w:r w:rsidRPr="00D923FB">
        <w:rPr>
          <w:sz w:val="24"/>
          <w:szCs w:val="24"/>
        </w:rPr>
        <w:t>,</w:t>
      </w:r>
      <w:r w:rsidRPr="00D923FB">
        <w:rPr>
          <w:b/>
          <w:bCs/>
          <w:sz w:val="24"/>
          <w:szCs w:val="24"/>
        </w:rPr>
        <w:t xml:space="preserve"> </w:t>
      </w:r>
      <w:r w:rsidRPr="00D923FB">
        <w:rPr>
          <w:sz w:val="24"/>
          <w:szCs w:val="24"/>
        </w:rPr>
        <w:t xml:space="preserve">da destinare agli </w:t>
      </w:r>
      <w:r w:rsidRPr="00D923FB">
        <w:rPr>
          <w:b/>
          <w:bCs/>
          <w:sz w:val="24"/>
          <w:szCs w:val="24"/>
        </w:rPr>
        <w:t xml:space="preserve">ospedali e alla popolazione in fuga </w:t>
      </w:r>
      <w:r w:rsidR="00B62946" w:rsidRPr="00D923FB">
        <w:rPr>
          <w:b/>
          <w:bCs/>
          <w:sz w:val="24"/>
          <w:szCs w:val="24"/>
        </w:rPr>
        <w:t>dall’Ucraina. L’iniziativa</w:t>
      </w:r>
      <w:r w:rsidR="00B62946" w:rsidRPr="00D923FB">
        <w:rPr>
          <w:sz w:val="24"/>
          <w:szCs w:val="24"/>
        </w:rPr>
        <w:t xml:space="preserve"> si è svolta dal 6 al 16 marzo con il supporto logistico di</w:t>
      </w:r>
      <w:r w:rsidR="00B62946" w:rsidRPr="00D923FB">
        <w:rPr>
          <w:b/>
          <w:bCs/>
          <w:sz w:val="24"/>
          <w:szCs w:val="24"/>
        </w:rPr>
        <w:t xml:space="preserve"> ADF </w:t>
      </w:r>
      <w:r w:rsidR="00B62946" w:rsidRPr="00D923FB">
        <w:rPr>
          <w:sz w:val="24"/>
          <w:szCs w:val="24"/>
        </w:rPr>
        <w:t>e</w:t>
      </w:r>
      <w:r w:rsidR="00B62946" w:rsidRPr="00D923FB">
        <w:rPr>
          <w:b/>
          <w:bCs/>
          <w:sz w:val="24"/>
          <w:szCs w:val="24"/>
        </w:rPr>
        <w:t xml:space="preserve"> Federfarma Servizi</w:t>
      </w:r>
      <w:r w:rsidR="00BF4006" w:rsidRPr="00D923FB">
        <w:rPr>
          <w:sz w:val="24"/>
          <w:szCs w:val="24"/>
        </w:rPr>
        <w:t xml:space="preserve">; </w:t>
      </w:r>
      <w:r w:rsidR="00B62946" w:rsidRPr="00D923FB">
        <w:rPr>
          <w:bCs/>
          <w:sz w:val="24"/>
          <w:szCs w:val="24"/>
        </w:rPr>
        <w:t xml:space="preserve">sono stati </w:t>
      </w:r>
      <w:r w:rsidR="00B62946" w:rsidRPr="00D923FB">
        <w:rPr>
          <w:b/>
          <w:sz w:val="24"/>
          <w:szCs w:val="24"/>
        </w:rPr>
        <w:t>raccolti un totale di</w:t>
      </w:r>
      <w:r w:rsidR="00B62946" w:rsidRPr="00D923FB">
        <w:rPr>
          <w:bCs/>
          <w:sz w:val="24"/>
          <w:szCs w:val="24"/>
        </w:rPr>
        <w:t xml:space="preserve"> </w:t>
      </w:r>
      <w:r w:rsidR="00B62946" w:rsidRPr="00D923FB">
        <w:rPr>
          <w:b/>
          <w:bCs/>
          <w:sz w:val="24"/>
          <w:szCs w:val="24"/>
        </w:rPr>
        <w:t>47.933 medicinali e beni</w:t>
      </w:r>
      <w:r w:rsidR="00B62946" w:rsidRPr="00D923FB">
        <w:rPr>
          <w:bCs/>
          <w:sz w:val="24"/>
          <w:szCs w:val="24"/>
        </w:rPr>
        <w:t xml:space="preserve"> </w:t>
      </w:r>
      <w:r w:rsidR="00B62946" w:rsidRPr="00D923FB">
        <w:rPr>
          <w:b/>
          <w:bCs/>
          <w:sz w:val="24"/>
          <w:szCs w:val="24"/>
        </w:rPr>
        <w:t>di prima necessità</w:t>
      </w:r>
      <w:r w:rsidR="00B62946" w:rsidRPr="00D923FB">
        <w:rPr>
          <w:bCs/>
          <w:sz w:val="24"/>
          <w:szCs w:val="24"/>
        </w:rPr>
        <w:t xml:space="preserve">: nello specifico, </w:t>
      </w:r>
      <w:r w:rsidR="00B62946" w:rsidRPr="00D923FB">
        <w:rPr>
          <w:b/>
          <w:sz w:val="24"/>
          <w:szCs w:val="24"/>
        </w:rPr>
        <w:t>14.336 farmaci</w:t>
      </w:r>
      <w:r w:rsidR="00B62946" w:rsidRPr="00D923FB">
        <w:rPr>
          <w:bCs/>
          <w:sz w:val="24"/>
          <w:szCs w:val="24"/>
        </w:rPr>
        <w:t xml:space="preserve">, tra antipiretici e antinfiammatori, </w:t>
      </w:r>
      <w:r w:rsidR="00B62946" w:rsidRPr="00D923FB">
        <w:rPr>
          <w:b/>
          <w:sz w:val="24"/>
          <w:szCs w:val="24"/>
        </w:rPr>
        <w:t>11.721 confezioni di cerotti, bende e garze</w:t>
      </w:r>
      <w:r w:rsidR="00B62946" w:rsidRPr="00D923FB">
        <w:rPr>
          <w:bCs/>
          <w:sz w:val="24"/>
          <w:szCs w:val="24"/>
        </w:rPr>
        <w:t xml:space="preserve">, </w:t>
      </w:r>
      <w:r w:rsidR="00B62946" w:rsidRPr="00D923FB">
        <w:rPr>
          <w:b/>
          <w:sz w:val="24"/>
          <w:szCs w:val="24"/>
        </w:rPr>
        <w:t>4.596 disinfettanti</w:t>
      </w:r>
      <w:r w:rsidR="00B62946" w:rsidRPr="00D923FB">
        <w:rPr>
          <w:bCs/>
          <w:sz w:val="24"/>
          <w:szCs w:val="24"/>
        </w:rPr>
        <w:t xml:space="preserve">, </w:t>
      </w:r>
      <w:r w:rsidR="00B62946" w:rsidRPr="00D923FB">
        <w:rPr>
          <w:b/>
          <w:sz w:val="24"/>
          <w:szCs w:val="24"/>
        </w:rPr>
        <w:t>5.145</w:t>
      </w:r>
      <w:r w:rsidR="00B62946" w:rsidRPr="00D923FB">
        <w:rPr>
          <w:bCs/>
          <w:sz w:val="24"/>
          <w:szCs w:val="24"/>
        </w:rPr>
        <w:t xml:space="preserve"> confezioni di </w:t>
      </w:r>
      <w:r w:rsidR="00B62946" w:rsidRPr="00D923FB">
        <w:rPr>
          <w:b/>
          <w:sz w:val="24"/>
          <w:szCs w:val="24"/>
        </w:rPr>
        <w:t xml:space="preserve">latte in polvere e </w:t>
      </w:r>
      <w:r w:rsidR="00B62946" w:rsidRPr="00D923FB">
        <w:rPr>
          <w:bCs/>
          <w:sz w:val="24"/>
          <w:szCs w:val="24"/>
        </w:rPr>
        <w:t xml:space="preserve">di </w:t>
      </w:r>
      <w:r w:rsidR="00B62946" w:rsidRPr="00D923FB">
        <w:rPr>
          <w:b/>
          <w:sz w:val="24"/>
          <w:szCs w:val="24"/>
        </w:rPr>
        <w:t>pannolini</w:t>
      </w:r>
      <w:r w:rsidR="00B62946" w:rsidRPr="00D923FB">
        <w:rPr>
          <w:bCs/>
          <w:sz w:val="24"/>
          <w:szCs w:val="24"/>
        </w:rPr>
        <w:t xml:space="preserve">, </w:t>
      </w:r>
      <w:r w:rsidR="00B62946" w:rsidRPr="00D923FB">
        <w:rPr>
          <w:b/>
          <w:sz w:val="24"/>
          <w:szCs w:val="24"/>
        </w:rPr>
        <w:t>8.118 prodotti per l’igiene personale</w:t>
      </w:r>
      <w:r w:rsidR="00B62946" w:rsidRPr="00D923FB">
        <w:rPr>
          <w:bCs/>
          <w:sz w:val="24"/>
          <w:szCs w:val="24"/>
        </w:rPr>
        <w:t xml:space="preserve">, </w:t>
      </w:r>
      <w:r w:rsidR="00B62946" w:rsidRPr="00D923FB">
        <w:rPr>
          <w:b/>
          <w:sz w:val="24"/>
          <w:szCs w:val="24"/>
        </w:rPr>
        <w:t xml:space="preserve">3.412 tamponi antigenici rapidi </w:t>
      </w:r>
      <w:r w:rsidR="00B62946" w:rsidRPr="00D923FB">
        <w:rPr>
          <w:bCs/>
          <w:sz w:val="24"/>
          <w:szCs w:val="24"/>
        </w:rPr>
        <w:t>e</w:t>
      </w:r>
      <w:r w:rsidR="00B62946" w:rsidRPr="00D923FB">
        <w:rPr>
          <w:b/>
          <w:sz w:val="24"/>
          <w:szCs w:val="24"/>
        </w:rPr>
        <w:t xml:space="preserve"> 605 altri articoli</w:t>
      </w:r>
      <w:r w:rsidR="00B62946" w:rsidRPr="00D923FB">
        <w:rPr>
          <w:bCs/>
          <w:sz w:val="24"/>
          <w:szCs w:val="24"/>
        </w:rPr>
        <w:t>.</w:t>
      </w:r>
    </w:p>
    <w:p w14:paraId="61281077" w14:textId="77777777" w:rsidR="00D923FB" w:rsidRPr="00D923FB" w:rsidRDefault="00D923FB" w:rsidP="00866097">
      <w:pPr>
        <w:jc w:val="both"/>
        <w:rPr>
          <w:sz w:val="24"/>
          <w:szCs w:val="24"/>
        </w:rPr>
      </w:pPr>
    </w:p>
    <w:p w14:paraId="5A4D8F37" w14:textId="5C975BEB" w:rsidR="00496C70" w:rsidRPr="00D923FB" w:rsidRDefault="00BF4006" w:rsidP="00866097">
      <w:pPr>
        <w:jc w:val="both"/>
        <w:rPr>
          <w:b/>
          <w:sz w:val="28"/>
          <w:szCs w:val="28"/>
        </w:rPr>
      </w:pPr>
      <w:r w:rsidRPr="00D923FB">
        <w:rPr>
          <w:b/>
          <w:sz w:val="28"/>
          <w:szCs w:val="28"/>
        </w:rPr>
        <w:t>BANCO FARMACEUTICO</w:t>
      </w:r>
    </w:p>
    <w:p w14:paraId="56096F6F" w14:textId="4579C262" w:rsidR="00C574E2" w:rsidRPr="00D923FB" w:rsidRDefault="00CA3540" w:rsidP="00866097">
      <w:pPr>
        <w:jc w:val="both"/>
        <w:rPr>
          <w:bCs/>
          <w:sz w:val="24"/>
          <w:szCs w:val="24"/>
        </w:rPr>
      </w:pPr>
      <w:r w:rsidRPr="00D923FB">
        <w:rPr>
          <w:bCs/>
          <w:sz w:val="24"/>
          <w:szCs w:val="24"/>
        </w:rPr>
        <w:t xml:space="preserve">Sono state </w:t>
      </w:r>
      <w:r w:rsidRPr="00D923FB">
        <w:rPr>
          <w:b/>
          <w:sz w:val="24"/>
          <w:szCs w:val="24"/>
        </w:rPr>
        <w:t>1.2</w:t>
      </w:r>
      <w:r w:rsidR="00EC419E" w:rsidRPr="00D923FB">
        <w:rPr>
          <w:b/>
          <w:sz w:val="24"/>
          <w:szCs w:val="24"/>
        </w:rPr>
        <w:t>53</w:t>
      </w:r>
      <w:r w:rsidRPr="00D923FB">
        <w:rPr>
          <w:bCs/>
          <w:sz w:val="24"/>
          <w:szCs w:val="24"/>
        </w:rPr>
        <w:t xml:space="preserve"> le farmacie lombarde a</w:t>
      </w:r>
      <w:r w:rsidR="00EC419E" w:rsidRPr="00D923FB">
        <w:rPr>
          <w:bCs/>
          <w:sz w:val="24"/>
          <w:szCs w:val="24"/>
        </w:rPr>
        <w:t>d aver</w:t>
      </w:r>
      <w:r w:rsidRPr="00D923FB">
        <w:rPr>
          <w:bCs/>
          <w:sz w:val="24"/>
          <w:szCs w:val="24"/>
        </w:rPr>
        <w:t xml:space="preserve"> partecipa</w:t>
      </w:r>
      <w:r w:rsidR="00EC419E" w:rsidRPr="00D923FB">
        <w:rPr>
          <w:bCs/>
          <w:sz w:val="24"/>
          <w:szCs w:val="24"/>
        </w:rPr>
        <w:t>to</w:t>
      </w:r>
      <w:r w:rsidRPr="00D923FB">
        <w:rPr>
          <w:bCs/>
          <w:sz w:val="24"/>
          <w:szCs w:val="24"/>
        </w:rPr>
        <w:t xml:space="preserve"> alla</w:t>
      </w:r>
      <w:r w:rsidRPr="00D923FB">
        <w:rPr>
          <w:b/>
          <w:bCs/>
          <w:sz w:val="24"/>
          <w:szCs w:val="24"/>
        </w:rPr>
        <w:t xml:space="preserve"> XXII edizione della Giornata di Raccolta del Farmaco (GRF)</w:t>
      </w:r>
      <w:r w:rsidRPr="00D923FB">
        <w:rPr>
          <w:bCs/>
          <w:sz w:val="24"/>
          <w:szCs w:val="24"/>
        </w:rPr>
        <w:t xml:space="preserve"> svoltasi </w:t>
      </w:r>
      <w:r w:rsidR="001B36A2" w:rsidRPr="00D923FB">
        <w:rPr>
          <w:bCs/>
          <w:sz w:val="24"/>
          <w:szCs w:val="24"/>
        </w:rPr>
        <w:t xml:space="preserve">dall’8 al 14 febbraio. L’iniziativa ha l’obiettivo </w:t>
      </w:r>
      <w:r w:rsidRPr="00D923FB">
        <w:rPr>
          <w:bCs/>
          <w:sz w:val="24"/>
          <w:szCs w:val="24"/>
        </w:rPr>
        <w:t xml:space="preserve">di raccogliere e </w:t>
      </w:r>
      <w:r w:rsidRPr="00D923FB">
        <w:rPr>
          <w:b/>
          <w:bCs/>
          <w:sz w:val="24"/>
          <w:szCs w:val="24"/>
        </w:rPr>
        <w:t>fornire medicinali di prima necessità</w:t>
      </w:r>
      <w:r w:rsidRPr="00D923FB">
        <w:rPr>
          <w:bCs/>
          <w:sz w:val="24"/>
          <w:szCs w:val="24"/>
        </w:rPr>
        <w:t xml:space="preserve"> a </w:t>
      </w:r>
      <w:r w:rsidRPr="00D923FB">
        <w:rPr>
          <w:b/>
          <w:bCs/>
          <w:sz w:val="24"/>
          <w:szCs w:val="24"/>
        </w:rPr>
        <w:t xml:space="preserve">enti assistenziali nazionali: </w:t>
      </w:r>
      <w:r w:rsidRPr="00D923FB">
        <w:rPr>
          <w:bCs/>
          <w:sz w:val="24"/>
          <w:szCs w:val="24"/>
        </w:rPr>
        <w:t>di questi,</w:t>
      </w:r>
      <w:r w:rsidRPr="00D923FB">
        <w:rPr>
          <w:b/>
          <w:bCs/>
          <w:sz w:val="24"/>
          <w:szCs w:val="24"/>
        </w:rPr>
        <w:t xml:space="preserve"> oltre</w:t>
      </w:r>
      <w:r w:rsidRPr="00D923FB">
        <w:rPr>
          <w:bCs/>
          <w:sz w:val="24"/>
          <w:szCs w:val="24"/>
        </w:rPr>
        <w:t xml:space="preserve"> </w:t>
      </w:r>
      <w:r w:rsidRPr="00D923FB">
        <w:rPr>
          <w:b/>
          <w:bCs/>
          <w:sz w:val="24"/>
          <w:szCs w:val="24"/>
        </w:rPr>
        <w:t>300 sono presenti in Lombardia</w:t>
      </w:r>
      <w:r w:rsidRPr="00D923FB">
        <w:rPr>
          <w:bCs/>
          <w:sz w:val="24"/>
          <w:szCs w:val="24"/>
        </w:rPr>
        <w:t>. Ogni farmacia è associata a un ente, che poi provvede a consegnare alle persone indigenti i prodotti donati</w:t>
      </w:r>
      <w:r w:rsidR="001B36A2" w:rsidRPr="00D923FB">
        <w:rPr>
          <w:bCs/>
          <w:sz w:val="24"/>
          <w:szCs w:val="24"/>
        </w:rPr>
        <w:t>.</w:t>
      </w:r>
      <w:r w:rsidRPr="00D923FB">
        <w:rPr>
          <w:bCs/>
          <w:sz w:val="24"/>
          <w:szCs w:val="24"/>
        </w:rPr>
        <w:t xml:space="preserve"> Durante </w:t>
      </w:r>
      <w:r w:rsidR="00261FE3" w:rsidRPr="00D923FB">
        <w:rPr>
          <w:bCs/>
          <w:sz w:val="24"/>
          <w:szCs w:val="24"/>
        </w:rPr>
        <w:t>l’ultima edizione</w:t>
      </w:r>
      <w:r w:rsidRPr="00D923FB">
        <w:rPr>
          <w:bCs/>
          <w:sz w:val="24"/>
          <w:szCs w:val="24"/>
        </w:rPr>
        <w:t xml:space="preserve">, sono state </w:t>
      </w:r>
      <w:r w:rsidRPr="00D923FB">
        <w:rPr>
          <w:b/>
          <w:bCs/>
          <w:sz w:val="24"/>
          <w:szCs w:val="24"/>
        </w:rPr>
        <w:t>13</w:t>
      </w:r>
      <w:r w:rsidR="00EC419E" w:rsidRPr="00D923FB">
        <w:rPr>
          <w:b/>
          <w:bCs/>
          <w:sz w:val="24"/>
          <w:szCs w:val="24"/>
        </w:rPr>
        <w:t>2.442</w:t>
      </w:r>
      <w:r w:rsidRPr="00D923FB">
        <w:rPr>
          <w:b/>
          <w:bCs/>
          <w:sz w:val="24"/>
          <w:szCs w:val="24"/>
        </w:rPr>
        <w:t xml:space="preserve"> le confezioni</w:t>
      </w:r>
      <w:r w:rsidRPr="00D923FB">
        <w:rPr>
          <w:bCs/>
          <w:sz w:val="24"/>
          <w:szCs w:val="24"/>
        </w:rPr>
        <w:t xml:space="preserve"> </w:t>
      </w:r>
      <w:r w:rsidRPr="00D923FB">
        <w:rPr>
          <w:b/>
          <w:bCs/>
          <w:sz w:val="24"/>
          <w:szCs w:val="24"/>
        </w:rPr>
        <w:t>raccolte nelle farmacie sul territorio lombardo</w:t>
      </w:r>
      <w:r w:rsidRPr="00D923FB">
        <w:rPr>
          <w:bCs/>
          <w:sz w:val="24"/>
          <w:szCs w:val="24"/>
        </w:rPr>
        <w:t xml:space="preserve">, pari al </w:t>
      </w:r>
      <w:r w:rsidRPr="00D923FB">
        <w:rPr>
          <w:b/>
          <w:bCs/>
          <w:sz w:val="24"/>
          <w:szCs w:val="24"/>
        </w:rPr>
        <w:t>29% del totale</w:t>
      </w:r>
      <w:r w:rsidRPr="00D923FB">
        <w:rPr>
          <w:bCs/>
          <w:sz w:val="24"/>
          <w:szCs w:val="24"/>
        </w:rPr>
        <w:t xml:space="preserve"> realizzato </w:t>
      </w:r>
      <w:r w:rsidRPr="00D923FB">
        <w:rPr>
          <w:b/>
          <w:bCs/>
          <w:sz w:val="24"/>
          <w:szCs w:val="24"/>
        </w:rPr>
        <w:t>a livello nazionale</w:t>
      </w:r>
      <w:r w:rsidR="00EC419E" w:rsidRPr="00D923FB">
        <w:rPr>
          <w:bCs/>
          <w:sz w:val="24"/>
          <w:szCs w:val="24"/>
        </w:rPr>
        <w:t>.</w:t>
      </w:r>
    </w:p>
    <w:p w14:paraId="2C105E79" w14:textId="77777777" w:rsidR="00C574E2" w:rsidRPr="00C574E2" w:rsidRDefault="00C574E2" w:rsidP="00C574E2">
      <w:pPr>
        <w:rPr>
          <w:bCs/>
        </w:rPr>
      </w:pPr>
    </w:p>
    <w:p w14:paraId="02FB3464" w14:textId="7294A266" w:rsidR="00C574E2" w:rsidRPr="00D923FB" w:rsidRDefault="0075394E">
      <w:pPr>
        <w:rPr>
          <w:b/>
          <w:bCs/>
          <w:sz w:val="28"/>
          <w:szCs w:val="28"/>
        </w:rPr>
      </w:pPr>
      <w:r w:rsidRPr="00D923FB">
        <w:rPr>
          <w:b/>
          <w:bCs/>
          <w:sz w:val="28"/>
          <w:szCs w:val="28"/>
        </w:rPr>
        <w:t>IN FARMACIA PER I BAMBINI</w:t>
      </w:r>
    </w:p>
    <w:p w14:paraId="4B55613F" w14:textId="4F56E881" w:rsidR="001B36A2" w:rsidRPr="00D923FB" w:rsidRDefault="001B36A2" w:rsidP="00866097">
      <w:pPr>
        <w:jc w:val="both"/>
        <w:rPr>
          <w:sz w:val="24"/>
          <w:szCs w:val="24"/>
        </w:rPr>
      </w:pPr>
      <w:r w:rsidRPr="00D923FB">
        <w:rPr>
          <w:iCs/>
          <w:sz w:val="24"/>
          <w:szCs w:val="24"/>
        </w:rPr>
        <w:t xml:space="preserve">Dal 18 al 25 novembre, </w:t>
      </w:r>
      <w:r w:rsidRPr="00D923FB">
        <w:rPr>
          <w:b/>
          <w:bCs/>
          <w:iCs/>
          <w:sz w:val="24"/>
          <w:szCs w:val="24"/>
        </w:rPr>
        <w:t>800 farmacie lombarde</w:t>
      </w:r>
      <w:r w:rsidRPr="00D923FB">
        <w:rPr>
          <w:iCs/>
          <w:sz w:val="24"/>
          <w:szCs w:val="24"/>
        </w:rPr>
        <w:t xml:space="preserve">, su un totale di </w:t>
      </w:r>
      <w:r w:rsidRPr="00D923FB">
        <w:rPr>
          <w:b/>
          <w:bCs/>
          <w:iCs/>
          <w:sz w:val="24"/>
          <w:szCs w:val="24"/>
        </w:rPr>
        <w:t>2.500 esercizi</w:t>
      </w:r>
      <w:r w:rsidRPr="00D923FB">
        <w:rPr>
          <w:iCs/>
          <w:sz w:val="24"/>
          <w:szCs w:val="24"/>
        </w:rPr>
        <w:t xml:space="preserve"> in tutta Italia hanno aderito all’iniziativa </w:t>
      </w:r>
      <w:r w:rsidRPr="00D923FB">
        <w:rPr>
          <w:b/>
          <w:bCs/>
          <w:sz w:val="24"/>
          <w:szCs w:val="24"/>
        </w:rPr>
        <w:t>“In Farmacia per i bambini”</w:t>
      </w:r>
      <w:r w:rsidRPr="00D923FB">
        <w:rPr>
          <w:sz w:val="24"/>
          <w:szCs w:val="24"/>
        </w:rPr>
        <w:t xml:space="preserve">, per acquistare e donare prodotti destinati a famiglie in povertà sanitaria. L’evento, promosso in occasione della Giornata mondiale per i diritti dell’infanzia del 20 novembre da Fondazione Francesca Rava – N.P.H. Italia Onlus insieme al Network Kpmg e in collaborazione con Federfarma, quest’anno compie 10 anni. Anche la X edizione </w:t>
      </w:r>
      <w:r w:rsidR="00EC419E" w:rsidRPr="00D923FB">
        <w:rPr>
          <w:sz w:val="24"/>
          <w:szCs w:val="24"/>
        </w:rPr>
        <w:t>ha visto</w:t>
      </w:r>
      <w:r w:rsidRPr="00D923FB">
        <w:rPr>
          <w:sz w:val="24"/>
          <w:szCs w:val="24"/>
        </w:rPr>
        <w:t xml:space="preserve"> le farmacie di tutta Italia in prima linea per raccogliere medicinali da banco a uso pediatrico, alimenti e prodotti per l'infanzia, che </w:t>
      </w:r>
      <w:r w:rsidR="00EC419E" w:rsidRPr="00D923FB">
        <w:rPr>
          <w:sz w:val="24"/>
          <w:szCs w:val="24"/>
        </w:rPr>
        <w:t xml:space="preserve">sono stati </w:t>
      </w:r>
      <w:r w:rsidRPr="00D923FB">
        <w:rPr>
          <w:sz w:val="24"/>
          <w:szCs w:val="24"/>
        </w:rPr>
        <w:t>consegnati ai volontari della Fondazione e donati a 868 enti impegnati ad aiutare minori e famiglie italiane in difficoltà e all’Ospedale N.P.H. St Damien, l’unico ad Haiti specializzato in pediatria.</w:t>
      </w:r>
      <w:r w:rsidR="00D923FB">
        <w:rPr>
          <w:sz w:val="24"/>
          <w:szCs w:val="24"/>
        </w:rPr>
        <w:t xml:space="preserve"> </w:t>
      </w:r>
      <w:r w:rsidRPr="00D923FB">
        <w:rPr>
          <w:sz w:val="24"/>
          <w:szCs w:val="24"/>
        </w:rPr>
        <w:t xml:space="preserve">Nella sola Lombardia l’anno scorso sono stati donati </w:t>
      </w:r>
      <w:r w:rsidRPr="00D923FB">
        <w:rPr>
          <w:b/>
          <w:bCs/>
          <w:sz w:val="24"/>
          <w:szCs w:val="24"/>
        </w:rPr>
        <w:t>57.570 beni</w:t>
      </w:r>
      <w:r w:rsidRPr="00D923FB">
        <w:rPr>
          <w:sz w:val="24"/>
          <w:szCs w:val="24"/>
        </w:rPr>
        <w:t>, pari al 21,6% della raccolta effettuata in tutta Italia (266.900 confezioni).</w:t>
      </w:r>
    </w:p>
    <w:sectPr w:rsidR="001B36A2" w:rsidRPr="00D923F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0D31D" w14:textId="77777777" w:rsidR="00EC419E" w:rsidRDefault="00EC419E" w:rsidP="00EC419E">
      <w:pPr>
        <w:spacing w:after="0" w:line="240" w:lineRule="auto"/>
      </w:pPr>
      <w:r>
        <w:separator/>
      </w:r>
    </w:p>
  </w:endnote>
  <w:endnote w:type="continuationSeparator" w:id="0">
    <w:p w14:paraId="39CB2EB8" w14:textId="77777777" w:rsidR="00EC419E" w:rsidRDefault="00EC419E" w:rsidP="00EC4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A047D" w14:textId="77777777" w:rsidR="00EC419E" w:rsidRDefault="00EC419E" w:rsidP="00EC419E">
      <w:pPr>
        <w:spacing w:after="0" w:line="240" w:lineRule="auto"/>
      </w:pPr>
      <w:r>
        <w:separator/>
      </w:r>
    </w:p>
  </w:footnote>
  <w:footnote w:type="continuationSeparator" w:id="0">
    <w:p w14:paraId="171DF32E" w14:textId="77777777" w:rsidR="00EC419E" w:rsidRDefault="00EC419E" w:rsidP="00EC4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D9337" w14:textId="50101FC2" w:rsidR="00EC419E" w:rsidRDefault="00EC419E" w:rsidP="00EC419E">
    <w:pPr>
      <w:pStyle w:val="Intestazione"/>
      <w:jc w:val="center"/>
    </w:pPr>
    <w:r>
      <w:rPr>
        <w:noProof/>
      </w:rPr>
      <w:drawing>
        <wp:inline distT="0" distB="0" distL="0" distR="0" wp14:anchorId="6A035951" wp14:editId="0DCB6C8D">
          <wp:extent cx="2463165" cy="73787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16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818"/>
    <w:rsid w:val="00150818"/>
    <w:rsid w:val="001B36A2"/>
    <w:rsid w:val="00225E30"/>
    <w:rsid w:val="00261FE3"/>
    <w:rsid w:val="00496C70"/>
    <w:rsid w:val="004E1081"/>
    <w:rsid w:val="0075394E"/>
    <w:rsid w:val="00866097"/>
    <w:rsid w:val="00A218DE"/>
    <w:rsid w:val="00B62946"/>
    <w:rsid w:val="00BF4006"/>
    <w:rsid w:val="00C574E2"/>
    <w:rsid w:val="00CA3540"/>
    <w:rsid w:val="00D118A0"/>
    <w:rsid w:val="00D923FB"/>
    <w:rsid w:val="00E742B1"/>
    <w:rsid w:val="00EC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D3C20B"/>
  <w15:chartTrackingRefBased/>
  <w15:docId w15:val="{216CD092-A9DB-4FDB-8A7C-3013CEFB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A354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3540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EC41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419E"/>
  </w:style>
  <w:style w:type="paragraph" w:styleId="Pidipagina">
    <w:name w:val="footer"/>
    <w:basedOn w:val="Normale"/>
    <w:link w:val="PidipaginaCarattere"/>
    <w:uiPriority w:val="99"/>
    <w:unhideWhenUsed/>
    <w:rsid w:val="00EC41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Broch</dc:creator>
  <cp:keywords/>
  <dc:description/>
  <cp:lastModifiedBy>Roberta Broch</cp:lastModifiedBy>
  <cp:revision>8</cp:revision>
  <dcterms:created xsi:type="dcterms:W3CDTF">2022-12-05T16:00:00Z</dcterms:created>
  <dcterms:modified xsi:type="dcterms:W3CDTF">2022-12-12T14:47:00Z</dcterms:modified>
</cp:coreProperties>
</file>