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9B0" w:rsidRDefault="003F69B0"/>
    <w:p w:rsidR="003F69B0" w:rsidRDefault="003F69B0" w:rsidP="003F69B0">
      <w:pPr>
        <w:jc w:val="center"/>
      </w:pPr>
      <w:r>
        <w:rPr>
          <w:noProof/>
          <w:lang w:eastAsia="it-IT"/>
        </w:rPr>
        <w:drawing>
          <wp:inline distT="0" distB="0" distL="0" distR="0" wp14:anchorId="3F57AF80">
            <wp:extent cx="3060700" cy="1322705"/>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700" cy="1322705"/>
                    </a:xfrm>
                    <a:prstGeom prst="rect">
                      <a:avLst/>
                    </a:prstGeom>
                    <a:noFill/>
                  </pic:spPr>
                </pic:pic>
              </a:graphicData>
            </a:graphic>
          </wp:inline>
        </w:drawing>
      </w:r>
    </w:p>
    <w:p w:rsidR="001B4538" w:rsidRDefault="001B4538"/>
    <w:p w:rsidR="001B4538" w:rsidRPr="00D24112" w:rsidRDefault="00A76F59" w:rsidP="003F69B0">
      <w:pPr>
        <w:jc w:val="center"/>
        <w:rPr>
          <w:rFonts w:ascii="Arial" w:hAnsi="Arial" w:cs="Arial"/>
          <w:b/>
          <w:sz w:val="36"/>
          <w:szCs w:val="36"/>
        </w:rPr>
      </w:pPr>
      <w:r w:rsidRPr="00D24112">
        <w:rPr>
          <w:rFonts w:ascii="Arial" w:hAnsi="Arial" w:cs="Arial"/>
          <w:b/>
          <w:sz w:val="36"/>
          <w:szCs w:val="36"/>
        </w:rPr>
        <w:t xml:space="preserve">Irreperibilità di farmaci, l’Aifa fa chiarezza: </w:t>
      </w:r>
      <w:r w:rsidR="00D24112" w:rsidRPr="00D24112">
        <w:rPr>
          <w:rFonts w:ascii="Arial" w:hAnsi="Arial" w:cs="Arial"/>
          <w:b/>
          <w:sz w:val="36"/>
          <w:szCs w:val="36"/>
        </w:rPr>
        <w:br/>
      </w:r>
      <w:r w:rsidRPr="00D24112">
        <w:rPr>
          <w:rFonts w:ascii="Arial" w:hAnsi="Arial" w:cs="Arial"/>
          <w:b/>
          <w:sz w:val="36"/>
          <w:szCs w:val="36"/>
        </w:rPr>
        <w:t>non c’è nessun allarme</w:t>
      </w:r>
    </w:p>
    <w:p w:rsidR="003F69B0" w:rsidRPr="00D24112" w:rsidRDefault="003F69B0" w:rsidP="00264C9F">
      <w:pPr>
        <w:rPr>
          <w:sz w:val="24"/>
          <w:szCs w:val="24"/>
        </w:rPr>
      </w:pPr>
    </w:p>
    <w:p w:rsidR="001B4538" w:rsidRPr="00D24112" w:rsidRDefault="003F69B0" w:rsidP="003F69B0">
      <w:pPr>
        <w:spacing w:after="120" w:line="240" w:lineRule="auto"/>
        <w:jc w:val="both"/>
        <w:rPr>
          <w:rFonts w:ascii="Arial" w:hAnsi="Arial" w:cs="Arial"/>
          <w:sz w:val="24"/>
          <w:szCs w:val="24"/>
        </w:rPr>
      </w:pPr>
      <w:r w:rsidRPr="00D24112">
        <w:rPr>
          <w:rFonts w:ascii="Arial" w:hAnsi="Arial" w:cs="Arial"/>
          <w:b/>
          <w:sz w:val="24"/>
          <w:szCs w:val="24"/>
        </w:rPr>
        <w:t>Milano, 26 febbraio 2018</w:t>
      </w:r>
      <w:r w:rsidRPr="00D24112">
        <w:rPr>
          <w:rFonts w:ascii="Arial" w:hAnsi="Arial" w:cs="Arial"/>
          <w:sz w:val="24"/>
          <w:szCs w:val="24"/>
        </w:rPr>
        <w:t xml:space="preserve"> - </w:t>
      </w:r>
      <w:r w:rsidR="001B4538" w:rsidRPr="00D24112">
        <w:rPr>
          <w:rFonts w:ascii="Arial" w:hAnsi="Arial" w:cs="Arial"/>
          <w:sz w:val="24"/>
          <w:szCs w:val="24"/>
        </w:rPr>
        <w:t>«</w:t>
      </w:r>
      <w:r w:rsidR="001B4538" w:rsidRPr="00D24112">
        <w:rPr>
          <w:rFonts w:ascii="Arial" w:hAnsi="Arial" w:cs="Arial"/>
          <w:i/>
          <w:sz w:val="24"/>
          <w:szCs w:val="24"/>
        </w:rPr>
        <w:t xml:space="preserve">Siamo perfettamente d’accordo con l’Aifa, l’Agenzia italiana del farmaco: gli ondivaghi episodi di irreperibilità che si registrano nelle farmacie </w:t>
      </w:r>
      <w:r w:rsidR="00264C9F" w:rsidRPr="00D24112">
        <w:rPr>
          <w:rFonts w:ascii="Arial" w:hAnsi="Arial" w:cs="Arial"/>
          <w:i/>
          <w:sz w:val="24"/>
          <w:szCs w:val="24"/>
        </w:rPr>
        <w:t>su</w:t>
      </w:r>
      <w:r w:rsidR="001B4538" w:rsidRPr="00D24112">
        <w:rPr>
          <w:rFonts w:ascii="Arial" w:hAnsi="Arial" w:cs="Arial"/>
          <w:i/>
          <w:sz w:val="24"/>
          <w:szCs w:val="24"/>
        </w:rPr>
        <w:t xml:space="preserve"> alcuni medicinali </w:t>
      </w:r>
      <w:r w:rsidR="00264C9F" w:rsidRPr="00D24112">
        <w:rPr>
          <w:rFonts w:ascii="Arial" w:hAnsi="Arial" w:cs="Arial"/>
          <w:i/>
          <w:sz w:val="24"/>
          <w:szCs w:val="24"/>
        </w:rPr>
        <w:t xml:space="preserve">– spesso sempre gli stessi, mancanti a singhiozzo ora in </w:t>
      </w:r>
      <w:r w:rsidR="00D8321A" w:rsidRPr="00D24112">
        <w:rPr>
          <w:rFonts w:ascii="Arial" w:hAnsi="Arial" w:cs="Arial"/>
          <w:i/>
          <w:sz w:val="24"/>
          <w:szCs w:val="24"/>
        </w:rPr>
        <w:t>un</w:t>
      </w:r>
      <w:r w:rsidR="00264C9F" w:rsidRPr="00D24112">
        <w:rPr>
          <w:rFonts w:ascii="Arial" w:hAnsi="Arial" w:cs="Arial"/>
          <w:i/>
          <w:sz w:val="24"/>
          <w:szCs w:val="24"/>
        </w:rPr>
        <w:t>a provincia e ora in un’altra – non si risolvono con allarmismi e protagonismi che finiscono soltanto per inne</w:t>
      </w:r>
      <w:r w:rsidR="00D24112">
        <w:rPr>
          <w:rFonts w:ascii="Arial" w:hAnsi="Arial" w:cs="Arial"/>
          <w:i/>
          <w:sz w:val="24"/>
          <w:szCs w:val="24"/>
        </w:rPr>
        <w:t>scare le classiche sindromi da ‘al lupo, al lupo’</w:t>
      </w:r>
      <w:r w:rsidR="00264C9F" w:rsidRPr="00D24112">
        <w:rPr>
          <w:rFonts w:ascii="Arial" w:hAnsi="Arial" w:cs="Arial"/>
          <w:sz w:val="24"/>
          <w:szCs w:val="24"/>
        </w:rPr>
        <w:t xml:space="preserve">». E’ il commento con cui </w:t>
      </w:r>
      <w:r w:rsidR="00264C9F" w:rsidRPr="00D24112">
        <w:rPr>
          <w:rFonts w:ascii="Arial" w:hAnsi="Arial" w:cs="Arial"/>
          <w:b/>
          <w:sz w:val="24"/>
          <w:szCs w:val="24"/>
        </w:rPr>
        <w:t>Annarosa Racca, presidente di Federfarma Lombardia</w:t>
      </w:r>
      <w:r w:rsidR="00264C9F" w:rsidRPr="00D24112">
        <w:rPr>
          <w:rFonts w:ascii="Arial" w:hAnsi="Arial" w:cs="Arial"/>
          <w:sz w:val="24"/>
          <w:szCs w:val="24"/>
        </w:rPr>
        <w:t xml:space="preserve">, il sindacato regionale dei titolari di farmacia, interviene nella vicenda </w:t>
      </w:r>
      <w:r w:rsidR="003747A6" w:rsidRPr="00D24112">
        <w:rPr>
          <w:rFonts w:ascii="Arial" w:hAnsi="Arial" w:cs="Arial"/>
          <w:sz w:val="24"/>
          <w:szCs w:val="24"/>
        </w:rPr>
        <w:t xml:space="preserve">riguardante i casi di carenze denunciati nei giorni scorsi in Veneto. Episodi che </w:t>
      </w:r>
      <w:r w:rsidR="000D1361" w:rsidRPr="00D24112">
        <w:rPr>
          <w:rFonts w:ascii="Arial" w:hAnsi="Arial" w:cs="Arial"/>
          <w:sz w:val="24"/>
          <w:szCs w:val="24"/>
        </w:rPr>
        <w:t>l’Aifa ha esaminato mercoledì scorso, 21 febbraio, nell’ultima seduta del</w:t>
      </w:r>
      <w:r w:rsidR="003747A6" w:rsidRPr="00D24112">
        <w:rPr>
          <w:rFonts w:ascii="Arial" w:hAnsi="Arial" w:cs="Arial"/>
          <w:sz w:val="24"/>
          <w:szCs w:val="24"/>
        </w:rPr>
        <w:t xml:space="preserve"> tavolo tecnico istituito due anni orsono </w:t>
      </w:r>
      <w:r w:rsidR="000D1361" w:rsidRPr="00D24112">
        <w:rPr>
          <w:rFonts w:ascii="Arial" w:hAnsi="Arial" w:cs="Arial"/>
          <w:sz w:val="24"/>
          <w:szCs w:val="24"/>
        </w:rPr>
        <w:t xml:space="preserve">proprio </w:t>
      </w:r>
      <w:r w:rsidR="003747A6" w:rsidRPr="00D24112">
        <w:rPr>
          <w:rFonts w:ascii="Arial" w:hAnsi="Arial" w:cs="Arial"/>
          <w:sz w:val="24"/>
          <w:szCs w:val="24"/>
        </w:rPr>
        <w:t xml:space="preserve">per monitorare il fenomeno </w:t>
      </w:r>
      <w:r w:rsidR="00411B83" w:rsidRPr="00D24112">
        <w:rPr>
          <w:rFonts w:ascii="Arial" w:hAnsi="Arial" w:cs="Arial"/>
          <w:sz w:val="24"/>
          <w:szCs w:val="24"/>
        </w:rPr>
        <w:t>assieme al</w:t>
      </w:r>
      <w:r w:rsidR="003747A6" w:rsidRPr="00D24112">
        <w:rPr>
          <w:rFonts w:ascii="Arial" w:hAnsi="Arial" w:cs="Arial"/>
          <w:sz w:val="24"/>
          <w:szCs w:val="24"/>
        </w:rPr>
        <w:t xml:space="preserve">la filiera farmaceutica. </w:t>
      </w:r>
      <w:r w:rsidR="00FC0259" w:rsidRPr="00D24112">
        <w:rPr>
          <w:rFonts w:ascii="Arial" w:hAnsi="Arial" w:cs="Arial"/>
          <w:sz w:val="24"/>
          <w:szCs w:val="24"/>
        </w:rPr>
        <w:t>«</w:t>
      </w:r>
      <w:r w:rsidR="000D1361" w:rsidRPr="00D24112">
        <w:rPr>
          <w:rFonts w:ascii="Arial" w:hAnsi="Arial" w:cs="Arial"/>
          <w:sz w:val="24"/>
          <w:szCs w:val="24"/>
        </w:rPr>
        <w:t>Secondo quanto riferisce la stampa</w:t>
      </w:r>
      <w:r w:rsidR="00D24112">
        <w:rPr>
          <w:rFonts w:ascii="Arial" w:hAnsi="Arial" w:cs="Arial"/>
          <w:sz w:val="24"/>
          <w:szCs w:val="24"/>
        </w:rPr>
        <w:t xml:space="preserve"> - continua la presidente Racca - </w:t>
      </w:r>
      <w:r w:rsidR="000D1361" w:rsidRPr="00D24112">
        <w:rPr>
          <w:rFonts w:ascii="Arial" w:hAnsi="Arial" w:cs="Arial"/>
          <w:sz w:val="24"/>
          <w:szCs w:val="24"/>
        </w:rPr>
        <w:t xml:space="preserve">il direttore dell’Ufficio qualità dell’Agenzia, Domenico </w:t>
      </w:r>
      <w:r w:rsidR="00532473">
        <w:rPr>
          <w:rFonts w:ascii="Arial" w:hAnsi="Arial" w:cs="Arial"/>
          <w:sz w:val="24"/>
          <w:szCs w:val="24"/>
        </w:rPr>
        <w:t xml:space="preserve">Di Giorgio, ha parlato di casi ‘puntiformi’ </w:t>
      </w:r>
      <w:r w:rsidR="000D1361" w:rsidRPr="00D24112">
        <w:rPr>
          <w:rFonts w:ascii="Arial" w:hAnsi="Arial" w:cs="Arial"/>
          <w:sz w:val="24"/>
          <w:szCs w:val="24"/>
        </w:rPr>
        <w:t xml:space="preserve">e ha smentito l’esistenza di emergenze sul territorio. Gli allarmi dei giorni scorsi, in sostanza, sono </w:t>
      </w:r>
      <w:r w:rsidR="006C05C1" w:rsidRPr="00D24112">
        <w:rPr>
          <w:rFonts w:ascii="Arial" w:hAnsi="Arial" w:cs="Arial"/>
          <w:sz w:val="24"/>
          <w:szCs w:val="24"/>
        </w:rPr>
        <w:t>del tutto</w:t>
      </w:r>
      <w:r w:rsidR="000D1361" w:rsidRPr="00D24112">
        <w:rPr>
          <w:rFonts w:ascii="Arial" w:hAnsi="Arial" w:cs="Arial"/>
          <w:sz w:val="24"/>
          <w:szCs w:val="24"/>
        </w:rPr>
        <w:t xml:space="preserve"> infondati».</w:t>
      </w:r>
    </w:p>
    <w:p w:rsidR="000D1361" w:rsidRPr="00D24112" w:rsidRDefault="008D26E3" w:rsidP="003F69B0">
      <w:pPr>
        <w:spacing w:after="120" w:line="240" w:lineRule="auto"/>
        <w:jc w:val="both"/>
        <w:rPr>
          <w:rFonts w:ascii="Arial" w:hAnsi="Arial" w:cs="Arial"/>
          <w:sz w:val="24"/>
          <w:szCs w:val="24"/>
        </w:rPr>
      </w:pPr>
      <w:r w:rsidRPr="00D24112">
        <w:rPr>
          <w:rFonts w:ascii="Arial" w:hAnsi="Arial" w:cs="Arial"/>
          <w:sz w:val="24"/>
          <w:szCs w:val="24"/>
        </w:rPr>
        <w:t xml:space="preserve">Confermano i dati lombardi: nel periodo compreso tra l’ottobre scorso e questo gennaio, le segnalazioni che le farmacie lombarde inviano alla Regione tramite Federfarma quando registrano l’indisponibilità di qualche medicinale </w:t>
      </w:r>
      <w:r w:rsidR="009E6B11" w:rsidRPr="00D24112">
        <w:rPr>
          <w:rFonts w:ascii="Arial" w:hAnsi="Arial" w:cs="Arial"/>
          <w:sz w:val="24"/>
          <w:szCs w:val="24"/>
        </w:rPr>
        <w:t>hanno oscillato</w:t>
      </w:r>
      <w:r w:rsidRPr="00D24112">
        <w:rPr>
          <w:rFonts w:ascii="Arial" w:hAnsi="Arial" w:cs="Arial"/>
          <w:sz w:val="24"/>
          <w:szCs w:val="24"/>
        </w:rPr>
        <w:t xml:space="preserve"> tra le 900 e le 1.200 al mese</w:t>
      </w:r>
      <w:r w:rsidR="009E6B11" w:rsidRPr="00D24112">
        <w:rPr>
          <w:rFonts w:ascii="Arial" w:hAnsi="Arial" w:cs="Arial"/>
          <w:sz w:val="24"/>
          <w:szCs w:val="24"/>
        </w:rPr>
        <w:t>. «</w:t>
      </w:r>
      <w:r w:rsidR="009E6B11" w:rsidRPr="00D24112">
        <w:rPr>
          <w:rFonts w:ascii="Arial" w:hAnsi="Arial" w:cs="Arial"/>
          <w:i/>
          <w:sz w:val="24"/>
          <w:szCs w:val="24"/>
        </w:rPr>
        <w:t>Tenuto conto che in Lombardia abbiamo più di 2.400 farmacie private</w:t>
      </w:r>
      <w:r w:rsidR="00D24112">
        <w:rPr>
          <w:rFonts w:ascii="Arial" w:hAnsi="Arial" w:cs="Arial"/>
          <w:sz w:val="24"/>
          <w:szCs w:val="24"/>
        </w:rPr>
        <w:t xml:space="preserve"> - </w:t>
      </w:r>
      <w:r w:rsidR="009E6B11" w:rsidRPr="00D24112">
        <w:rPr>
          <w:rFonts w:ascii="Arial" w:hAnsi="Arial" w:cs="Arial"/>
          <w:sz w:val="24"/>
          <w:szCs w:val="24"/>
        </w:rPr>
        <w:t xml:space="preserve">chiarisce </w:t>
      </w:r>
      <w:r w:rsidR="003F69B0" w:rsidRPr="00D24112">
        <w:rPr>
          <w:rFonts w:ascii="Arial" w:hAnsi="Arial" w:cs="Arial"/>
          <w:b/>
          <w:sz w:val="24"/>
          <w:szCs w:val="24"/>
        </w:rPr>
        <w:t xml:space="preserve">Luigi </w:t>
      </w:r>
      <w:r w:rsidR="008A1648" w:rsidRPr="00D24112">
        <w:rPr>
          <w:rFonts w:ascii="Arial" w:hAnsi="Arial" w:cs="Arial"/>
          <w:b/>
          <w:sz w:val="24"/>
          <w:szCs w:val="24"/>
        </w:rPr>
        <w:t>Zocchi, segretario di Federfarma Lombardia</w:t>
      </w:r>
      <w:r w:rsidR="00D24112">
        <w:rPr>
          <w:rFonts w:ascii="Arial" w:hAnsi="Arial" w:cs="Arial"/>
          <w:b/>
          <w:sz w:val="24"/>
          <w:szCs w:val="24"/>
        </w:rPr>
        <w:t xml:space="preserve"> </w:t>
      </w:r>
      <w:r w:rsidR="00D24112" w:rsidRPr="00D24112">
        <w:rPr>
          <w:rFonts w:ascii="Arial" w:hAnsi="Arial" w:cs="Arial"/>
          <w:sz w:val="24"/>
          <w:szCs w:val="24"/>
        </w:rPr>
        <w:t>-</w:t>
      </w:r>
      <w:r w:rsidR="00D24112">
        <w:rPr>
          <w:rFonts w:ascii="Arial" w:hAnsi="Arial" w:cs="Arial"/>
          <w:b/>
          <w:sz w:val="24"/>
          <w:szCs w:val="24"/>
        </w:rPr>
        <w:t xml:space="preserve"> </w:t>
      </w:r>
      <w:r w:rsidR="00B26785" w:rsidRPr="00D24112">
        <w:rPr>
          <w:rFonts w:ascii="Arial" w:hAnsi="Arial" w:cs="Arial"/>
          <w:i/>
          <w:sz w:val="24"/>
          <w:szCs w:val="24"/>
        </w:rPr>
        <w:t>siamo su medie inferiori a</w:t>
      </w:r>
      <w:r w:rsidR="009E6B11" w:rsidRPr="00D24112">
        <w:rPr>
          <w:rFonts w:ascii="Arial" w:hAnsi="Arial" w:cs="Arial"/>
          <w:i/>
          <w:sz w:val="24"/>
          <w:szCs w:val="24"/>
        </w:rPr>
        <w:t xml:space="preserve"> mezza segnalazione al mese per farmacia</w:t>
      </w:r>
      <w:r w:rsidR="009E6B11" w:rsidRPr="00D24112">
        <w:rPr>
          <w:rFonts w:ascii="Arial" w:hAnsi="Arial" w:cs="Arial"/>
          <w:sz w:val="24"/>
          <w:szCs w:val="24"/>
        </w:rPr>
        <w:t>».</w:t>
      </w:r>
      <w:r w:rsidR="00B26785" w:rsidRPr="00D24112">
        <w:rPr>
          <w:rFonts w:ascii="Arial" w:hAnsi="Arial" w:cs="Arial"/>
          <w:sz w:val="24"/>
          <w:szCs w:val="24"/>
        </w:rPr>
        <w:t xml:space="preserve"> Attenzione poi a non confondere, come alcuni giornali hanno fatto: le carenze cui si riferiscono le denunce venete sono temporanee e regionali, non riguardano dunque i farmaci elencati nella lista Aifa dei medicinali </w:t>
      </w:r>
      <w:r w:rsidR="00BF0104" w:rsidRPr="00D24112">
        <w:rPr>
          <w:rFonts w:ascii="Arial" w:hAnsi="Arial" w:cs="Arial"/>
          <w:sz w:val="24"/>
          <w:szCs w:val="24"/>
        </w:rPr>
        <w:t>indisponibili a livello nazionale per difficoltà produttive.</w:t>
      </w:r>
    </w:p>
    <w:p w:rsidR="00D24112" w:rsidRPr="00D24112" w:rsidRDefault="00BF0104" w:rsidP="003F69B0">
      <w:pPr>
        <w:spacing w:after="120" w:line="240" w:lineRule="auto"/>
        <w:jc w:val="both"/>
        <w:rPr>
          <w:rFonts w:ascii="Arial" w:hAnsi="Arial" w:cs="Arial"/>
          <w:sz w:val="24"/>
          <w:szCs w:val="24"/>
        </w:rPr>
      </w:pPr>
      <w:r w:rsidRPr="00D24112">
        <w:rPr>
          <w:rFonts w:ascii="Arial" w:hAnsi="Arial" w:cs="Arial"/>
          <w:sz w:val="24"/>
          <w:szCs w:val="24"/>
        </w:rPr>
        <w:t>Insomma, sulla vicenda si è fatta parecchia confusione come già era accaduto in passato</w:t>
      </w:r>
      <w:r w:rsidR="009E6B11" w:rsidRPr="00D24112">
        <w:rPr>
          <w:rFonts w:ascii="Arial" w:hAnsi="Arial" w:cs="Arial"/>
          <w:sz w:val="24"/>
          <w:szCs w:val="24"/>
        </w:rPr>
        <w:t xml:space="preserve">. «E’ capitato e continua a capitare che qualche </w:t>
      </w:r>
      <w:r w:rsidR="007F44EE">
        <w:rPr>
          <w:rFonts w:ascii="Arial" w:hAnsi="Arial" w:cs="Arial"/>
          <w:sz w:val="24"/>
          <w:szCs w:val="24"/>
        </w:rPr>
        <w:t>farmaco si trovi con difficoltà -</w:t>
      </w:r>
      <w:r w:rsidR="009E6B11" w:rsidRPr="00D24112">
        <w:rPr>
          <w:rFonts w:ascii="Arial" w:hAnsi="Arial" w:cs="Arial"/>
          <w:sz w:val="24"/>
          <w:szCs w:val="24"/>
        </w:rPr>
        <w:t xml:space="preserve"> spiega la pres</w:t>
      </w:r>
      <w:r w:rsidR="007F44EE">
        <w:rPr>
          <w:rFonts w:ascii="Arial" w:hAnsi="Arial" w:cs="Arial"/>
          <w:sz w:val="24"/>
          <w:szCs w:val="24"/>
        </w:rPr>
        <w:t xml:space="preserve">idente di Federfarma Lombardia - </w:t>
      </w:r>
      <w:bookmarkStart w:id="0" w:name="_GoBack"/>
      <w:bookmarkEnd w:id="0"/>
      <w:r w:rsidR="009E6B11" w:rsidRPr="00D24112">
        <w:rPr>
          <w:rFonts w:ascii="Arial" w:hAnsi="Arial" w:cs="Arial"/>
          <w:sz w:val="24"/>
          <w:szCs w:val="24"/>
        </w:rPr>
        <w:t xml:space="preserve">ma per fronteggiare queste indisponibilità transitorie non servono allarmi che poi la stampa </w:t>
      </w:r>
      <w:r w:rsidRPr="00D24112">
        <w:rPr>
          <w:rFonts w:ascii="Arial" w:hAnsi="Arial" w:cs="Arial"/>
          <w:sz w:val="24"/>
          <w:szCs w:val="24"/>
        </w:rPr>
        <w:t>rivolta al grande pubblico</w:t>
      </w:r>
      <w:r w:rsidR="009E6B11" w:rsidRPr="00D24112">
        <w:rPr>
          <w:rFonts w:ascii="Arial" w:hAnsi="Arial" w:cs="Arial"/>
          <w:sz w:val="24"/>
          <w:szCs w:val="24"/>
        </w:rPr>
        <w:t xml:space="preserve"> riprende e amplifica impropriamente, mettendo assieme episodi che hanno cause diverse com’è capitato in questi giorni. La risposta deve arrivare da interventi coordinati tra tutti gli attori della distribuzione farmaceutica, cioè proprio quello che fa da due anni il Tavolo dell’Aifa sulle carenze</w:t>
      </w:r>
      <w:r w:rsidR="00B26785" w:rsidRPr="00D24112">
        <w:rPr>
          <w:rFonts w:ascii="Arial" w:hAnsi="Arial" w:cs="Arial"/>
          <w:sz w:val="24"/>
          <w:szCs w:val="24"/>
        </w:rPr>
        <w:t>»</w:t>
      </w:r>
      <w:r w:rsidR="009E6B11" w:rsidRPr="00D24112">
        <w:rPr>
          <w:rFonts w:ascii="Arial" w:hAnsi="Arial" w:cs="Arial"/>
          <w:sz w:val="24"/>
          <w:szCs w:val="24"/>
        </w:rPr>
        <w:t xml:space="preserve">. </w:t>
      </w:r>
    </w:p>
    <w:p w:rsidR="00D24112" w:rsidRPr="00D24112" w:rsidRDefault="00D24112" w:rsidP="00D24112">
      <w:pPr>
        <w:rPr>
          <w:rFonts w:ascii="Arial" w:hAnsi="Arial" w:cs="Arial"/>
          <w:sz w:val="24"/>
          <w:szCs w:val="24"/>
        </w:rPr>
      </w:pPr>
    </w:p>
    <w:p w:rsidR="00D24112" w:rsidRPr="001279AC" w:rsidRDefault="00D24112" w:rsidP="00D24112">
      <w:pPr>
        <w:spacing w:after="0"/>
        <w:jc w:val="both"/>
        <w:rPr>
          <w:rFonts w:ascii="Arial" w:hAnsi="Arial" w:cs="Arial"/>
          <w:szCs w:val="24"/>
          <w:u w:val="single"/>
        </w:rPr>
      </w:pPr>
      <w:r w:rsidRPr="001279AC">
        <w:rPr>
          <w:rFonts w:ascii="Arial" w:hAnsi="Arial" w:cs="Arial"/>
          <w:szCs w:val="24"/>
          <w:u w:val="single"/>
        </w:rPr>
        <w:t>PER INFORMAZIONI ALLA STAMPA:</w:t>
      </w:r>
    </w:p>
    <w:p w:rsidR="00D24112" w:rsidRPr="007A7D88" w:rsidRDefault="00D24112" w:rsidP="00D24112">
      <w:pPr>
        <w:spacing w:after="0"/>
        <w:jc w:val="both"/>
        <w:rPr>
          <w:rFonts w:ascii="Arial" w:hAnsi="Arial" w:cs="Arial"/>
          <w:szCs w:val="24"/>
        </w:rPr>
      </w:pPr>
    </w:p>
    <w:p w:rsidR="00D24112" w:rsidRPr="007A7D88" w:rsidRDefault="00D24112" w:rsidP="00D24112">
      <w:pPr>
        <w:spacing w:after="0"/>
        <w:jc w:val="both"/>
        <w:rPr>
          <w:rFonts w:ascii="Arial" w:hAnsi="Arial" w:cs="Arial"/>
          <w:i/>
          <w:szCs w:val="24"/>
        </w:rPr>
      </w:pPr>
      <w:r w:rsidRPr="007A7D88">
        <w:rPr>
          <w:rFonts w:ascii="Arial" w:hAnsi="Arial" w:cs="Arial"/>
          <w:i/>
          <w:szCs w:val="24"/>
        </w:rPr>
        <w:t>Ufficio Stampa Federfarma Milano</w:t>
      </w:r>
    </w:p>
    <w:p w:rsidR="00D24112" w:rsidRPr="007A7D88" w:rsidRDefault="00D24112" w:rsidP="00D24112">
      <w:pPr>
        <w:spacing w:after="0"/>
        <w:jc w:val="both"/>
        <w:rPr>
          <w:rFonts w:ascii="Arial" w:hAnsi="Arial" w:cs="Arial"/>
          <w:i/>
          <w:szCs w:val="24"/>
        </w:rPr>
      </w:pPr>
      <w:r w:rsidRPr="007A7D88">
        <w:rPr>
          <w:rFonts w:ascii="Arial" w:hAnsi="Arial" w:cs="Arial"/>
          <w:i/>
          <w:szCs w:val="24"/>
        </w:rPr>
        <w:t xml:space="preserve">Marco </w:t>
      </w:r>
      <w:r>
        <w:rPr>
          <w:rFonts w:ascii="Arial" w:hAnsi="Arial" w:cs="Arial"/>
          <w:i/>
          <w:szCs w:val="24"/>
        </w:rPr>
        <w:t>Giorgetti, Value Relations</w:t>
      </w:r>
    </w:p>
    <w:p w:rsidR="00D24112" w:rsidRPr="007A7D88" w:rsidRDefault="00D24112" w:rsidP="00D24112">
      <w:pPr>
        <w:spacing w:after="0"/>
        <w:jc w:val="both"/>
        <w:rPr>
          <w:rFonts w:ascii="Arial" w:hAnsi="Arial" w:cs="Arial"/>
          <w:i/>
          <w:szCs w:val="24"/>
        </w:rPr>
      </w:pPr>
      <w:r w:rsidRPr="007A7D88">
        <w:rPr>
          <w:rFonts w:ascii="Arial" w:hAnsi="Arial" w:cs="Arial"/>
          <w:i/>
          <w:szCs w:val="24"/>
        </w:rPr>
        <w:t>Tel 33</w:t>
      </w:r>
      <w:r>
        <w:rPr>
          <w:rFonts w:ascii="Arial" w:hAnsi="Arial" w:cs="Arial"/>
          <w:i/>
          <w:szCs w:val="24"/>
        </w:rPr>
        <w:t>5</w:t>
      </w:r>
      <w:r w:rsidRPr="007A7D88">
        <w:rPr>
          <w:rFonts w:ascii="Arial" w:hAnsi="Arial" w:cs="Arial"/>
          <w:i/>
          <w:szCs w:val="24"/>
        </w:rPr>
        <w:t>.</w:t>
      </w:r>
      <w:r>
        <w:rPr>
          <w:rFonts w:ascii="Arial" w:hAnsi="Arial" w:cs="Arial"/>
          <w:i/>
          <w:szCs w:val="24"/>
        </w:rPr>
        <w:t>277</w:t>
      </w:r>
      <w:r w:rsidRPr="007A7D88">
        <w:rPr>
          <w:rFonts w:ascii="Arial" w:hAnsi="Arial" w:cs="Arial"/>
          <w:i/>
          <w:szCs w:val="24"/>
        </w:rPr>
        <w:t>.</w:t>
      </w:r>
      <w:r>
        <w:rPr>
          <w:rFonts w:ascii="Arial" w:hAnsi="Arial" w:cs="Arial"/>
          <w:i/>
          <w:szCs w:val="24"/>
        </w:rPr>
        <w:t>223</w:t>
      </w:r>
      <w:r w:rsidRPr="007A7D88">
        <w:rPr>
          <w:rFonts w:ascii="Arial" w:hAnsi="Arial" w:cs="Arial"/>
          <w:i/>
          <w:szCs w:val="24"/>
        </w:rPr>
        <w:t xml:space="preserve"> </w:t>
      </w:r>
    </w:p>
    <w:p w:rsidR="00D24112" w:rsidRPr="007A7D88" w:rsidRDefault="00D24112" w:rsidP="00D24112">
      <w:pPr>
        <w:spacing w:after="0"/>
        <w:jc w:val="both"/>
        <w:rPr>
          <w:rFonts w:ascii="Arial" w:hAnsi="Arial" w:cs="Arial"/>
          <w:i/>
          <w:szCs w:val="24"/>
        </w:rPr>
      </w:pPr>
      <w:proofErr w:type="gramStart"/>
      <w:r w:rsidRPr="007A7D88">
        <w:rPr>
          <w:rFonts w:ascii="Arial" w:hAnsi="Arial" w:cs="Arial"/>
          <w:i/>
          <w:szCs w:val="24"/>
        </w:rPr>
        <w:t>e-mail</w:t>
      </w:r>
      <w:proofErr w:type="gramEnd"/>
      <w:r w:rsidRPr="007A7D88">
        <w:rPr>
          <w:rFonts w:ascii="Arial" w:hAnsi="Arial" w:cs="Arial"/>
          <w:i/>
          <w:szCs w:val="24"/>
        </w:rPr>
        <w:t xml:space="preserve">: </w:t>
      </w:r>
      <w:hyperlink r:id="rId7" w:history="1">
        <w:r w:rsidRPr="000058B3">
          <w:rPr>
            <w:rStyle w:val="Collegamentoipertestuale"/>
            <w:rFonts w:ascii="Arial" w:hAnsi="Arial" w:cs="Arial"/>
            <w:szCs w:val="24"/>
          </w:rPr>
          <w:t>m.giorgetti@vrelations.it</w:t>
        </w:r>
      </w:hyperlink>
      <w:r>
        <w:rPr>
          <w:rFonts w:ascii="Arial" w:hAnsi="Arial" w:cs="Arial"/>
          <w:i/>
          <w:szCs w:val="24"/>
        </w:rPr>
        <w:t xml:space="preserve"> </w:t>
      </w:r>
    </w:p>
    <w:p w:rsidR="00D24112" w:rsidRPr="007A7D88" w:rsidRDefault="00D24112" w:rsidP="00D24112">
      <w:pPr>
        <w:spacing w:after="0"/>
        <w:jc w:val="both"/>
        <w:rPr>
          <w:rFonts w:ascii="Arial" w:hAnsi="Arial" w:cs="Arial"/>
          <w:i/>
          <w:szCs w:val="24"/>
        </w:rPr>
      </w:pPr>
    </w:p>
    <w:p w:rsidR="00D24112" w:rsidRPr="007A7D88" w:rsidRDefault="00D24112" w:rsidP="00D24112">
      <w:pPr>
        <w:spacing w:after="0"/>
        <w:jc w:val="both"/>
        <w:rPr>
          <w:rFonts w:ascii="Arial" w:hAnsi="Arial" w:cs="Arial"/>
          <w:i/>
          <w:szCs w:val="24"/>
        </w:rPr>
      </w:pPr>
      <w:r w:rsidRPr="007A7D88">
        <w:rPr>
          <w:rFonts w:ascii="Arial" w:hAnsi="Arial" w:cs="Arial"/>
          <w:i/>
          <w:szCs w:val="24"/>
        </w:rPr>
        <w:t>Ufficio Comunicazione Federfarma Milano</w:t>
      </w:r>
    </w:p>
    <w:p w:rsidR="00D24112" w:rsidRPr="007A7D88" w:rsidRDefault="00D24112" w:rsidP="00D24112">
      <w:pPr>
        <w:spacing w:after="0"/>
        <w:jc w:val="both"/>
        <w:rPr>
          <w:rFonts w:ascii="Arial" w:hAnsi="Arial" w:cs="Arial"/>
          <w:i/>
          <w:szCs w:val="24"/>
        </w:rPr>
      </w:pPr>
      <w:r w:rsidRPr="007A7D88">
        <w:rPr>
          <w:rFonts w:ascii="Arial" w:hAnsi="Arial" w:cs="Arial"/>
          <w:i/>
          <w:szCs w:val="24"/>
        </w:rPr>
        <w:t>Cristina Sandron</w:t>
      </w:r>
    </w:p>
    <w:p w:rsidR="00D24112" w:rsidRPr="007A7D88" w:rsidRDefault="00D24112" w:rsidP="00D24112">
      <w:pPr>
        <w:spacing w:after="0"/>
        <w:jc w:val="both"/>
        <w:rPr>
          <w:rFonts w:ascii="Arial" w:hAnsi="Arial" w:cs="Arial"/>
          <w:i/>
          <w:szCs w:val="24"/>
        </w:rPr>
      </w:pPr>
      <w:r w:rsidRPr="007A7D88">
        <w:rPr>
          <w:rFonts w:ascii="Arial" w:hAnsi="Arial" w:cs="Arial"/>
          <w:i/>
          <w:szCs w:val="24"/>
        </w:rPr>
        <w:t>Tel 02 74811 207</w:t>
      </w:r>
    </w:p>
    <w:p w:rsidR="00D24112" w:rsidRPr="00491F3D" w:rsidRDefault="00D24112" w:rsidP="00D24112">
      <w:pPr>
        <w:spacing w:after="0"/>
        <w:jc w:val="both"/>
        <w:rPr>
          <w:rFonts w:ascii="Arial" w:hAnsi="Arial" w:cs="Arial"/>
          <w:szCs w:val="24"/>
        </w:rPr>
      </w:pPr>
      <w:proofErr w:type="gramStart"/>
      <w:r w:rsidRPr="007A7D88">
        <w:rPr>
          <w:rFonts w:ascii="Arial" w:hAnsi="Arial" w:cs="Arial"/>
          <w:i/>
          <w:szCs w:val="24"/>
        </w:rPr>
        <w:t>e-mail</w:t>
      </w:r>
      <w:proofErr w:type="gramEnd"/>
      <w:r w:rsidRPr="007A7D88">
        <w:rPr>
          <w:rFonts w:ascii="Arial" w:hAnsi="Arial" w:cs="Arial"/>
          <w:i/>
          <w:szCs w:val="24"/>
        </w:rPr>
        <w:t xml:space="preserve">: </w:t>
      </w:r>
      <w:hyperlink r:id="rId8" w:history="1">
        <w:r w:rsidRPr="00491F3D">
          <w:rPr>
            <w:rStyle w:val="Collegamentoipertestuale"/>
            <w:rFonts w:ascii="Arial" w:hAnsi="Arial" w:cs="Arial"/>
            <w:szCs w:val="24"/>
          </w:rPr>
          <w:t>c.sandron@lombardanet.it</w:t>
        </w:r>
      </w:hyperlink>
      <w:r w:rsidRPr="00491F3D">
        <w:rPr>
          <w:rFonts w:ascii="Arial" w:hAnsi="Arial" w:cs="Arial"/>
          <w:szCs w:val="24"/>
        </w:rPr>
        <w:t xml:space="preserve"> </w:t>
      </w:r>
    </w:p>
    <w:p w:rsidR="00D24112" w:rsidRPr="00491F3D" w:rsidRDefault="00D24112" w:rsidP="00D24112">
      <w:pPr>
        <w:spacing w:after="0"/>
        <w:jc w:val="both"/>
        <w:rPr>
          <w:rFonts w:ascii="Arial" w:hAnsi="Arial" w:cs="Arial"/>
          <w:szCs w:val="24"/>
        </w:rPr>
      </w:pPr>
      <w:r w:rsidRPr="00491F3D">
        <w:rPr>
          <w:rFonts w:ascii="Arial" w:hAnsi="Arial" w:cs="Arial"/>
          <w:szCs w:val="24"/>
        </w:rPr>
        <w:t>www.federfarmamilano.it</w:t>
      </w:r>
    </w:p>
    <w:p w:rsidR="00D24112" w:rsidRPr="00D24112" w:rsidRDefault="00D24112" w:rsidP="00D24112">
      <w:pPr>
        <w:rPr>
          <w:rFonts w:ascii="Arial" w:hAnsi="Arial" w:cs="Arial"/>
          <w:sz w:val="24"/>
          <w:szCs w:val="24"/>
        </w:rPr>
      </w:pPr>
    </w:p>
    <w:p w:rsidR="00D24112" w:rsidRPr="00D24112" w:rsidRDefault="00D24112" w:rsidP="00D24112">
      <w:pPr>
        <w:rPr>
          <w:rFonts w:ascii="Arial" w:hAnsi="Arial" w:cs="Arial"/>
          <w:sz w:val="24"/>
          <w:szCs w:val="24"/>
        </w:rPr>
      </w:pPr>
    </w:p>
    <w:p w:rsidR="00D24112" w:rsidRDefault="00D24112" w:rsidP="00D24112">
      <w:pPr>
        <w:rPr>
          <w:rFonts w:ascii="Arial" w:hAnsi="Arial" w:cs="Arial"/>
          <w:sz w:val="24"/>
          <w:szCs w:val="24"/>
        </w:rPr>
      </w:pPr>
    </w:p>
    <w:p w:rsidR="00D24112" w:rsidRDefault="00D24112" w:rsidP="00D24112">
      <w:pPr>
        <w:pStyle w:val="Intestazione"/>
      </w:pPr>
    </w:p>
    <w:p w:rsidR="00D24112" w:rsidRDefault="00D24112" w:rsidP="00D24112"/>
    <w:p w:rsidR="00D24112" w:rsidRDefault="00D24112" w:rsidP="00D24112">
      <w:pPr>
        <w:pStyle w:val="Pidipagina"/>
      </w:pPr>
    </w:p>
    <w:p w:rsidR="009E6B11" w:rsidRPr="00D24112" w:rsidRDefault="009E6B11" w:rsidP="00D24112">
      <w:pPr>
        <w:jc w:val="center"/>
        <w:rPr>
          <w:rFonts w:ascii="Arial" w:hAnsi="Arial" w:cs="Arial"/>
          <w:sz w:val="24"/>
          <w:szCs w:val="24"/>
        </w:rPr>
      </w:pPr>
    </w:p>
    <w:sectPr w:rsidR="009E6B11" w:rsidRPr="00D24112" w:rsidSect="00D24112">
      <w:footerReference w:type="default" r:id="rId9"/>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12" w:rsidRDefault="00D24112" w:rsidP="00D24112">
      <w:pPr>
        <w:spacing w:after="0" w:line="240" w:lineRule="auto"/>
      </w:pPr>
      <w:r>
        <w:separator/>
      </w:r>
    </w:p>
  </w:endnote>
  <w:endnote w:type="continuationSeparator" w:id="0">
    <w:p w:rsidR="00D24112" w:rsidRDefault="00D24112" w:rsidP="00D2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112" w:rsidRDefault="00D24112" w:rsidP="00D24112">
    <w:pPr>
      <w:pStyle w:val="Intestazione"/>
    </w:pPr>
  </w:p>
  <w:p w:rsidR="00D24112" w:rsidRDefault="00D24112" w:rsidP="00D24112"/>
  <w:p w:rsidR="00D24112" w:rsidRPr="00591AA1" w:rsidRDefault="00D24112" w:rsidP="00D24112">
    <w:pPr>
      <w:pStyle w:val="Pidipagina"/>
      <w:jc w:val="center"/>
      <w:rPr>
        <w:color w:val="008000"/>
        <w:sz w:val="18"/>
      </w:rPr>
    </w:pPr>
    <w:r w:rsidRPr="00591AA1">
      <w:rPr>
        <w:color w:val="008000"/>
        <w:sz w:val="18"/>
      </w:rPr>
      <w:t>Associazione Chimica Farmaceutica Lombarda fra titolari di Farmacia</w:t>
    </w:r>
  </w:p>
  <w:p w:rsidR="00D24112" w:rsidRDefault="00D24112" w:rsidP="00D24112">
    <w:pPr>
      <w:pStyle w:val="Pidipagina"/>
      <w:jc w:val="center"/>
      <w:rPr>
        <w:color w:val="008000"/>
        <w:sz w:val="18"/>
      </w:rPr>
    </w:pPr>
    <w:r>
      <w:rPr>
        <w:color w:val="008000"/>
        <w:sz w:val="18"/>
      </w:rPr>
      <w:t>Viale Piceno, 18 – 20129 MILANO</w:t>
    </w:r>
  </w:p>
  <w:p w:rsidR="00D24112" w:rsidRPr="00591AA1" w:rsidRDefault="00D24112" w:rsidP="00D24112">
    <w:pPr>
      <w:pStyle w:val="Pidipagina"/>
      <w:jc w:val="center"/>
      <w:rPr>
        <w:color w:val="008000"/>
        <w:sz w:val="18"/>
      </w:rPr>
    </w:pPr>
    <w:proofErr w:type="gramStart"/>
    <w:r w:rsidRPr="00591AA1">
      <w:rPr>
        <w:color w:val="008000"/>
        <w:sz w:val="18"/>
      </w:rPr>
      <w:t>e-mail</w:t>
    </w:r>
    <w:proofErr w:type="gramEnd"/>
    <w:r w:rsidRPr="00591AA1">
      <w:rPr>
        <w:color w:val="008000"/>
        <w:sz w:val="18"/>
      </w:rPr>
      <w:t xml:space="preserve">: segreteria@lombardanet.it - </w:t>
    </w:r>
    <w:r w:rsidRPr="00591AA1">
      <w:rPr>
        <w:color w:val="008000"/>
        <w:sz w:val="18"/>
        <w:u w:val="single"/>
      </w:rPr>
      <w:t>www.federfarmamilano.it</w:t>
    </w:r>
  </w:p>
  <w:p w:rsidR="00D24112" w:rsidRPr="00D24112" w:rsidRDefault="00D24112" w:rsidP="00D241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12" w:rsidRDefault="00D24112" w:rsidP="00D24112">
      <w:pPr>
        <w:spacing w:after="0" w:line="240" w:lineRule="auto"/>
      </w:pPr>
      <w:r>
        <w:separator/>
      </w:r>
    </w:p>
  </w:footnote>
  <w:footnote w:type="continuationSeparator" w:id="0">
    <w:p w:rsidR="00D24112" w:rsidRDefault="00D24112" w:rsidP="00D241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38"/>
    <w:rsid w:val="000D1361"/>
    <w:rsid w:val="001B2A76"/>
    <w:rsid w:val="001B4538"/>
    <w:rsid w:val="001E7761"/>
    <w:rsid w:val="00264C9F"/>
    <w:rsid w:val="002F6AB3"/>
    <w:rsid w:val="003747A6"/>
    <w:rsid w:val="003F69B0"/>
    <w:rsid w:val="00406625"/>
    <w:rsid w:val="00411B83"/>
    <w:rsid w:val="00532473"/>
    <w:rsid w:val="006C05C1"/>
    <w:rsid w:val="006E2D67"/>
    <w:rsid w:val="00766BB6"/>
    <w:rsid w:val="007F44EE"/>
    <w:rsid w:val="008A1648"/>
    <w:rsid w:val="008D26E3"/>
    <w:rsid w:val="009E6B11"/>
    <w:rsid w:val="00A54EC7"/>
    <w:rsid w:val="00A76F59"/>
    <w:rsid w:val="00AF71A4"/>
    <w:rsid w:val="00B26785"/>
    <w:rsid w:val="00BF0104"/>
    <w:rsid w:val="00CB4F52"/>
    <w:rsid w:val="00D24112"/>
    <w:rsid w:val="00D5572B"/>
    <w:rsid w:val="00D8321A"/>
    <w:rsid w:val="00DC0046"/>
    <w:rsid w:val="00FC02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26AE038-6BC5-446C-9F82-9B47A605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264C9F"/>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264C9F"/>
    <w:rPr>
      <w:rFonts w:eastAsiaTheme="minorEastAsia"/>
      <w:color w:val="5A5A5A" w:themeColor="text1" w:themeTint="A5"/>
      <w:spacing w:val="15"/>
    </w:rPr>
  </w:style>
  <w:style w:type="paragraph" w:styleId="Testofumetto">
    <w:name w:val="Balloon Text"/>
    <w:basedOn w:val="Normale"/>
    <w:link w:val="TestofumettoCarattere"/>
    <w:uiPriority w:val="99"/>
    <w:semiHidden/>
    <w:unhideWhenUsed/>
    <w:rsid w:val="006E2D67"/>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E2D67"/>
    <w:rPr>
      <w:rFonts w:ascii="Times New Roman" w:hAnsi="Times New Roman" w:cs="Times New Roman"/>
      <w:sz w:val="18"/>
      <w:szCs w:val="18"/>
    </w:rPr>
  </w:style>
  <w:style w:type="paragraph" w:styleId="Intestazione">
    <w:name w:val="header"/>
    <w:basedOn w:val="Normale"/>
    <w:link w:val="IntestazioneCarattere"/>
    <w:uiPriority w:val="99"/>
    <w:unhideWhenUsed/>
    <w:rsid w:val="00D24112"/>
    <w:pPr>
      <w:tabs>
        <w:tab w:val="center" w:pos="4819"/>
        <w:tab w:val="right" w:pos="9638"/>
      </w:tabs>
      <w:spacing w:after="0" w:line="240" w:lineRule="auto"/>
    </w:pPr>
    <w:rPr>
      <w:rFonts w:ascii="Tahoma" w:hAnsi="Tahoma" w:cs="Tahoma"/>
    </w:rPr>
  </w:style>
  <w:style w:type="character" w:customStyle="1" w:styleId="IntestazioneCarattere">
    <w:name w:val="Intestazione Carattere"/>
    <w:basedOn w:val="Carpredefinitoparagrafo"/>
    <w:link w:val="Intestazione"/>
    <w:uiPriority w:val="99"/>
    <w:rsid w:val="00D24112"/>
    <w:rPr>
      <w:rFonts w:ascii="Tahoma" w:hAnsi="Tahoma" w:cs="Tahoma"/>
    </w:rPr>
  </w:style>
  <w:style w:type="paragraph" w:styleId="Pidipagina">
    <w:name w:val="footer"/>
    <w:basedOn w:val="Normale"/>
    <w:link w:val="PidipaginaCarattere"/>
    <w:uiPriority w:val="99"/>
    <w:unhideWhenUsed/>
    <w:rsid w:val="00D24112"/>
    <w:pPr>
      <w:tabs>
        <w:tab w:val="center" w:pos="4819"/>
        <w:tab w:val="right" w:pos="9638"/>
      </w:tabs>
      <w:spacing w:after="0" w:line="240" w:lineRule="auto"/>
    </w:pPr>
    <w:rPr>
      <w:rFonts w:ascii="Tahoma" w:hAnsi="Tahoma" w:cs="Tahoma"/>
    </w:rPr>
  </w:style>
  <w:style w:type="character" w:customStyle="1" w:styleId="PidipaginaCarattere">
    <w:name w:val="Piè di pagina Carattere"/>
    <w:basedOn w:val="Carpredefinitoparagrafo"/>
    <w:link w:val="Pidipagina"/>
    <w:uiPriority w:val="99"/>
    <w:rsid w:val="00D24112"/>
    <w:rPr>
      <w:rFonts w:ascii="Tahoma" w:hAnsi="Tahoma" w:cs="Tahoma"/>
    </w:rPr>
  </w:style>
  <w:style w:type="character" w:styleId="Collegamentoipertestuale">
    <w:name w:val="Hyperlink"/>
    <w:basedOn w:val="Carpredefinitoparagrafo"/>
    <w:uiPriority w:val="99"/>
    <w:unhideWhenUsed/>
    <w:rsid w:val="00D24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ndron@lombardanet.it" TargetMode="External"/><Relationship Id="rId3" Type="http://schemas.openxmlformats.org/officeDocument/2006/relationships/webSettings" Target="webSettings.xml"/><Relationship Id="rId7" Type="http://schemas.openxmlformats.org/officeDocument/2006/relationships/hyperlink" Target="mailto:m.giorgett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445</Words>
  <Characters>2539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Santoro</dc:creator>
  <cp:keywords/>
  <dc:description/>
  <cp:lastModifiedBy>Chiara Longhi</cp:lastModifiedBy>
  <cp:revision>15</cp:revision>
  <cp:lastPrinted>2018-02-23T14:34:00Z</cp:lastPrinted>
  <dcterms:created xsi:type="dcterms:W3CDTF">2018-02-26T10:23:00Z</dcterms:created>
  <dcterms:modified xsi:type="dcterms:W3CDTF">2018-02-26T10:33:00Z</dcterms:modified>
</cp:coreProperties>
</file>