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F5D" w:rsidRDefault="009D0F5D" w:rsidP="009D0F5D">
      <w:pPr>
        <w:jc w:val="center"/>
      </w:pPr>
      <w:r>
        <w:rPr>
          <w:rFonts w:ascii="Arial" w:hAnsi="Arial" w:cs="Arial"/>
          <w:noProof/>
          <w:color w:val="222222"/>
          <w:lang w:eastAsia="it-IT"/>
        </w:rPr>
        <w:drawing>
          <wp:inline distT="0" distB="0" distL="0" distR="0" wp14:anchorId="2E8D3A22" wp14:editId="7AFBF32E">
            <wp:extent cx="2047875" cy="455083"/>
            <wp:effectExtent l="0" t="0" r="0" b="2540"/>
            <wp:docPr id="2" name="Immagine 2" descr="BIOMEDIA_da utiliz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OMEDIA_da utiliz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1612" cy="460358"/>
                    </a:xfrm>
                    <a:prstGeom prst="rect">
                      <a:avLst/>
                    </a:prstGeom>
                    <a:noFill/>
                    <a:ln>
                      <a:noFill/>
                    </a:ln>
                  </pic:spPr>
                </pic:pic>
              </a:graphicData>
            </a:graphic>
          </wp:inline>
        </w:drawing>
      </w:r>
    </w:p>
    <w:p w:rsidR="009C35C0" w:rsidRPr="0015722B" w:rsidRDefault="009D0F5D" w:rsidP="0015722B">
      <w:pPr>
        <w:jc w:val="center"/>
      </w:pPr>
      <w:r>
        <w:rPr>
          <w:noProof/>
          <w:lang w:eastAsia="it-IT"/>
        </w:rPr>
        <w:drawing>
          <wp:inline distT="0" distB="0" distL="0" distR="0" wp14:anchorId="61CB4341" wp14:editId="4DE006CE">
            <wp:extent cx="1027161" cy="647700"/>
            <wp:effectExtent l="0" t="0" r="1905" b="0"/>
            <wp:docPr id="1" name="Immagine 1" descr="C:\Users\silvia_olivieri\AppData\Local\Microsoft\Windows\INetCacheContent.Word\family_health_orizzontale_colore_peramor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ilvia_olivieri\AppData\Local\Microsoft\Windows\INetCacheContent.Word\family_health_orizzontale_colore_peramor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1916" cy="657004"/>
                    </a:xfrm>
                    <a:prstGeom prst="rect">
                      <a:avLst/>
                    </a:prstGeom>
                    <a:noFill/>
                    <a:ln>
                      <a:noFill/>
                    </a:ln>
                  </pic:spPr>
                </pic:pic>
              </a:graphicData>
            </a:graphic>
          </wp:inline>
        </w:drawing>
      </w:r>
      <w:r>
        <w:t xml:space="preserve"> </w:t>
      </w:r>
    </w:p>
    <w:p w:rsidR="00BB3DF2" w:rsidRPr="00BB3DF2" w:rsidRDefault="00626E0E" w:rsidP="00DC5959">
      <w:pPr>
        <w:spacing w:after="0" w:line="240" w:lineRule="auto"/>
        <w:jc w:val="center"/>
        <w:rPr>
          <w:rFonts w:ascii="Arial" w:hAnsi="Arial" w:cs="Arial"/>
          <w:b/>
          <w:sz w:val="32"/>
          <w:szCs w:val="28"/>
        </w:rPr>
      </w:pPr>
      <w:r w:rsidRPr="00BB3DF2">
        <w:rPr>
          <w:rFonts w:ascii="Arial" w:hAnsi="Arial" w:cs="Arial"/>
          <w:b/>
          <w:sz w:val="32"/>
          <w:szCs w:val="28"/>
        </w:rPr>
        <w:t>Biomedia</w:t>
      </w:r>
      <w:r w:rsidR="00F95CE0" w:rsidRPr="00BB3DF2">
        <w:rPr>
          <w:rFonts w:ascii="Arial" w:hAnsi="Arial" w:cs="Arial"/>
          <w:b/>
          <w:sz w:val="32"/>
          <w:szCs w:val="28"/>
        </w:rPr>
        <w:t xml:space="preserve"> e “Family Health”</w:t>
      </w:r>
      <w:r w:rsidR="009737BD" w:rsidRPr="00BB3DF2">
        <w:rPr>
          <w:rFonts w:ascii="Arial" w:hAnsi="Arial" w:cs="Arial"/>
          <w:b/>
          <w:sz w:val="32"/>
          <w:szCs w:val="28"/>
        </w:rPr>
        <w:t xml:space="preserve"> </w:t>
      </w:r>
      <w:r w:rsidR="00BB3DF2" w:rsidRPr="00BB3DF2">
        <w:rPr>
          <w:rFonts w:ascii="Arial" w:hAnsi="Arial" w:cs="Arial"/>
          <w:b/>
          <w:sz w:val="32"/>
          <w:szCs w:val="28"/>
        </w:rPr>
        <w:t xml:space="preserve">in prima linea </w:t>
      </w:r>
    </w:p>
    <w:p w:rsidR="00BB3DF2" w:rsidRDefault="00FF2300" w:rsidP="00E837A6">
      <w:pPr>
        <w:spacing w:after="0" w:line="240" w:lineRule="auto"/>
        <w:jc w:val="center"/>
        <w:rPr>
          <w:rFonts w:ascii="Arial" w:hAnsi="Arial" w:cs="Arial"/>
          <w:b/>
          <w:sz w:val="32"/>
          <w:szCs w:val="28"/>
        </w:rPr>
      </w:pPr>
      <w:r>
        <w:rPr>
          <w:rFonts w:ascii="Arial" w:hAnsi="Arial" w:cs="Arial"/>
          <w:b/>
          <w:sz w:val="32"/>
          <w:szCs w:val="28"/>
        </w:rPr>
        <w:t>per</w:t>
      </w:r>
      <w:r w:rsidR="00BB6BCB" w:rsidRPr="00BB3DF2">
        <w:rPr>
          <w:rFonts w:ascii="Arial" w:hAnsi="Arial" w:cs="Arial"/>
          <w:b/>
          <w:sz w:val="32"/>
          <w:szCs w:val="28"/>
        </w:rPr>
        <w:t xml:space="preserve"> diffondere la cultura della prevenzione</w:t>
      </w:r>
    </w:p>
    <w:p w:rsidR="00E837A6" w:rsidRPr="00E837A6" w:rsidRDefault="00E837A6" w:rsidP="00E837A6">
      <w:pPr>
        <w:spacing w:after="0" w:line="240" w:lineRule="auto"/>
        <w:jc w:val="center"/>
        <w:rPr>
          <w:rFonts w:ascii="Arial" w:hAnsi="Arial" w:cs="Arial"/>
          <w:b/>
          <w:sz w:val="20"/>
          <w:szCs w:val="20"/>
        </w:rPr>
      </w:pPr>
    </w:p>
    <w:p w:rsidR="0015722B" w:rsidRDefault="00626E0E" w:rsidP="00BB6BCB">
      <w:pPr>
        <w:spacing w:after="0" w:line="240" w:lineRule="auto"/>
        <w:jc w:val="center"/>
        <w:rPr>
          <w:rFonts w:ascii="Arial" w:hAnsi="Arial" w:cs="Arial"/>
          <w:i/>
          <w:sz w:val="24"/>
          <w:szCs w:val="24"/>
        </w:rPr>
      </w:pPr>
      <w:r w:rsidRPr="00BB3DF2">
        <w:rPr>
          <w:rFonts w:ascii="Arial" w:hAnsi="Arial" w:cs="Arial"/>
          <w:i/>
          <w:sz w:val="24"/>
          <w:szCs w:val="24"/>
        </w:rPr>
        <w:t xml:space="preserve">Consapevolezza e corretta informazione fin </w:t>
      </w:r>
      <w:r w:rsidR="00FE23DE" w:rsidRPr="00BB3DF2">
        <w:rPr>
          <w:rFonts w:ascii="Arial" w:hAnsi="Arial" w:cs="Arial"/>
          <w:i/>
          <w:sz w:val="24"/>
          <w:szCs w:val="24"/>
        </w:rPr>
        <w:t>dai primi giorni</w:t>
      </w:r>
      <w:r w:rsidR="006A7912">
        <w:rPr>
          <w:rFonts w:ascii="Arial" w:hAnsi="Arial" w:cs="Arial"/>
          <w:i/>
          <w:sz w:val="24"/>
          <w:szCs w:val="24"/>
        </w:rPr>
        <w:t xml:space="preserve"> </w:t>
      </w:r>
      <w:r w:rsidR="006A7912" w:rsidRPr="0008369C">
        <w:rPr>
          <w:rFonts w:ascii="Arial" w:hAnsi="Arial" w:cs="Arial"/>
          <w:i/>
          <w:sz w:val="24"/>
          <w:szCs w:val="24"/>
        </w:rPr>
        <w:t>di vita</w:t>
      </w:r>
      <w:r w:rsidR="00BB3DF2">
        <w:rPr>
          <w:rFonts w:ascii="Arial" w:hAnsi="Arial" w:cs="Arial"/>
          <w:i/>
          <w:sz w:val="24"/>
          <w:szCs w:val="24"/>
        </w:rPr>
        <w:t>,</w:t>
      </w:r>
      <w:r w:rsidR="00FE23DE" w:rsidRPr="00BB3DF2">
        <w:rPr>
          <w:rFonts w:ascii="Arial" w:hAnsi="Arial" w:cs="Arial"/>
          <w:i/>
          <w:sz w:val="24"/>
          <w:szCs w:val="24"/>
        </w:rPr>
        <w:t xml:space="preserve"> </w:t>
      </w:r>
    </w:p>
    <w:p w:rsidR="00626E0E" w:rsidRPr="00BB3DF2" w:rsidRDefault="00295211" w:rsidP="00BB6BCB">
      <w:pPr>
        <w:spacing w:after="0" w:line="240" w:lineRule="auto"/>
        <w:jc w:val="center"/>
        <w:rPr>
          <w:rFonts w:ascii="Arial" w:hAnsi="Arial" w:cs="Arial"/>
          <w:i/>
          <w:sz w:val="24"/>
          <w:szCs w:val="24"/>
        </w:rPr>
      </w:pPr>
      <w:r w:rsidRPr="0008369C">
        <w:rPr>
          <w:rFonts w:ascii="Arial" w:hAnsi="Arial" w:cs="Arial"/>
          <w:i/>
          <w:sz w:val="24"/>
          <w:szCs w:val="24"/>
        </w:rPr>
        <w:t>insieme al</w:t>
      </w:r>
      <w:r w:rsidR="00FE23DE" w:rsidRPr="0008369C">
        <w:rPr>
          <w:rFonts w:ascii="Arial" w:hAnsi="Arial" w:cs="Arial"/>
          <w:i/>
          <w:sz w:val="24"/>
          <w:szCs w:val="24"/>
        </w:rPr>
        <w:t>le riviste Sfera</w:t>
      </w:r>
      <w:r w:rsidR="00FE23DE" w:rsidRPr="00BB3DF2">
        <w:rPr>
          <w:rFonts w:ascii="Arial" w:hAnsi="Arial" w:cs="Arial"/>
          <w:i/>
          <w:sz w:val="24"/>
          <w:szCs w:val="24"/>
        </w:rPr>
        <w:t xml:space="preserve"> </w:t>
      </w:r>
    </w:p>
    <w:p w:rsidR="00626E0E" w:rsidRDefault="00626E0E" w:rsidP="009915A0">
      <w:pPr>
        <w:spacing w:after="0" w:line="240" w:lineRule="auto"/>
        <w:jc w:val="both"/>
        <w:rPr>
          <w:rFonts w:ascii="Arial" w:hAnsi="Arial" w:cs="Arial"/>
        </w:rPr>
      </w:pPr>
    </w:p>
    <w:p w:rsidR="00546D67" w:rsidRDefault="00E2768E" w:rsidP="00512193">
      <w:pPr>
        <w:spacing w:after="0" w:line="276" w:lineRule="auto"/>
        <w:jc w:val="both"/>
        <w:rPr>
          <w:rFonts w:ascii="Arial" w:hAnsi="Arial" w:cs="Arial"/>
        </w:rPr>
      </w:pPr>
      <w:r w:rsidRPr="00E2768E">
        <w:rPr>
          <w:rFonts w:ascii="Arial" w:hAnsi="Arial" w:cs="Arial"/>
          <w:i/>
        </w:rPr>
        <w:t>Milano,</w:t>
      </w:r>
      <w:r w:rsidR="0008369C">
        <w:rPr>
          <w:rFonts w:ascii="Arial" w:hAnsi="Arial" w:cs="Arial"/>
          <w:i/>
        </w:rPr>
        <w:t xml:space="preserve"> 26 </w:t>
      </w:r>
      <w:r w:rsidRPr="00E2768E">
        <w:rPr>
          <w:rFonts w:ascii="Arial" w:hAnsi="Arial" w:cs="Arial"/>
          <w:i/>
        </w:rPr>
        <w:t>febbraio 2018</w:t>
      </w:r>
      <w:r w:rsidRPr="00E2768E">
        <w:rPr>
          <w:rFonts w:ascii="Arial" w:hAnsi="Arial" w:cs="Arial"/>
        </w:rPr>
        <w:t xml:space="preserve"> </w:t>
      </w:r>
      <w:r w:rsidR="00512193">
        <w:rPr>
          <w:rFonts w:ascii="Arial" w:hAnsi="Arial" w:cs="Arial"/>
        </w:rPr>
        <w:t>–</w:t>
      </w:r>
      <w:r w:rsidR="009D0F5D">
        <w:rPr>
          <w:rFonts w:ascii="Arial" w:hAnsi="Arial" w:cs="Arial"/>
        </w:rPr>
        <w:t xml:space="preserve"> </w:t>
      </w:r>
      <w:r w:rsidR="00512193" w:rsidRPr="00DC5959">
        <w:rPr>
          <w:rFonts w:ascii="Arial" w:hAnsi="Arial" w:cs="Arial"/>
          <w:b/>
        </w:rPr>
        <w:t>“Family Health”</w:t>
      </w:r>
      <w:r w:rsidR="00FC2260">
        <w:rPr>
          <w:rFonts w:ascii="Arial" w:hAnsi="Arial" w:cs="Arial"/>
        </w:rPr>
        <w:t>,</w:t>
      </w:r>
      <w:r w:rsidR="00512193">
        <w:rPr>
          <w:rFonts w:ascii="Arial" w:hAnsi="Arial" w:cs="Arial"/>
        </w:rPr>
        <w:t xml:space="preserve"> il</w:t>
      </w:r>
      <w:r w:rsidR="00512193" w:rsidRPr="00512193">
        <w:rPr>
          <w:rFonts w:ascii="Arial" w:hAnsi="Arial" w:cs="Arial"/>
        </w:rPr>
        <w:t xml:space="preserve"> </w:t>
      </w:r>
      <w:r w:rsidR="00512193" w:rsidRPr="00DC5959">
        <w:rPr>
          <w:rFonts w:ascii="Arial" w:hAnsi="Arial" w:cs="Arial"/>
          <w:b/>
        </w:rPr>
        <w:t>progetto digitale di Biomedia</w:t>
      </w:r>
      <w:r w:rsidR="00512193" w:rsidRPr="00512193">
        <w:rPr>
          <w:rFonts w:ascii="Arial" w:hAnsi="Arial" w:cs="Arial"/>
        </w:rPr>
        <w:t xml:space="preserve"> che </w:t>
      </w:r>
      <w:r w:rsidR="002A182F">
        <w:rPr>
          <w:rFonts w:ascii="Arial" w:hAnsi="Arial" w:cs="Arial"/>
        </w:rPr>
        <w:t>offre</w:t>
      </w:r>
      <w:r w:rsidR="00DC5959">
        <w:rPr>
          <w:rFonts w:ascii="Arial" w:hAnsi="Arial" w:cs="Arial"/>
        </w:rPr>
        <w:t xml:space="preserve"> </w:t>
      </w:r>
      <w:r w:rsidR="002A182F">
        <w:rPr>
          <w:rFonts w:ascii="Arial" w:hAnsi="Arial" w:cs="Arial"/>
        </w:rPr>
        <w:t xml:space="preserve">un </w:t>
      </w:r>
      <w:r w:rsidR="002A182F" w:rsidRPr="00DC5959">
        <w:rPr>
          <w:rFonts w:ascii="Arial" w:hAnsi="Arial" w:cs="Arial"/>
          <w:b/>
        </w:rPr>
        <w:t xml:space="preserve">Fascicolo Sanitario Digitale </w:t>
      </w:r>
      <w:r w:rsidR="00546D67">
        <w:rPr>
          <w:rFonts w:ascii="Arial" w:hAnsi="Arial" w:cs="Arial"/>
          <w:b/>
        </w:rPr>
        <w:t>p</w:t>
      </w:r>
      <w:r w:rsidR="002A182F" w:rsidRPr="00DC5959">
        <w:rPr>
          <w:rFonts w:ascii="Arial" w:hAnsi="Arial" w:cs="Arial"/>
          <w:b/>
        </w:rPr>
        <w:t>ersonale (FSDp)</w:t>
      </w:r>
      <w:r w:rsidR="002A182F">
        <w:rPr>
          <w:rFonts w:ascii="Arial" w:hAnsi="Arial" w:cs="Arial"/>
        </w:rPr>
        <w:t xml:space="preserve"> dove salvare </w:t>
      </w:r>
      <w:r w:rsidR="00512193" w:rsidRPr="00512193">
        <w:rPr>
          <w:rFonts w:ascii="Arial" w:hAnsi="Arial" w:cs="Arial"/>
        </w:rPr>
        <w:t>la propria storia clinica</w:t>
      </w:r>
      <w:r w:rsidR="002A182F">
        <w:rPr>
          <w:rFonts w:ascii="Arial" w:hAnsi="Arial" w:cs="Arial"/>
        </w:rPr>
        <w:t>, conferma</w:t>
      </w:r>
      <w:r w:rsidR="00546D67">
        <w:rPr>
          <w:rFonts w:ascii="Arial" w:hAnsi="Arial" w:cs="Arial"/>
        </w:rPr>
        <w:t xml:space="preserve"> e rinnova</w:t>
      </w:r>
      <w:r w:rsidR="002A182F">
        <w:rPr>
          <w:rFonts w:ascii="Arial" w:hAnsi="Arial" w:cs="Arial"/>
        </w:rPr>
        <w:t xml:space="preserve"> il proprio impegno </w:t>
      </w:r>
      <w:r w:rsidR="00546D67" w:rsidRPr="00546D67">
        <w:rPr>
          <w:rFonts w:ascii="Arial" w:hAnsi="Arial" w:cs="Arial"/>
        </w:rPr>
        <w:t>nel diffondere la cultura della prevenzione</w:t>
      </w:r>
      <w:r w:rsidR="00DC5959">
        <w:rPr>
          <w:rFonts w:ascii="Arial" w:hAnsi="Arial" w:cs="Arial"/>
        </w:rPr>
        <w:t xml:space="preserve">. </w:t>
      </w:r>
    </w:p>
    <w:p w:rsidR="00512193" w:rsidRPr="00512193" w:rsidRDefault="00DC5959" w:rsidP="00512193">
      <w:pPr>
        <w:spacing w:after="0" w:line="276" w:lineRule="auto"/>
        <w:jc w:val="both"/>
        <w:rPr>
          <w:rFonts w:ascii="Arial" w:hAnsi="Arial" w:cs="Arial"/>
        </w:rPr>
      </w:pPr>
      <w:r>
        <w:rPr>
          <w:rFonts w:ascii="Arial" w:hAnsi="Arial" w:cs="Arial"/>
        </w:rPr>
        <w:t xml:space="preserve">Nasce così </w:t>
      </w:r>
      <w:r w:rsidR="0015722B">
        <w:rPr>
          <w:rFonts w:ascii="Arial" w:hAnsi="Arial" w:cs="Arial"/>
        </w:rPr>
        <w:t>la</w:t>
      </w:r>
      <w:r w:rsidR="002A182F">
        <w:rPr>
          <w:rFonts w:ascii="Arial" w:hAnsi="Arial" w:cs="Arial"/>
        </w:rPr>
        <w:t xml:space="preserve"> </w:t>
      </w:r>
      <w:r w:rsidR="002A182F" w:rsidRPr="00DC5959">
        <w:rPr>
          <w:rFonts w:ascii="Arial" w:hAnsi="Arial" w:cs="Arial"/>
          <w:b/>
        </w:rPr>
        <w:t>collaborazione con Sfera</w:t>
      </w:r>
      <w:r w:rsidR="0015722B" w:rsidRPr="0015722B">
        <w:rPr>
          <w:rFonts w:ascii="Arial" w:hAnsi="Arial" w:cs="Arial"/>
        </w:rPr>
        <w:t>,</w:t>
      </w:r>
      <w:r w:rsidR="0015722B">
        <w:rPr>
          <w:rFonts w:ascii="Arial" w:hAnsi="Arial" w:cs="Arial"/>
          <w:b/>
        </w:rPr>
        <w:t xml:space="preserve"> la divisione infanzia di</w:t>
      </w:r>
      <w:r w:rsidR="002A182F" w:rsidRPr="00DC5959">
        <w:rPr>
          <w:rFonts w:ascii="Arial" w:hAnsi="Arial" w:cs="Arial"/>
          <w:b/>
        </w:rPr>
        <w:t xml:space="preserve"> RCS MediaGroup</w:t>
      </w:r>
      <w:r w:rsidR="0015722B">
        <w:rPr>
          <w:rFonts w:ascii="Arial" w:hAnsi="Arial" w:cs="Arial"/>
        </w:rPr>
        <w:t>,</w:t>
      </w:r>
      <w:r w:rsidR="002A182F">
        <w:rPr>
          <w:rFonts w:ascii="Arial" w:hAnsi="Arial" w:cs="Arial"/>
        </w:rPr>
        <w:t xml:space="preserve"> che coinvolgerà </w:t>
      </w:r>
      <w:r w:rsidR="002A182F" w:rsidRPr="002A182F">
        <w:rPr>
          <w:rFonts w:ascii="Arial" w:hAnsi="Arial" w:cs="Arial"/>
        </w:rPr>
        <w:t>le riviste “Io e il Mio Bambino”</w:t>
      </w:r>
      <w:r w:rsidR="00295211">
        <w:rPr>
          <w:rFonts w:ascii="Arial" w:hAnsi="Arial" w:cs="Arial"/>
        </w:rPr>
        <w:t xml:space="preserve"> e</w:t>
      </w:r>
      <w:r w:rsidR="002A182F" w:rsidRPr="002A182F">
        <w:rPr>
          <w:rFonts w:ascii="Arial" w:hAnsi="Arial" w:cs="Arial"/>
        </w:rPr>
        <w:t xml:space="preserve"> “Insieme” </w:t>
      </w:r>
      <w:r w:rsidR="002A182F">
        <w:rPr>
          <w:rFonts w:ascii="Arial" w:hAnsi="Arial" w:cs="Arial"/>
        </w:rPr>
        <w:t xml:space="preserve">in </w:t>
      </w:r>
      <w:r w:rsidR="002A182F" w:rsidRPr="00DC5959">
        <w:rPr>
          <w:rFonts w:ascii="Arial" w:hAnsi="Arial" w:cs="Arial"/>
          <w:b/>
        </w:rPr>
        <w:t>una serie di pubblicazioni dedicate alla famiglia</w:t>
      </w:r>
      <w:r w:rsidR="002A182F">
        <w:rPr>
          <w:rFonts w:ascii="Arial" w:hAnsi="Arial" w:cs="Arial"/>
        </w:rPr>
        <w:t xml:space="preserve"> e a far crescere nelle</w:t>
      </w:r>
      <w:r w:rsidR="002A182F" w:rsidRPr="00994A66">
        <w:rPr>
          <w:rFonts w:ascii="Arial" w:hAnsi="Arial" w:cs="Arial"/>
        </w:rPr>
        <w:t xml:space="preserve"> mamme la consapevolezza che </w:t>
      </w:r>
      <w:r w:rsidR="002A182F" w:rsidRPr="00546D67">
        <w:rPr>
          <w:rFonts w:ascii="Arial" w:hAnsi="Arial" w:cs="Arial"/>
          <w:b/>
        </w:rPr>
        <w:t>la salute è un dono da proteggere fin dai primi giorni</w:t>
      </w:r>
      <w:r w:rsidR="006A7912">
        <w:rPr>
          <w:rFonts w:ascii="Arial" w:hAnsi="Arial" w:cs="Arial"/>
          <w:b/>
        </w:rPr>
        <w:t xml:space="preserve"> </w:t>
      </w:r>
      <w:r w:rsidR="006A7912" w:rsidRPr="0008369C">
        <w:rPr>
          <w:rFonts w:ascii="Arial" w:hAnsi="Arial" w:cs="Arial"/>
          <w:b/>
        </w:rPr>
        <w:t>di vita</w:t>
      </w:r>
      <w:r w:rsidR="002A182F" w:rsidRPr="0008369C">
        <w:rPr>
          <w:rFonts w:ascii="Arial" w:hAnsi="Arial" w:cs="Arial"/>
          <w:b/>
        </w:rPr>
        <w:t>.</w:t>
      </w:r>
      <w:r w:rsidR="002A182F">
        <w:rPr>
          <w:rFonts w:ascii="Arial" w:hAnsi="Arial" w:cs="Arial"/>
        </w:rPr>
        <w:t xml:space="preserve"> </w:t>
      </w:r>
    </w:p>
    <w:p w:rsidR="00A224F5" w:rsidRPr="00E2768E" w:rsidRDefault="00A224F5" w:rsidP="007F44BD">
      <w:pPr>
        <w:spacing w:after="0" w:line="276" w:lineRule="auto"/>
        <w:jc w:val="both"/>
        <w:rPr>
          <w:rFonts w:ascii="Arial" w:hAnsi="Arial" w:cs="Arial"/>
        </w:rPr>
      </w:pPr>
    </w:p>
    <w:p w:rsidR="00967B87" w:rsidRDefault="00967B87" w:rsidP="007F44BD">
      <w:pPr>
        <w:spacing w:after="0" w:line="276" w:lineRule="auto"/>
        <w:jc w:val="both"/>
        <w:rPr>
          <w:rFonts w:ascii="Arial" w:hAnsi="Arial" w:cs="Arial"/>
        </w:rPr>
      </w:pPr>
      <w:r w:rsidRPr="00994A66">
        <w:rPr>
          <w:rFonts w:ascii="Arial" w:hAnsi="Arial" w:cs="Arial"/>
        </w:rPr>
        <w:t>Alla bas</w:t>
      </w:r>
      <w:r w:rsidR="00A224F5">
        <w:rPr>
          <w:rFonts w:ascii="Arial" w:hAnsi="Arial" w:cs="Arial"/>
        </w:rPr>
        <w:t>e,</w:t>
      </w:r>
      <w:r w:rsidRPr="00994A66">
        <w:rPr>
          <w:rFonts w:ascii="Arial" w:hAnsi="Arial" w:cs="Arial"/>
        </w:rPr>
        <w:t xml:space="preserve"> gli</w:t>
      </w:r>
      <w:r w:rsidR="00994A66" w:rsidRPr="00994A66">
        <w:rPr>
          <w:rFonts w:ascii="Arial" w:hAnsi="Arial" w:cs="Arial"/>
        </w:rPr>
        <w:t xml:space="preserve"> stessi obiettivi che animano le riviste Sfera e, dal suo lancio, il progetto </w:t>
      </w:r>
      <w:r w:rsidR="00E2768E">
        <w:rPr>
          <w:rFonts w:ascii="Arial" w:hAnsi="Arial" w:cs="Arial"/>
        </w:rPr>
        <w:t>“</w:t>
      </w:r>
      <w:r w:rsidR="00994A66" w:rsidRPr="00994A66">
        <w:rPr>
          <w:rFonts w:ascii="Arial" w:hAnsi="Arial" w:cs="Arial"/>
        </w:rPr>
        <w:t>Family Health</w:t>
      </w:r>
      <w:r w:rsidR="00E2768E">
        <w:rPr>
          <w:rFonts w:ascii="Arial" w:hAnsi="Arial" w:cs="Arial"/>
        </w:rPr>
        <w:t>”</w:t>
      </w:r>
      <w:r w:rsidR="00994A66" w:rsidRPr="00994A66">
        <w:rPr>
          <w:rFonts w:ascii="Arial" w:hAnsi="Arial" w:cs="Arial"/>
        </w:rPr>
        <w:t xml:space="preserve">: </w:t>
      </w:r>
      <w:r w:rsidR="00FC2260">
        <w:rPr>
          <w:rFonts w:ascii="Arial" w:hAnsi="Arial" w:cs="Arial"/>
        </w:rPr>
        <w:t>sensibilizzare</w:t>
      </w:r>
      <w:r w:rsidR="00994A66" w:rsidRPr="00994A66">
        <w:rPr>
          <w:rFonts w:ascii="Arial" w:hAnsi="Arial" w:cs="Arial"/>
        </w:rPr>
        <w:t xml:space="preserve"> le famiglie e, in particolare, le mamme attraverso un’informazione corretta, utile e dai toni divulgativi mantenendo, grazie </w:t>
      </w:r>
      <w:r w:rsidR="00BC7620">
        <w:rPr>
          <w:rFonts w:ascii="Arial" w:hAnsi="Arial" w:cs="Arial"/>
        </w:rPr>
        <w:t xml:space="preserve">al </w:t>
      </w:r>
      <w:r w:rsidR="00BC7620" w:rsidRPr="002A182F">
        <w:rPr>
          <w:rFonts w:ascii="Arial" w:hAnsi="Arial" w:cs="Arial"/>
          <w:i/>
        </w:rPr>
        <w:t>pool</w:t>
      </w:r>
      <w:r w:rsidR="00BC7620">
        <w:rPr>
          <w:rFonts w:ascii="Arial" w:hAnsi="Arial" w:cs="Arial"/>
        </w:rPr>
        <w:t xml:space="preserve"> di esperti professionisti che fanno parte del board</w:t>
      </w:r>
      <w:r w:rsidR="00994A66" w:rsidRPr="00994A66">
        <w:rPr>
          <w:rFonts w:ascii="Arial" w:hAnsi="Arial" w:cs="Arial"/>
        </w:rPr>
        <w:t>, la scientificità necessaria</w:t>
      </w:r>
      <w:r w:rsidR="00BC7620">
        <w:rPr>
          <w:rFonts w:ascii="Arial" w:hAnsi="Arial" w:cs="Arial"/>
        </w:rPr>
        <w:t xml:space="preserve"> per trattare temi legati al benessere della persona</w:t>
      </w:r>
      <w:r w:rsidR="00994A66" w:rsidRPr="00994A66">
        <w:rPr>
          <w:rFonts w:ascii="Arial" w:hAnsi="Arial" w:cs="Arial"/>
        </w:rPr>
        <w:t>.</w:t>
      </w:r>
      <w:r w:rsidR="00A224F5">
        <w:rPr>
          <w:rFonts w:ascii="Arial" w:hAnsi="Arial" w:cs="Arial"/>
        </w:rPr>
        <w:t xml:space="preserve"> </w:t>
      </w:r>
    </w:p>
    <w:p w:rsidR="00994A66" w:rsidRPr="00994A66" w:rsidRDefault="00994A66" w:rsidP="007F44BD">
      <w:pPr>
        <w:shd w:val="clear" w:color="auto" w:fill="FFFFFF"/>
        <w:spacing w:after="0" w:line="276" w:lineRule="auto"/>
        <w:jc w:val="both"/>
        <w:rPr>
          <w:rFonts w:ascii="Arial" w:eastAsia="Times New Roman" w:hAnsi="Arial" w:cs="Arial"/>
          <w:color w:val="222222"/>
          <w:lang w:eastAsia="it-IT"/>
        </w:rPr>
      </w:pPr>
    </w:p>
    <w:p w:rsidR="00F95CE0" w:rsidRPr="00F95CE0" w:rsidRDefault="00F95CE0" w:rsidP="007F44BD">
      <w:pPr>
        <w:shd w:val="clear" w:color="auto" w:fill="FFFFFF"/>
        <w:spacing w:after="0" w:line="276" w:lineRule="auto"/>
        <w:jc w:val="both"/>
        <w:rPr>
          <w:rFonts w:ascii="Arial" w:eastAsia="Times New Roman" w:hAnsi="Arial" w:cs="Arial"/>
          <w:color w:val="222222"/>
          <w:lang w:eastAsia="it-IT"/>
        </w:rPr>
      </w:pPr>
      <w:r>
        <w:rPr>
          <w:rFonts w:ascii="Arial" w:eastAsia="Times New Roman" w:hAnsi="Arial" w:cs="Arial"/>
          <w:color w:val="222222"/>
          <w:lang w:eastAsia="it-IT"/>
        </w:rPr>
        <w:t>«</w:t>
      </w:r>
      <w:r w:rsidRPr="00E2768E">
        <w:rPr>
          <w:rFonts w:ascii="Arial" w:eastAsia="Times New Roman" w:hAnsi="Arial" w:cs="Arial"/>
          <w:i/>
          <w:color w:val="222222"/>
          <w:lang w:eastAsia="it-IT"/>
        </w:rPr>
        <w:t>Una comunicazione corretta, completa e condivisa con il proprio medico</w:t>
      </w:r>
      <w:r>
        <w:rPr>
          <w:rFonts w:ascii="Arial" w:eastAsia="Times New Roman" w:hAnsi="Arial" w:cs="Arial"/>
          <w:color w:val="222222"/>
          <w:lang w:eastAsia="it-IT"/>
        </w:rPr>
        <w:t xml:space="preserve"> - afferma </w:t>
      </w:r>
      <w:r w:rsidRPr="00626E0E">
        <w:rPr>
          <w:rFonts w:ascii="Arial" w:eastAsia="Times New Roman" w:hAnsi="Arial" w:cs="Arial"/>
          <w:b/>
          <w:color w:val="222222"/>
          <w:lang w:eastAsia="it-IT"/>
        </w:rPr>
        <w:t>Giuseppe Agosta</w:t>
      </w:r>
      <w:r>
        <w:rPr>
          <w:rFonts w:ascii="Arial" w:eastAsia="Times New Roman" w:hAnsi="Arial" w:cs="Arial"/>
          <w:color w:val="222222"/>
          <w:lang w:eastAsia="it-IT"/>
        </w:rPr>
        <w:t xml:space="preserve">, </w:t>
      </w:r>
      <w:r w:rsidRPr="00BC7620">
        <w:rPr>
          <w:rFonts w:ascii="Arial" w:eastAsia="Times New Roman" w:hAnsi="Arial" w:cs="Arial"/>
          <w:color w:val="222222"/>
          <w:lang w:eastAsia="it-IT"/>
        </w:rPr>
        <w:t xml:space="preserve">presidente di Biomedia e </w:t>
      </w:r>
      <w:r>
        <w:rPr>
          <w:rFonts w:ascii="Arial" w:eastAsia="Times New Roman" w:hAnsi="Arial" w:cs="Arial"/>
          <w:color w:val="222222"/>
          <w:lang w:eastAsia="it-IT"/>
        </w:rPr>
        <w:t>ideatore</w:t>
      </w:r>
      <w:r w:rsidRPr="00BC7620">
        <w:rPr>
          <w:rFonts w:ascii="Arial" w:eastAsia="Times New Roman" w:hAnsi="Arial" w:cs="Arial"/>
          <w:color w:val="222222"/>
          <w:lang w:eastAsia="it-IT"/>
        </w:rPr>
        <w:t xml:space="preserve"> del progetto </w:t>
      </w:r>
      <w:r>
        <w:rPr>
          <w:rFonts w:ascii="Arial" w:eastAsia="Times New Roman" w:hAnsi="Arial" w:cs="Arial"/>
          <w:color w:val="222222"/>
          <w:lang w:eastAsia="it-IT"/>
        </w:rPr>
        <w:t>“</w:t>
      </w:r>
      <w:r w:rsidRPr="00BC7620">
        <w:rPr>
          <w:rFonts w:ascii="Arial" w:eastAsia="Times New Roman" w:hAnsi="Arial" w:cs="Arial"/>
          <w:color w:val="222222"/>
          <w:lang w:eastAsia="it-IT"/>
        </w:rPr>
        <w:t>Family Health</w:t>
      </w:r>
      <w:r>
        <w:rPr>
          <w:rFonts w:ascii="Arial" w:eastAsia="Times New Roman" w:hAnsi="Arial" w:cs="Arial"/>
          <w:color w:val="222222"/>
          <w:lang w:eastAsia="it-IT"/>
        </w:rPr>
        <w:t xml:space="preserve">” - </w:t>
      </w:r>
      <w:r w:rsidRPr="0008369C">
        <w:rPr>
          <w:rFonts w:ascii="Arial" w:eastAsia="Times New Roman" w:hAnsi="Arial" w:cs="Arial"/>
          <w:i/>
          <w:color w:val="222222"/>
          <w:lang w:eastAsia="it-IT"/>
        </w:rPr>
        <w:t xml:space="preserve">permette di </w:t>
      </w:r>
      <w:r w:rsidR="00295211" w:rsidRPr="0008369C">
        <w:rPr>
          <w:rFonts w:ascii="Arial" w:eastAsia="Times New Roman" w:hAnsi="Arial" w:cs="Arial"/>
          <w:i/>
          <w:color w:val="222222"/>
          <w:lang w:eastAsia="it-IT"/>
        </w:rPr>
        <w:t>facilitare il rapporto medico-paziente</w:t>
      </w:r>
      <w:r w:rsidRPr="00E2768E">
        <w:rPr>
          <w:rFonts w:ascii="Arial" w:eastAsia="Times New Roman" w:hAnsi="Arial" w:cs="Arial"/>
          <w:i/>
          <w:color w:val="222222"/>
          <w:lang w:eastAsia="it-IT"/>
        </w:rPr>
        <w:t>, risparmiando tempo e ottimizzando le risorse, mettendo al centro la responsabilità di ciascun individuo, fin dalla nascita, verso la propria salute</w:t>
      </w:r>
      <w:r>
        <w:rPr>
          <w:rFonts w:ascii="Arial" w:eastAsia="Times New Roman" w:hAnsi="Arial" w:cs="Arial"/>
          <w:color w:val="222222"/>
          <w:lang w:eastAsia="it-IT"/>
        </w:rPr>
        <w:t>».</w:t>
      </w:r>
    </w:p>
    <w:p w:rsidR="00F95CE0" w:rsidRDefault="00F95CE0" w:rsidP="007F44BD">
      <w:pPr>
        <w:shd w:val="clear" w:color="auto" w:fill="FFFFFF"/>
        <w:spacing w:after="0" w:line="276" w:lineRule="auto"/>
        <w:jc w:val="both"/>
        <w:rPr>
          <w:rFonts w:ascii="Arial" w:eastAsia="Times New Roman" w:hAnsi="Arial" w:cs="Arial"/>
          <w:b/>
          <w:bCs/>
          <w:color w:val="222222"/>
          <w:lang w:eastAsia="it-IT"/>
        </w:rPr>
      </w:pPr>
    </w:p>
    <w:p w:rsidR="00A224F5" w:rsidRDefault="00994A66" w:rsidP="002A182F">
      <w:pPr>
        <w:shd w:val="clear" w:color="auto" w:fill="FFFFFF"/>
        <w:spacing w:after="0" w:line="276" w:lineRule="auto"/>
        <w:jc w:val="both"/>
        <w:rPr>
          <w:rFonts w:ascii="Arial" w:eastAsia="Times New Roman" w:hAnsi="Arial" w:cs="Arial"/>
          <w:color w:val="222222"/>
          <w:lang w:eastAsia="it-IT"/>
        </w:rPr>
      </w:pPr>
      <w:r w:rsidRPr="00994A66">
        <w:rPr>
          <w:rFonts w:ascii="Arial" w:eastAsia="Times New Roman" w:hAnsi="Arial" w:cs="Arial"/>
          <w:b/>
          <w:bCs/>
          <w:color w:val="222222"/>
          <w:lang w:eastAsia="it-IT"/>
        </w:rPr>
        <w:t>Family Health</w:t>
      </w:r>
      <w:r w:rsidR="002A182F">
        <w:rPr>
          <w:rFonts w:ascii="Arial" w:eastAsia="Times New Roman" w:hAnsi="Arial" w:cs="Arial"/>
          <w:b/>
          <w:bCs/>
          <w:color w:val="222222"/>
          <w:lang w:eastAsia="it-IT"/>
        </w:rPr>
        <w:t xml:space="preserve"> </w:t>
      </w:r>
      <w:r w:rsidR="002A182F" w:rsidRPr="002A182F">
        <w:rPr>
          <w:rFonts w:ascii="Arial" w:eastAsia="Times New Roman" w:hAnsi="Arial" w:cs="Arial"/>
          <w:bCs/>
          <w:color w:val="222222"/>
          <w:lang w:eastAsia="it-IT"/>
        </w:rPr>
        <w:t>(</w:t>
      </w:r>
      <w:hyperlink r:id="rId10" w:history="1">
        <w:r w:rsidR="002A182F" w:rsidRPr="002A182F">
          <w:rPr>
            <w:rStyle w:val="Collegamentoipertestuale"/>
            <w:rFonts w:ascii="Arial" w:eastAsia="Times New Roman" w:hAnsi="Arial" w:cs="Arial"/>
            <w:bCs/>
            <w:lang w:eastAsia="it-IT"/>
          </w:rPr>
          <w:t>familyhealth.it</w:t>
        </w:r>
      </w:hyperlink>
      <w:r w:rsidR="002A182F" w:rsidRPr="002A182F">
        <w:rPr>
          <w:rFonts w:ascii="Arial" w:eastAsia="Times New Roman" w:hAnsi="Arial" w:cs="Arial"/>
          <w:bCs/>
          <w:color w:val="222222"/>
          <w:lang w:eastAsia="it-IT"/>
        </w:rPr>
        <w:t>)</w:t>
      </w:r>
      <w:r w:rsidR="007F44BD" w:rsidRPr="002A182F">
        <w:rPr>
          <w:rFonts w:ascii="Arial" w:eastAsia="Times New Roman" w:hAnsi="Arial" w:cs="Arial"/>
          <w:bCs/>
          <w:color w:val="222222"/>
          <w:lang w:eastAsia="it-IT"/>
        </w:rPr>
        <w:t>,</w:t>
      </w:r>
      <w:r w:rsidR="007F44BD">
        <w:rPr>
          <w:rFonts w:ascii="Arial" w:eastAsia="Times New Roman" w:hAnsi="Arial" w:cs="Arial"/>
          <w:b/>
          <w:bCs/>
          <w:color w:val="222222"/>
          <w:lang w:eastAsia="it-IT"/>
        </w:rPr>
        <w:t xml:space="preserve"> attraverso il Fascicolo Sanitario Digitale p</w:t>
      </w:r>
      <w:r w:rsidR="00BB6BCB">
        <w:rPr>
          <w:rFonts w:ascii="Arial" w:eastAsia="Times New Roman" w:hAnsi="Arial" w:cs="Arial"/>
          <w:b/>
          <w:bCs/>
          <w:color w:val="222222"/>
          <w:lang w:eastAsia="it-IT"/>
        </w:rPr>
        <w:t>ersonale</w:t>
      </w:r>
      <w:r w:rsidR="007F44BD" w:rsidRPr="00994A66">
        <w:rPr>
          <w:rFonts w:ascii="Arial" w:eastAsia="Times New Roman" w:hAnsi="Arial" w:cs="Arial"/>
          <w:color w:val="222222"/>
          <w:lang w:eastAsia="it-IT"/>
        </w:rPr>
        <w:t xml:space="preserve"> offre </w:t>
      </w:r>
      <w:r w:rsidR="007F44BD">
        <w:rPr>
          <w:rFonts w:ascii="Arial" w:eastAsia="Times New Roman" w:hAnsi="Arial" w:cs="Arial"/>
          <w:color w:val="222222"/>
          <w:lang w:eastAsia="it-IT"/>
        </w:rPr>
        <w:t xml:space="preserve">un </w:t>
      </w:r>
      <w:r w:rsidR="007F44BD" w:rsidRPr="00994A66">
        <w:rPr>
          <w:rFonts w:ascii="Arial" w:eastAsia="Times New Roman" w:hAnsi="Arial" w:cs="Arial"/>
          <w:color w:val="222222"/>
          <w:lang w:eastAsia="it-IT"/>
        </w:rPr>
        <w:t>mezzo</w:t>
      </w:r>
      <w:r w:rsidR="00BB6BCB">
        <w:rPr>
          <w:rFonts w:ascii="Arial" w:eastAsia="Times New Roman" w:hAnsi="Arial" w:cs="Arial"/>
          <w:color w:val="222222"/>
          <w:lang w:eastAsia="it-IT"/>
        </w:rPr>
        <w:t xml:space="preserve"> semplice, </w:t>
      </w:r>
      <w:r w:rsidR="007F44BD" w:rsidRPr="00994A66">
        <w:rPr>
          <w:rFonts w:ascii="Arial" w:eastAsia="Times New Roman" w:hAnsi="Arial" w:cs="Arial"/>
          <w:color w:val="222222"/>
          <w:lang w:eastAsia="it-IT"/>
        </w:rPr>
        <w:t>intuitivo</w:t>
      </w:r>
      <w:r w:rsidR="00BB6BCB">
        <w:rPr>
          <w:rFonts w:ascii="Arial" w:eastAsia="Times New Roman" w:hAnsi="Arial" w:cs="Arial"/>
          <w:color w:val="222222"/>
          <w:lang w:eastAsia="it-IT"/>
        </w:rPr>
        <w:t xml:space="preserve"> e sempre a portata di mano,</w:t>
      </w:r>
      <w:r w:rsidR="007F44BD" w:rsidRPr="00994A66">
        <w:rPr>
          <w:rFonts w:ascii="Arial" w:eastAsia="Times New Roman" w:hAnsi="Arial" w:cs="Arial"/>
          <w:color w:val="222222"/>
          <w:lang w:eastAsia="it-IT"/>
        </w:rPr>
        <w:t xml:space="preserve"> che </w:t>
      </w:r>
      <w:r w:rsidR="007F44BD">
        <w:rPr>
          <w:rFonts w:ascii="Arial" w:eastAsia="Times New Roman" w:hAnsi="Arial" w:cs="Arial"/>
          <w:color w:val="222222"/>
          <w:lang w:eastAsia="it-IT"/>
        </w:rPr>
        <w:t xml:space="preserve">permette di </w:t>
      </w:r>
      <w:r w:rsidR="007F44BD" w:rsidRPr="007F44BD">
        <w:rPr>
          <w:rFonts w:ascii="Arial" w:eastAsia="Times New Roman" w:hAnsi="Arial" w:cs="Arial"/>
          <w:b/>
          <w:color w:val="222222"/>
          <w:lang w:eastAsia="it-IT"/>
        </w:rPr>
        <w:t>archiviare</w:t>
      </w:r>
      <w:r w:rsidR="007F44BD">
        <w:rPr>
          <w:rFonts w:ascii="Arial" w:eastAsia="Times New Roman" w:hAnsi="Arial" w:cs="Arial"/>
          <w:color w:val="222222"/>
          <w:lang w:eastAsia="it-IT"/>
        </w:rPr>
        <w:t xml:space="preserve">, </w:t>
      </w:r>
      <w:r w:rsidR="007F44BD" w:rsidRPr="007F44BD">
        <w:rPr>
          <w:rFonts w:ascii="Arial" w:eastAsia="Times New Roman" w:hAnsi="Arial" w:cs="Arial"/>
          <w:b/>
          <w:color w:val="222222"/>
          <w:lang w:eastAsia="it-IT"/>
        </w:rPr>
        <w:t xml:space="preserve">condividere </w:t>
      </w:r>
      <w:r w:rsidR="007F44BD">
        <w:rPr>
          <w:rFonts w:ascii="Arial" w:eastAsia="Times New Roman" w:hAnsi="Arial" w:cs="Arial"/>
          <w:color w:val="222222"/>
          <w:lang w:eastAsia="it-IT"/>
        </w:rPr>
        <w:t xml:space="preserve">e </w:t>
      </w:r>
      <w:r w:rsidR="007F44BD" w:rsidRPr="007F44BD">
        <w:rPr>
          <w:rFonts w:ascii="Arial" w:eastAsia="Times New Roman" w:hAnsi="Arial" w:cs="Arial"/>
          <w:b/>
          <w:color w:val="222222"/>
          <w:lang w:eastAsia="it-IT"/>
        </w:rPr>
        <w:t xml:space="preserve">tramandare </w:t>
      </w:r>
      <w:r w:rsidR="007F44BD">
        <w:rPr>
          <w:rFonts w:ascii="Arial" w:eastAsia="Times New Roman" w:hAnsi="Arial" w:cs="Arial"/>
          <w:color w:val="222222"/>
          <w:lang w:eastAsia="it-IT"/>
        </w:rPr>
        <w:t xml:space="preserve">la </w:t>
      </w:r>
      <w:r w:rsidR="00546D67">
        <w:rPr>
          <w:rFonts w:ascii="Arial" w:eastAsia="Times New Roman" w:hAnsi="Arial" w:cs="Arial"/>
          <w:color w:val="222222"/>
          <w:lang w:eastAsia="it-IT"/>
        </w:rPr>
        <w:t xml:space="preserve">propria </w:t>
      </w:r>
      <w:r w:rsidR="007F44BD">
        <w:rPr>
          <w:rFonts w:ascii="Arial" w:eastAsia="Times New Roman" w:hAnsi="Arial" w:cs="Arial"/>
          <w:color w:val="222222"/>
          <w:lang w:eastAsia="it-IT"/>
        </w:rPr>
        <w:t xml:space="preserve">storia clinica. </w:t>
      </w:r>
      <w:r w:rsidRPr="00994A66">
        <w:rPr>
          <w:rFonts w:ascii="Arial" w:eastAsia="Times New Roman" w:hAnsi="Arial" w:cs="Arial"/>
          <w:color w:val="222222"/>
          <w:lang w:eastAsia="it-IT"/>
        </w:rPr>
        <w:t xml:space="preserve">Questa, </w:t>
      </w:r>
      <w:r w:rsidR="007F44BD">
        <w:rPr>
          <w:rFonts w:ascii="Arial" w:eastAsia="Times New Roman" w:hAnsi="Arial" w:cs="Arial"/>
          <w:color w:val="222222"/>
          <w:lang w:eastAsia="it-IT"/>
        </w:rPr>
        <w:t>consegnata</w:t>
      </w:r>
      <w:r w:rsidRPr="00994A66">
        <w:rPr>
          <w:rFonts w:ascii="Arial" w:eastAsia="Times New Roman" w:hAnsi="Arial" w:cs="Arial"/>
          <w:color w:val="222222"/>
          <w:lang w:eastAsia="it-IT"/>
        </w:rPr>
        <w:t xml:space="preserve"> ai figli e ai nipoti, consente di avere sempre sott’occhio patologie e disturbi che, per familiarità, possono aumentare i fattori di rischio di insorgenza di una malattia, con un conseguente aumento delle possibilità di </w:t>
      </w:r>
      <w:r w:rsidR="00BC7620">
        <w:rPr>
          <w:rFonts w:ascii="Arial" w:eastAsia="Times New Roman" w:hAnsi="Arial" w:cs="Arial"/>
          <w:color w:val="222222"/>
          <w:lang w:eastAsia="it-IT"/>
        </w:rPr>
        <w:t xml:space="preserve">una </w:t>
      </w:r>
      <w:r w:rsidRPr="00994A66">
        <w:rPr>
          <w:rFonts w:ascii="Arial" w:eastAsia="Times New Roman" w:hAnsi="Arial" w:cs="Arial"/>
          <w:color w:val="222222"/>
          <w:lang w:eastAsia="it-IT"/>
        </w:rPr>
        <w:t>cura</w:t>
      </w:r>
      <w:r w:rsidR="00BC7620">
        <w:rPr>
          <w:rFonts w:ascii="Arial" w:eastAsia="Times New Roman" w:hAnsi="Arial" w:cs="Arial"/>
          <w:color w:val="222222"/>
          <w:lang w:eastAsia="it-IT"/>
        </w:rPr>
        <w:t xml:space="preserve"> personalizzata</w:t>
      </w:r>
      <w:r w:rsidRPr="00994A66">
        <w:rPr>
          <w:rFonts w:ascii="Arial" w:eastAsia="Times New Roman" w:hAnsi="Arial" w:cs="Arial"/>
          <w:color w:val="222222"/>
          <w:lang w:eastAsia="it-IT"/>
        </w:rPr>
        <w:t xml:space="preserve"> e un</w:t>
      </w:r>
      <w:r w:rsidR="00BC7620">
        <w:rPr>
          <w:rFonts w:ascii="Arial" w:eastAsia="Times New Roman" w:hAnsi="Arial" w:cs="Arial"/>
          <w:color w:val="222222"/>
          <w:lang w:eastAsia="it-IT"/>
        </w:rPr>
        <w:t xml:space="preserve"> sensibile</w:t>
      </w:r>
      <w:r w:rsidRPr="00994A66">
        <w:rPr>
          <w:rFonts w:ascii="Arial" w:eastAsia="Times New Roman" w:hAnsi="Arial" w:cs="Arial"/>
          <w:color w:val="222222"/>
          <w:lang w:eastAsia="it-IT"/>
        </w:rPr>
        <w:t xml:space="preserve"> risparmio economico</w:t>
      </w:r>
      <w:r w:rsidR="00BC7620">
        <w:rPr>
          <w:rFonts w:ascii="Arial" w:eastAsia="Times New Roman" w:hAnsi="Arial" w:cs="Arial"/>
          <w:color w:val="222222"/>
          <w:lang w:eastAsia="it-IT"/>
        </w:rPr>
        <w:t>, non solo</w:t>
      </w:r>
      <w:r w:rsidRPr="00994A66">
        <w:rPr>
          <w:rFonts w:ascii="Arial" w:eastAsia="Times New Roman" w:hAnsi="Arial" w:cs="Arial"/>
          <w:color w:val="222222"/>
          <w:lang w:eastAsia="it-IT"/>
        </w:rPr>
        <w:t xml:space="preserve"> </w:t>
      </w:r>
      <w:r w:rsidR="00BC7620">
        <w:rPr>
          <w:rFonts w:ascii="Arial" w:eastAsia="Times New Roman" w:hAnsi="Arial" w:cs="Arial"/>
          <w:color w:val="222222"/>
          <w:lang w:eastAsia="it-IT"/>
        </w:rPr>
        <w:t xml:space="preserve">per </w:t>
      </w:r>
      <w:r w:rsidR="00E2768E">
        <w:rPr>
          <w:rFonts w:ascii="Arial" w:eastAsia="Times New Roman" w:hAnsi="Arial" w:cs="Arial"/>
          <w:color w:val="222222"/>
          <w:lang w:eastAsia="it-IT"/>
        </w:rPr>
        <w:t>sé</w:t>
      </w:r>
      <w:r w:rsidR="00BC7620">
        <w:rPr>
          <w:rFonts w:ascii="Arial" w:eastAsia="Times New Roman" w:hAnsi="Arial" w:cs="Arial"/>
          <w:color w:val="222222"/>
          <w:lang w:eastAsia="it-IT"/>
        </w:rPr>
        <w:t xml:space="preserve"> stessi, ma per la comunità</w:t>
      </w:r>
      <w:r w:rsidRPr="00994A66">
        <w:rPr>
          <w:rFonts w:ascii="Arial" w:eastAsia="Times New Roman" w:hAnsi="Arial" w:cs="Arial"/>
          <w:color w:val="222222"/>
          <w:lang w:eastAsia="it-IT"/>
        </w:rPr>
        <w:t>.</w:t>
      </w:r>
    </w:p>
    <w:p w:rsidR="002A182F" w:rsidRPr="002A182F" w:rsidRDefault="002A182F" w:rsidP="002A182F">
      <w:pPr>
        <w:shd w:val="clear" w:color="auto" w:fill="FFFFFF"/>
        <w:spacing w:after="0" w:line="276" w:lineRule="auto"/>
        <w:jc w:val="both"/>
        <w:rPr>
          <w:rFonts w:ascii="Arial" w:eastAsia="Times New Roman" w:hAnsi="Arial" w:cs="Arial"/>
          <w:color w:val="222222"/>
          <w:lang w:eastAsia="it-IT"/>
        </w:rPr>
      </w:pPr>
    </w:p>
    <w:p w:rsidR="00E837A6" w:rsidRDefault="009D0F5D" w:rsidP="00E837A6">
      <w:pPr>
        <w:jc w:val="both"/>
        <w:rPr>
          <w:rFonts w:ascii="Arial" w:eastAsia="Times New Roman" w:hAnsi="Arial" w:cs="Arial"/>
          <w:color w:val="222222"/>
          <w:sz w:val="20"/>
          <w:lang w:eastAsia="it-IT"/>
        </w:rPr>
      </w:pPr>
      <w:r w:rsidRPr="0015722B">
        <w:rPr>
          <w:rFonts w:ascii="Arial" w:hAnsi="Arial" w:cs="Arial"/>
          <w:b/>
          <w:sz w:val="18"/>
        </w:rPr>
        <w:t>Biomedia srl</w:t>
      </w:r>
      <w:r w:rsidRPr="0015722B">
        <w:rPr>
          <w:rFonts w:ascii="Arial" w:hAnsi="Arial" w:cs="Arial"/>
          <w:sz w:val="18"/>
        </w:rPr>
        <w:t>: Impresa familiare, fondata da Giuseppe Agosta, che da 25 anni progetta, organizza e coordina più di 100 eventi formativi ECM medico-scientifici all’anno, Provider per la Formazione Continua in Medicina (ECM), Editore in ambito sanitario, Partner di oltre venti Società Scientifiche (tra cui Società Italiana di Pediatria, Società Italiana di Neonatologia, Società Italiana di Genetica Umana, Società Italiana di Biochimica Clinica e Biologia Molecolare Clin</w:t>
      </w:r>
      <w:r w:rsidR="00295211">
        <w:rPr>
          <w:rFonts w:ascii="Arial" w:hAnsi="Arial" w:cs="Arial"/>
          <w:sz w:val="18"/>
        </w:rPr>
        <w:t>ica – Medicina di Laboratorio…),</w:t>
      </w:r>
      <w:r w:rsidRPr="0015722B">
        <w:rPr>
          <w:rFonts w:ascii="Arial" w:hAnsi="Arial" w:cs="Arial"/>
          <w:sz w:val="18"/>
        </w:rPr>
        <w:t xml:space="preserve"> Agenzia specializzata in prodotti digitali creati in house. La sua mission da sempre è condividere il sapere scientifico attraverso una consolidata expertise nell’ambito della prevenzione, promozione della salute e sanità pubblica.</w:t>
      </w:r>
    </w:p>
    <w:p w:rsidR="00E837A6" w:rsidRDefault="00E837A6" w:rsidP="00E837A6">
      <w:pPr>
        <w:shd w:val="clear" w:color="auto" w:fill="FFFFFF"/>
        <w:spacing w:after="0" w:line="276" w:lineRule="auto"/>
        <w:jc w:val="both"/>
        <w:rPr>
          <w:rFonts w:ascii="Arial" w:eastAsia="Times New Roman" w:hAnsi="Arial" w:cs="Arial"/>
          <w:b/>
          <w:color w:val="222222"/>
          <w:sz w:val="18"/>
          <w:szCs w:val="18"/>
          <w:lang w:eastAsia="it-IT"/>
        </w:rPr>
      </w:pPr>
    </w:p>
    <w:p w:rsidR="0015722B" w:rsidRDefault="0015722B" w:rsidP="00E837A6">
      <w:pPr>
        <w:shd w:val="clear" w:color="auto" w:fill="FFFFFF"/>
        <w:spacing w:after="0" w:line="276" w:lineRule="auto"/>
        <w:jc w:val="both"/>
        <w:rPr>
          <w:rFonts w:ascii="Arial" w:eastAsia="Times New Roman" w:hAnsi="Arial" w:cs="Arial"/>
          <w:b/>
          <w:color w:val="222222"/>
          <w:sz w:val="18"/>
          <w:szCs w:val="18"/>
          <w:lang w:eastAsia="it-IT"/>
        </w:rPr>
      </w:pPr>
      <w:r w:rsidRPr="00E837A6">
        <w:rPr>
          <w:rFonts w:ascii="Arial" w:eastAsia="Times New Roman" w:hAnsi="Arial" w:cs="Arial"/>
          <w:b/>
          <w:color w:val="222222"/>
          <w:sz w:val="18"/>
          <w:szCs w:val="18"/>
          <w:lang w:eastAsia="it-IT"/>
        </w:rPr>
        <w:t xml:space="preserve">Per ulteriori informazioni: </w:t>
      </w:r>
    </w:p>
    <w:p w:rsidR="00E837A6" w:rsidRPr="00E837A6" w:rsidRDefault="00E837A6" w:rsidP="00E837A6">
      <w:pPr>
        <w:shd w:val="clear" w:color="auto" w:fill="FFFFFF"/>
        <w:spacing w:after="0" w:line="276" w:lineRule="auto"/>
        <w:jc w:val="both"/>
        <w:rPr>
          <w:rFonts w:ascii="Arial" w:eastAsia="Times New Roman" w:hAnsi="Arial" w:cs="Arial"/>
          <w:b/>
          <w:color w:val="222222"/>
          <w:sz w:val="18"/>
          <w:szCs w:val="18"/>
          <w:lang w:eastAsia="it-IT"/>
        </w:rPr>
      </w:pPr>
    </w:p>
    <w:p w:rsidR="00295211" w:rsidRPr="00E837A6" w:rsidRDefault="00295211" w:rsidP="00E837A6">
      <w:pPr>
        <w:shd w:val="clear" w:color="auto" w:fill="FFFFFF"/>
        <w:spacing w:after="0" w:line="276" w:lineRule="auto"/>
        <w:jc w:val="both"/>
        <w:rPr>
          <w:rFonts w:ascii="Arial" w:eastAsia="Times New Roman" w:hAnsi="Arial" w:cs="Arial"/>
          <w:b/>
          <w:color w:val="222222"/>
          <w:sz w:val="18"/>
          <w:szCs w:val="18"/>
          <w:lang w:eastAsia="it-IT"/>
        </w:rPr>
      </w:pPr>
      <w:r w:rsidRPr="00E837A6">
        <w:rPr>
          <w:rFonts w:ascii="Arial" w:eastAsia="Times New Roman" w:hAnsi="Arial" w:cs="Arial"/>
          <w:b/>
          <w:color w:val="222222"/>
          <w:sz w:val="18"/>
          <w:szCs w:val="18"/>
          <w:lang w:eastAsia="it-IT"/>
        </w:rPr>
        <w:t xml:space="preserve">Biomedia </w:t>
      </w:r>
    </w:p>
    <w:p w:rsidR="00295211" w:rsidRPr="00E837A6" w:rsidRDefault="00295211" w:rsidP="00E837A6">
      <w:pPr>
        <w:shd w:val="clear" w:color="auto" w:fill="FFFFFF"/>
        <w:spacing w:after="0" w:line="276" w:lineRule="auto"/>
        <w:jc w:val="both"/>
        <w:rPr>
          <w:rFonts w:ascii="Arial" w:eastAsia="Times New Roman" w:hAnsi="Arial" w:cs="Arial"/>
          <w:color w:val="222222"/>
          <w:sz w:val="18"/>
          <w:szCs w:val="18"/>
          <w:lang w:eastAsia="it-IT"/>
        </w:rPr>
      </w:pPr>
      <w:r w:rsidRPr="00E837A6">
        <w:rPr>
          <w:rFonts w:ascii="Arial" w:eastAsia="Times New Roman" w:hAnsi="Arial" w:cs="Arial"/>
          <w:color w:val="222222"/>
          <w:sz w:val="18"/>
          <w:szCs w:val="18"/>
          <w:lang w:eastAsia="it-IT"/>
        </w:rPr>
        <w:t xml:space="preserve">Silvia Olivieri </w:t>
      </w:r>
      <w:r w:rsidR="00E837A6">
        <w:rPr>
          <w:rFonts w:ascii="Arial" w:eastAsia="Times New Roman" w:hAnsi="Arial" w:cs="Arial"/>
          <w:color w:val="222222"/>
          <w:sz w:val="18"/>
          <w:szCs w:val="18"/>
          <w:lang w:eastAsia="it-IT"/>
        </w:rPr>
        <w:t xml:space="preserve">– </w:t>
      </w:r>
      <w:r w:rsidRPr="00E837A6">
        <w:rPr>
          <w:rFonts w:ascii="Arial" w:eastAsia="Times New Roman" w:hAnsi="Arial" w:cs="Arial"/>
          <w:color w:val="222222"/>
          <w:sz w:val="18"/>
          <w:szCs w:val="18"/>
          <w:lang w:eastAsia="it-IT"/>
        </w:rPr>
        <w:t>02</w:t>
      </w:r>
      <w:r w:rsidR="00E837A6">
        <w:rPr>
          <w:rFonts w:ascii="Arial" w:eastAsia="Times New Roman" w:hAnsi="Arial" w:cs="Arial"/>
          <w:color w:val="222222"/>
          <w:sz w:val="18"/>
          <w:szCs w:val="18"/>
          <w:lang w:eastAsia="it-IT"/>
        </w:rPr>
        <w:t>.</w:t>
      </w:r>
      <w:r w:rsidRPr="00E837A6">
        <w:rPr>
          <w:rFonts w:ascii="Arial" w:eastAsia="Times New Roman" w:hAnsi="Arial" w:cs="Arial"/>
          <w:color w:val="222222"/>
          <w:sz w:val="18"/>
          <w:szCs w:val="18"/>
          <w:lang w:eastAsia="it-IT"/>
        </w:rPr>
        <w:t>45498282 int. 311</w:t>
      </w:r>
    </w:p>
    <w:p w:rsidR="0008369C" w:rsidRPr="00E837A6" w:rsidRDefault="0008369C" w:rsidP="00E837A6">
      <w:pPr>
        <w:shd w:val="clear" w:color="auto" w:fill="FFFFFF"/>
        <w:spacing w:after="0" w:line="276" w:lineRule="auto"/>
        <w:jc w:val="both"/>
        <w:rPr>
          <w:rFonts w:ascii="Arial" w:eastAsia="Times New Roman" w:hAnsi="Arial" w:cs="Arial"/>
          <w:color w:val="222222"/>
          <w:sz w:val="18"/>
          <w:szCs w:val="18"/>
          <w:lang w:eastAsia="it-IT"/>
        </w:rPr>
      </w:pPr>
    </w:p>
    <w:p w:rsidR="00E837A6" w:rsidRDefault="00295211" w:rsidP="00E837A6">
      <w:pPr>
        <w:shd w:val="clear" w:color="auto" w:fill="FFFFFF"/>
        <w:spacing w:after="0" w:line="276" w:lineRule="auto"/>
        <w:jc w:val="both"/>
        <w:rPr>
          <w:rFonts w:ascii="Arial" w:eastAsia="Times New Roman" w:hAnsi="Arial" w:cs="Arial"/>
          <w:b/>
          <w:color w:val="222222"/>
          <w:sz w:val="18"/>
          <w:szCs w:val="18"/>
          <w:lang w:eastAsia="it-IT"/>
        </w:rPr>
      </w:pPr>
      <w:r w:rsidRPr="00E837A6">
        <w:rPr>
          <w:rFonts w:ascii="Arial" w:eastAsia="Times New Roman" w:hAnsi="Arial" w:cs="Arial"/>
          <w:b/>
          <w:color w:val="222222"/>
          <w:sz w:val="18"/>
          <w:szCs w:val="18"/>
          <w:lang w:eastAsia="it-IT"/>
        </w:rPr>
        <w:t>Ufficio Stampa</w:t>
      </w:r>
      <w:r w:rsidR="000F2283">
        <w:rPr>
          <w:rFonts w:ascii="Arial" w:eastAsia="Times New Roman" w:hAnsi="Arial" w:cs="Arial"/>
          <w:b/>
          <w:color w:val="222222"/>
          <w:sz w:val="18"/>
          <w:szCs w:val="18"/>
          <w:lang w:eastAsia="it-IT"/>
        </w:rPr>
        <w:t xml:space="preserve"> - </w:t>
      </w:r>
      <w:r w:rsidR="000F2283" w:rsidRPr="000F2283">
        <w:rPr>
          <w:rFonts w:ascii="Arial" w:eastAsia="Times New Roman" w:hAnsi="Arial" w:cs="Arial"/>
          <w:b/>
          <w:color w:val="222222"/>
          <w:sz w:val="18"/>
          <w:szCs w:val="18"/>
          <w:lang w:eastAsia="it-IT"/>
        </w:rPr>
        <w:t>Value Relations</w:t>
      </w:r>
      <w:r w:rsidRPr="00E837A6">
        <w:rPr>
          <w:rFonts w:ascii="Arial" w:eastAsia="Times New Roman" w:hAnsi="Arial" w:cs="Arial"/>
          <w:b/>
          <w:color w:val="222222"/>
          <w:sz w:val="18"/>
          <w:szCs w:val="18"/>
          <w:lang w:eastAsia="it-IT"/>
        </w:rPr>
        <w:t xml:space="preserve"> </w:t>
      </w:r>
    </w:p>
    <w:p w:rsidR="00295211" w:rsidRPr="000F2283" w:rsidRDefault="00E837A6" w:rsidP="00E837A6">
      <w:pPr>
        <w:shd w:val="clear" w:color="auto" w:fill="FFFFFF"/>
        <w:spacing w:after="0" w:line="276" w:lineRule="auto"/>
        <w:jc w:val="both"/>
        <w:rPr>
          <w:rFonts w:ascii="Arial" w:eastAsia="Times New Roman" w:hAnsi="Arial" w:cs="Arial"/>
          <w:color w:val="222222"/>
          <w:sz w:val="18"/>
          <w:szCs w:val="18"/>
          <w:lang w:eastAsia="it-IT"/>
        </w:rPr>
      </w:pPr>
      <w:r w:rsidRPr="00E837A6">
        <w:rPr>
          <w:rFonts w:ascii="Arial" w:eastAsia="Times New Roman" w:hAnsi="Arial" w:cs="Arial"/>
          <w:color w:val="222222"/>
          <w:sz w:val="18"/>
          <w:szCs w:val="18"/>
          <w:lang w:eastAsia="it-IT"/>
        </w:rPr>
        <w:t>Alessio Pappagallo</w:t>
      </w:r>
    </w:p>
    <w:p w:rsidR="00E837A6" w:rsidRPr="000F2283" w:rsidRDefault="00E837A6" w:rsidP="00E837A6">
      <w:pPr>
        <w:shd w:val="clear" w:color="auto" w:fill="FFFFFF"/>
        <w:spacing w:after="0" w:line="276" w:lineRule="auto"/>
        <w:jc w:val="both"/>
        <w:rPr>
          <w:rFonts w:ascii="Arial" w:eastAsia="Times New Roman" w:hAnsi="Arial" w:cs="Arial"/>
          <w:color w:val="222222"/>
          <w:sz w:val="18"/>
          <w:szCs w:val="18"/>
          <w:lang w:eastAsia="it-IT"/>
        </w:rPr>
      </w:pPr>
      <w:r w:rsidRPr="000F2283">
        <w:rPr>
          <w:rFonts w:ascii="Arial" w:eastAsia="Times New Roman" w:hAnsi="Arial" w:cs="Arial"/>
          <w:color w:val="222222"/>
          <w:sz w:val="18"/>
          <w:szCs w:val="18"/>
          <w:lang w:eastAsia="it-IT"/>
        </w:rPr>
        <w:t>02.20424943 –</w:t>
      </w:r>
      <w:r w:rsidRPr="000F2283">
        <w:rPr>
          <w:rFonts w:ascii="Arial" w:eastAsia="Times New Roman" w:hAnsi="Arial" w:cs="Arial"/>
          <w:color w:val="222222"/>
          <w:sz w:val="18"/>
          <w:szCs w:val="18"/>
          <w:lang w:eastAsia="it-IT"/>
        </w:rPr>
        <w:t xml:space="preserve"> 339</w:t>
      </w:r>
      <w:r w:rsidRPr="000F2283">
        <w:rPr>
          <w:rFonts w:ascii="Arial" w:eastAsia="Times New Roman" w:hAnsi="Arial" w:cs="Arial"/>
          <w:color w:val="222222"/>
          <w:sz w:val="18"/>
          <w:szCs w:val="18"/>
          <w:lang w:eastAsia="it-IT"/>
        </w:rPr>
        <w:t>.</w:t>
      </w:r>
      <w:r w:rsidRPr="000F2283">
        <w:rPr>
          <w:rFonts w:ascii="Arial" w:eastAsia="Times New Roman" w:hAnsi="Arial" w:cs="Arial"/>
          <w:color w:val="222222"/>
          <w:sz w:val="18"/>
          <w:szCs w:val="18"/>
          <w:lang w:eastAsia="it-IT"/>
        </w:rPr>
        <w:t>5897483</w:t>
      </w:r>
      <w:bookmarkStart w:id="0" w:name="_GoBack"/>
      <w:bookmarkEnd w:id="0"/>
    </w:p>
    <w:p w:rsidR="0008369C" w:rsidRPr="00E837A6" w:rsidRDefault="00E837A6" w:rsidP="00E837A6">
      <w:pPr>
        <w:shd w:val="clear" w:color="auto" w:fill="FFFFFF"/>
        <w:spacing w:after="0" w:line="276" w:lineRule="auto"/>
        <w:jc w:val="both"/>
        <w:rPr>
          <w:rFonts w:ascii="Arial" w:eastAsia="Times New Roman" w:hAnsi="Arial" w:cs="Arial"/>
          <w:color w:val="222222"/>
          <w:sz w:val="18"/>
          <w:szCs w:val="18"/>
          <w:lang w:val="en-GB" w:eastAsia="it-IT"/>
        </w:rPr>
      </w:pPr>
      <w:hyperlink r:id="rId11" w:history="1">
        <w:r w:rsidR="0008369C" w:rsidRPr="00E837A6">
          <w:rPr>
            <w:rStyle w:val="Collegamentoipertestuale"/>
            <w:rFonts w:ascii="Arial" w:eastAsia="Times New Roman" w:hAnsi="Arial" w:cs="Arial"/>
            <w:sz w:val="18"/>
            <w:szCs w:val="18"/>
            <w:lang w:val="en-GB" w:eastAsia="it-IT"/>
          </w:rPr>
          <w:t>a.pappagallo@vrelations.it</w:t>
        </w:r>
        <w:r w:rsidRPr="00E837A6">
          <w:rPr>
            <w:rStyle w:val="Collegamentoipertestuale"/>
            <w:rFonts w:ascii="Arial" w:eastAsia="Times New Roman" w:hAnsi="Arial" w:cs="Arial"/>
            <w:sz w:val="18"/>
            <w:szCs w:val="18"/>
            <w:lang w:val="en-GB" w:eastAsia="it-IT"/>
          </w:rPr>
          <w:t xml:space="preserve"> </w:t>
        </w:r>
      </w:hyperlink>
      <w:r w:rsidR="0008369C" w:rsidRPr="00E837A6">
        <w:rPr>
          <w:rFonts w:ascii="Arial" w:eastAsia="Times New Roman" w:hAnsi="Arial" w:cs="Arial"/>
          <w:color w:val="222222"/>
          <w:sz w:val="18"/>
          <w:szCs w:val="18"/>
          <w:lang w:val="en-GB" w:eastAsia="it-IT"/>
        </w:rPr>
        <w:t xml:space="preserve"> </w:t>
      </w:r>
    </w:p>
    <w:sectPr w:rsidR="0008369C" w:rsidRPr="00E837A6" w:rsidSect="009D0F5D">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CDF" w:rsidRDefault="00074CDF" w:rsidP="009D0F5D">
      <w:pPr>
        <w:spacing w:after="0" w:line="240" w:lineRule="auto"/>
      </w:pPr>
      <w:r>
        <w:separator/>
      </w:r>
    </w:p>
  </w:endnote>
  <w:endnote w:type="continuationSeparator" w:id="0">
    <w:p w:rsidR="00074CDF" w:rsidRDefault="00074CDF" w:rsidP="009D0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ahoma"/>
    <w:charset w:val="00"/>
    <w:family w:val="swiss"/>
    <w:pitch w:val="variable"/>
    <w:sig w:usb0="00000001" w:usb1="4000205B" w:usb2="00000028"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CDF" w:rsidRDefault="00074CDF" w:rsidP="009D0F5D">
      <w:pPr>
        <w:spacing w:after="0" w:line="240" w:lineRule="auto"/>
      </w:pPr>
      <w:r>
        <w:separator/>
      </w:r>
    </w:p>
  </w:footnote>
  <w:footnote w:type="continuationSeparator" w:id="0">
    <w:p w:rsidR="00074CDF" w:rsidRDefault="00074CDF" w:rsidP="009D0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9708E"/>
    <w:multiLevelType w:val="hybridMultilevel"/>
    <w:tmpl w:val="A9A481A6"/>
    <w:lvl w:ilvl="0" w:tplc="50148ED8">
      <w:numFmt w:val="bullet"/>
      <w:lvlText w:val=""/>
      <w:lvlJc w:val="left"/>
      <w:pPr>
        <w:ind w:left="472" w:hanging="361"/>
      </w:pPr>
      <w:rPr>
        <w:rFonts w:ascii="Symbol" w:eastAsia="Symbol" w:hAnsi="Symbol" w:cs="Symbol" w:hint="default"/>
        <w:w w:val="100"/>
        <w:sz w:val="22"/>
        <w:szCs w:val="22"/>
      </w:rPr>
    </w:lvl>
    <w:lvl w:ilvl="1" w:tplc="907C47F8">
      <w:numFmt w:val="bullet"/>
      <w:lvlText w:val="•"/>
      <w:lvlJc w:val="left"/>
      <w:pPr>
        <w:ind w:left="1418" w:hanging="361"/>
      </w:pPr>
      <w:rPr>
        <w:rFonts w:hint="default"/>
      </w:rPr>
    </w:lvl>
    <w:lvl w:ilvl="2" w:tplc="6DFCE520">
      <w:numFmt w:val="bullet"/>
      <w:lvlText w:val="•"/>
      <w:lvlJc w:val="left"/>
      <w:pPr>
        <w:ind w:left="2357" w:hanging="361"/>
      </w:pPr>
      <w:rPr>
        <w:rFonts w:hint="default"/>
      </w:rPr>
    </w:lvl>
    <w:lvl w:ilvl="3" w:tplc="C08897F8">
      <w:numFmt w:val="bullet"/>
      <w:lvlText w:val="•"/>
      <w:lvlJc w:val="left"/>
      <w:pPr>
        <w:ind w:left="3295" w:hanging="361"/>
      </w:pPr>
      <w:rPr>
        <w:rFonts w:hint="default"/>
      </w:rPr>
    </w:lvl>
    <w:lvl w:ilvl="4" w:tplc="87A8CA9A">
      <w:numFmt w:val="bullet"/>
      <w:lvlText w:val="•"/>
      <w:lvlJc w:val="left"/>
      <w:pPr>
        <w:ind w:left="4234" w:hanging="361"/>
      </w:pPr>
      <w:rPr>
        <w:rFonts w:hint="default"/>
      </w:rPr>
    </w:lvl>
    <w:lvl w:ilvl="5" w:tplc="12F6D0A4">
      <w:numFmt w:val="bullet"/>
      <w:lvlText w:val="•"/>
      <w:lvlJc w:val="left"/>
      <w:pPr>
        <w:ind w:left="5173" w:hanging="361"/>
      </w:pPr>
      <w:rPr>
        <w:rFonts w:hint="default"/>
      </w:rPr>
    </w:lvl>
    <w:lvl w:ilvl="6" w:tplc="E3CA515A">
      <w:numFmt w:val="bullet"/>
      <w:lvlText w:val="•"/>
      <w:lvlJc w:val="left"/>
      <w:pPr>
        <w:ind w:left="6111" w:hanging="361"/>
      </w:pPr>
      <w:rPr>
        <w:rFonts w:hint="default"/>
      </w:rPr>
    </w:lvl>
    <w:lvl w:ilvl="7" w:tplc="69543A54">
      <w:numFmt w:val="bullet"/>
      <w:lvlText w:val="•"/>
      <w:lvlJc w:val="left"/>
      <w:pPr>
        <w:ind w:left="7050" w:hanging="361"/>
      </w:pPr>
      <w:rPr>
        <w:rFonts w:hint="default"/>
      </w:rPr>
    </w:lvl>
    <w:lvl w:ilvl="8" w:tplc="378C5DBE">
      <w:numFmt w:val="bullet"/>
      <w:lvlText w:val="•"/>
      <w:lvlJc w:val="left"/>
      <w:pPr>
        <w:ind w:left="7989" w:hanging="361"/>
      </w:pPr>
      <w:rPr>
        <w:rFonts w:hint="default"/>
      </w:rPr>
    </w:lvl>
  </w:abstractNum>
  <w:abstractNum w:abstractNumId="1" w15:restartNumberingAfterBreak="0">
    <w:nsid w:val="1F0A7A37"/>
    <w:multiLevelType w:val="hybridMultilevel"/>
    <w:tmpl w:val="C15A46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B87"/>
    <w:rsid w:val="00074CDF"/>
    <w:rsid w:val="0008369C"/>
    <w:rsid w:val="000F2283"/>
    <w:rsid w:val="0015722B"/>
    <w:rsid w:val="0019514C"/>
    <w:rsid w:val="001B18E1"/>
    <w:rsid w:val="00295211"/>
    <w:rsid w:val="002A182F"/>
    <w:rsid w:val="003D5663"/>
    <w:rsid w:val="00446A82"/>
    <w:rsid w:val="00512193"/>
    <w:rsid w:val="00546D67"/>
    <w:rsid w:val="00626E0E"/>
    <w:rsid w:val="00683DB9"/>
    <w:rsid w:val="006A7912"/>
    <w:rsid w:val="006E4D01"/>
    <w:rsid w:val="00757E63"/>
    <w:rsid w:val="007B4C5F"/>
    <w:rsid w:val="007D4E81"/>
    <w:rsid w:val="007F44BD"/>
    <w:rsid w:val="00800B94"/>
    <w:rsid w:val="008F58FB"/>
    <w:rsid w:val="00967B87"/>
    <w:rsid w:val="009737BD"/>
    <w:rsid w:val="009915A0"/>
    <w:rsid w:val="00994A66"/>
    <w:rsid w:val="009C35C0"/>
    <w:rsid w:val="009D0F5D"/>
    <w:rsid w:val="00A224F5"/>
    <w:rsid w:val="00B3634E"/>
    <w:rsid w:val="00B446FC"/>
    <w:rsid w:val="00BA5838"/>
    <w:rsid w:val="00BB3DF2"/>
    <w:rsid w:val="00BB6BCB"/>
    <w:rsid w:val="00BC7620"/>
    <w:rsid w:val="00BE6712"/>
    <w:rsid w:val="00C06B43"/>
    <w:rsid w:val="00D33373"/>
    <w:rsid w:val="00D46859"/>
    <w:rsid w:val="00DC5959"/>
    <w:rsid w:val="00E2768E"/>
    <w:rsid w:val="00E837A6"/>
    <w:rsid w:val="00F95CE0"/>
    <w:rsid w:val="00FB0C8C"/>
    <w:rsid w:val="00FC2260"/>
    <w:rsid w:val="00FE23DE"/>
    <w:rsid w:val="00FF23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42D1DE"/>
  <w15:chartTrackingRefBased/>
  <w15:docId w15:val="{ACDC679C-5649-4371-8173-D4594712D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link w:val="Titolo2Carattere"/>
    <w:uiPriority w:val="1"/>
    <w:qFormat/>
    <w:rsid w:val="009D0F5D"/>
    <w:pPr>
      <w:widowControl w:val="0"/>
      <w:autoSpaceDE w:val="0"/>
      <w:autoSpaceDN w:val="0"/>
      <w:spacing w:after="0" w:line="240" w:lineRule="auto"/>
      <w:ind w:left="112"/>
      <w:outlineLvl w:val="1"/>
    </w:pPr>
    <w:rPr>
      <w:rFonts w:ascii="Open Sans" w:eastAsia="Open Sans" w:hAnsi="Open Sans" w:cs="Open Sans"/>
      <w:b/>
      <w:bCs/>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994A66"/>
    <w:pPr>
      <w:ind w:left="720"/>
      <w:contextualSpacing/>
    </w:pPr>
  </w:style>
  <w:style w:type="paragraph" w:styleId="Intestazione">
    <w:name w:val="header"/>
    <w:basedOn w:val="Normale"/>
    <w:link w:val="IntestazioneCarattere"/>
    <w:uiPriority w:val="99"/>
    <w:unhideWhenUsed/>
    <w:rsid w:val="009D0F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0F5D"/>
  </w:style>
  <w:style w:type="paragraph" w:styleId="Pidipagina">
    <w:name w:val="footer"/>
    <w:basedOn w:val="Normale"/>
    <w:link w:val="PidipaginaCarattere"/>
    <w:uiPriority w:val="99"/>
    <w:unhideWhenUsed/>
    <w:rsid w:val="009D0F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0F5D"/>
  </w:style>
  <w:style w:type="character" w:customStyle="1" w:styleId="Titolo2Carattere">
    <w:name w:val="Titolo 2 Carattere"/>
    <w:basedOn w:val="Carpredefinitoparagrafo"/>
    <w:link w:val="Titolo2"/>
    <w:uiPriority w:val="1"/>
    <w:rsid w:val="009D0F5D"/>
    <w:rPr>
      <w:rFonts w:ascii="Open Sans" w:eastAsia="Open Sans" w:hAnsi="Open Sans" w:cs="Open Sans"/>
      <w:b/>
      <w:bCs/>
      <w:lang w:val="en-US"/>
    </w:rPr>
  </w:style>
  <w:style w:type="paragraph" w:styleId="NormaleWeb">
    <w:name w:val="Normal (Web)"/>
    <w:basedOn w:val="Normale"/>
    <w:uiPriority w:val="99"/>
    <w:unhideWhenUsed/>
    <w:rsid w:val="009D0F5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1"/>
    <w:qFormat/>
    <w:rsid w:val="009D0F5D"/>
    <w:pPr>
      <w:widowControl w:val="0"/>
      <w:autoSpaceDE w:val="0"/>
      <w:autoSpaceDN w:val="0"/>
      <w:spacing w:after="0" w:line="240" w:lineRule="auto"/>
    </w:pPr>
    <w:rPr>
      <w:rFonts w:ascii="Open Sans" w:eastAsia="Open Sans" w:hAnsi="Open Sans" w:cs="Open Sans"/>
      <w:lang w:val="en-US"/>
    </w:rPr>
  </w:style>
  <w:style w:type="character" w:customStyle="1" w:styleId="CorpotestoCarattere">
    <w:name w:val="Corpo testo Carattere"/>
    <w:basedOn w:val="Carpredefinitoparagrafo"/>
    <w:link w:val="Corpotesto"/>
    <w:uiPriority w:val="1"/>
    <w:rsid w:val="009D0F5D"/>
    <w:rPr>
      <w:rFonts w:ascii="Open Sans" w:eastAsia="Open Sans" w:hAnsi="Open Sans" w:cs="Open Sans"/>
      <w:lang w:val="en-US"/>
    </w:rPr>
  </w:style>
  <w:style w:type="table" w:styleId="Grigliatabella">
    <w:name w:val="Table Grid"/>
    <w:basedOn w:val="Tabellanormale"/>
    <w:uiPriority w:val="39"/>
    <w:rsid w:val="009D0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B6BC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6BCB"/>
    <w:rPr>
      <w:rFonts w:ascii="Segoe UI" w:hAnsi="Segoe UI" w:cs="Segoe UI"/>
      <w:sz w:val="18"/>
      <w:szCs w:val="18"/>
    </w:rPr>
  </w:style>
  <w:style w:type="character" w:styleId="Collegamentoipertestuale">
    <w:name w:val="Hyperlink"/>
    <w:basedOn w:val="Carpredefinitoparagrafo"/>
    <w:uiPriority w:val="99"/>
    <w:unhideWhenUsed/>
    <w:rsid w:val="002A182F"/>
    <w:rPr>
      <w:color w:val="0563C1" w:themeColor="hyperlink"/>
      <w:u w:val="single"/>
    </w:rPr>
  </w:style>
  <w:style w:type="character" w:styleId="Menzionenonrisolta">
    <w:name w:val="Unresolved Mention"/>
    <w:basedOn w:val="Carpredefinitoparagrafo"/>
    <w:uiPriority w:val="99"/>
    <w:semiHidden/>
    <w:unhideWhenUsed/>
    <w:rsid w:val="002A182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lessio\AppData\Local\Microsoft\Windows\Temporary%20Internet%20Files\Content.Outlook\H3PJUWPE\a.pappagallo@vrelations.it" TargetMode="External"/><Relationship Id="rId5" Type="http://schemas.openxmlformats.org/officeDocument/2006/relationships/webSettings" Target="webSettings.xml"/><Relationship Id="rId10" Type="http://schemas.openxmlformats.org/officeDocument/2006/relationships/hyperlink" Target="https://familyhealth.i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BF6F9-9431-48D5-95C1-79832D03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2735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reverberi</dc:creator>
  <cp:keywords/>
  <dc:description/>
  <cp:lastModifiedBy>Alessio Pappagallo</cp:lastModifiedBy>
  <cp:revision>3</cp:revision>
  <cp:lastPrinted>2018-02-22T15:57:00Z</cp:lastPrinted>
  <dcterms:created xsi:type="dcterms:W3CDTF">2018-02-23T14:00:00Z</dcterms:created>
  <dcterms:modified xsi:type="dcterms:W3CDTF">2018-02-23T14:01:00Z</dcterms:modified>
</cp:coreProperties>
</file>