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EE1D" w14:textId="77777777" w:rsidR="00AB098E" w:rsidRDefault="00AB098E" w:rsidP="00AB098E">
      <w:pPr>
        <w:jc w:val="center"/>
        <w:rPr>
          <w:rFonts w:ascii="Avenir Next LT Pro" w:eastAsia="Times New Roman" w:hAnsi="Avenir Next LT Pro" w:cs="Calibri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</w:p>
    <w:p w14:paraId="182D79B4" w14:textId="13F392C8" w:rsidR="00AB098E" w:rsidRPr="00AB355A" w:rsidRDefault="00AB098E" w:rsidP="007D0E80">
      <w:pPr>
        <w:jc w:val="center"/>
        <w:rPr>
          <w:rFonts w:ascii="Avenir Next LT Pro" w:eastAsia="Times New Roman" w:hAnsi="Avenir Next LT Pro" w:cs="Calibri"/>
          <w:b/>
          <w:bCs/>
          <w:color w:val="000000"/>
          <w:kern w:val="0"/>
          <w:sz w:val="22"/>
          <w:szCs w:val="22"/>
          <w:lang w:val="en-US" w:eastAsia="it-IT"/>
          <w14:ligatures w14:val="none"/>
        </w:rPr>
      </w:pPr>
      <w:r w:rsidRPr="00AB355A">
        <w:rPr>
          <w:rFonts w:ascii="Avenir Next LT Pro" w:eastAsia="Times New Roman" w:hAnsi="Avenir Next LT Pro" w:cs="Calibri"/>
          <w:b/>
          <w:bCs/>
          <w:color w:val="000000"/>
          <w:kern w:val="0"/>
          <w:sz w:val="22"/>
          <w:szCs w:val="22"/>
          <w:lang w:val="en-US" w:eastAsia="it-IT"/>
          <w14:ligatures w14:val="none"/>
        </w:rPr>
        <w:t> </w:t>
      </w:r>
    </w:p>
    <w:p w14:paraId="25FBCB5E" w14:textId="77777777" w:rsidR="00F565DB" w:rsidRDefault="00F565DB" w:rsidP="00AB098E">
      <w:pPr>
        <w:jc w:val="center"/>
        <w:rPr>
          <w:rFonts w:eastAsia="Times New Roman" w:cstheme="minorHAnsi"/>
          <w:b/>
          <w:bCs/>
          <w:color w:val="000000"/>
          <w:kern w:val="0"/>
          <w:sz w:val="34"/>
          <w:szCs w:val="34"/>
          <w:lang w:val="en-US" w:eastAsia="it-IT"/>
          <w14:ligatures w14:val="none"/>
        </w:rPr>
      </w:pPr>
    </w:p>
    <w:p w14:paraId="0EEB8622" w14:textId="77777777" w:rsidR="00B16AD9" w:rsidRDefault="00B16AD9" w:rsidP="00AB098E">
      <w:pPr>
        <w:jc w:val="center"/>
        <w:rPr>
          <w:rFonts w:eastAsia="Times New Roman" w:cstheme="minorHAnsi"/>
          <w:b/>
          <w:bCs/>
          <w:color w:val="000000"/>
          <w:kern w:val="0"/>
          <w:sz w:val="34"/>
          <w:szCs w:val="34"/>
          <w:lang w:val="en-US" w:eastAsia="it-IT"/>
          <w14:ligatures w14:val="none"/>
        </w:rPr>
      </w:pPr>
    </w:p>
    <w:p w14:paraId="758A485C" w14:textId="62771EF5" w:rsidR="006862F3" w:rsidRPr="00AE6C07" w:rsidRDefault="00B02FBB" w:rsidP="00AB098E">
      <w:pPr>
        <w:jc w:val="center"/>
        <w:rPr>
          <w:rFonts w:eastAsia="Times New Roman" w:cstheme="minorHAnsi"/>
          <w:b/>
          <w:bCs/>
          <w:color w:val="000000"/>
          <w:kern w:val="0"/>
          <w:sz w:val="34"/>
          <w:szCs w:val="34"/>
          <w:lang w:val="en-US" w:eastAsia="it-IT"/>
          <w14:ligatures w14:val="none"/>
        </w:rPr>
      </w:pPr>
      <w:r w:rsidRPr="00AE6C07">
        <w:rPr>
          <w:rFonts w:eastAsia="Times New Roman" w:cstheme="minorHAnsi"/>
          <w:b/>
          <w:bCs/>
          <w:color w:val="000000"/>
          <w:kern w:val="0"/>
          <w:sz w:val="34"/>
          <w:szCs w:val="34"/>
          <w:lang w:val="en-US" w:eastAsia="it-IT"/>
          <w14:ligatures w14:val="none"/>
        </w:rPr>
        <w:t xml:space="preserve">VALUE RELATIONS ENTRA IN EXCELLERA ADVISORY GROUP </w:t>
      </w:r>
    </w:p>
    <w:p w14:paraId="7EF96C51" w14:textId="573E9EA4" w:rsidR="007D0E80" w:rsidRPr="00787187" w:rsidRDefault="00B02FBB" w:rsidP="00AB098E">
      <w:pPr>
        <w:jc w:val="center"/>
        <w:rPr>
          <w:rFonts w:eastAsia="Times New Roman" w:cstheme="minorHAnsi"/>
          <w:b/>
          <w:bCs/>
          <w:color w:val="000000"/>
          <w:kern w:val="0"/>
          <w:sz w:val="34"/>
          <w:szCs w:val="34"/>
          <w:lang w:eastAsia="it-IT"/>
          <w14:ligatures w14:val="none"/>
        </w:rPr>
      </w:pPr>
      <w:r w:rsidRPr="00787187">
        <w:rPr>
          <w:rFonts w:eastAsia="Times New Roman" w:cstheme="minorHAnsi"/>
          <w:b/>
          <w:bCs/>
          <w:color w:val="000000"/>
          <w:kern w:val="0"/>
          <w:sz w:val="34"/>
          <w:szCs w:val="34"/>
          <w:lang w:eastAsia="it-IT"/>
          <w14:ligatures w14:val="none"/>
        </w:rPr>
        <w:t>E RAFFORZA LA LEADERSHIP DEL GRUPPO IN AMBITO LIFE SCIENCE</w:t>
      </w:r>
    </w:p>
    <w:p w14:paraId="621A1F3C" w14:textId="77777777" w:rsidR="005371FE" w:rsidRPr="006862F3" w:rsidRDefault="005371FE" w:rsidP="00AB098E">
      <w:pPr>
        <w:jc w:val="center"/>
        <w:rPr>
          <w:rFonts w:ascii="Avenir Next LT Pro" w:eastAsia="Times New Roman" w:hAnsi="Avenir Next LT Pro" w:cs="Calibri"/>
          <w:color w:val="000000"/>
          <w:kern w:val="0"/>
          <w:sz w:val="28"/>
          <w:szCs w:val="28"/>
          <w:lang w:eastAsia="it-IT"/>
          <w14:ligatures w14:val="none"/>
        </w:rPr>
      </w:pPr>
    </w:p>
    <w:p w14:paraId="34C069F0" w14:textId="77777777" w:rsidR="00AB098E" w:rsidRPr="00AB098E" w:rsidRDefault="00AB098E" w:rsidP="00AB098E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AB098E">
        <w:rPr>
          <w:rFonts w:ascii="Avenir Next LT Pro" w:eastAsia="Times New Roman" w:hAnsi="Avenir Next LT Pro" w:cs="Calibri"/>
          <w:color w:val="000000"/>
          <w:kern w:val="0"/>
          <w:sz w:val="22"/>
          <w:szCs w:val="22"/>
          <w:lang w:eastAsia="it-IT"/>
          <w14:ligatures w14:val="none"/>
        </w:rPr>
        <w:t> </w:t>
      </w:r>
    </w:p>
    <w:p w14:paraId="0EA9730C" w14:textId="174D0C35" w:rsidR="009F03D3" w:rsidRPr="00D22D0D" w:rsidRDefault="00AB098E" w:rsidP="0058332B">
      <w:pPr>
        <w:jc w:val="both"/>
        <w:rPr>
          <w:rFonts w:cstheme="minorHAnsi"/>
          <w:sz w:val="22"/>
          <w:szCs w:val="22"/>
        </w:rPr>
      </w:pP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Milano, </w:t>
      </w:r>
      <w:r w:rsidR="0067153F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9</w:t>
      </w:r>
      <w:r w:rsidR="0018622D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novembre</w:t>
      </w:r>
      <w:r w:rsidR="00D34730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2023 – </w:t>
      </w:r>
      <w:r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Value Relations</w:t>
      </w:r>
      <w:r w:rsidR="0005576A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, </w:t>
      </w:r>
      <w:r w:rsidR="00533B05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gruppo</w:t>
      </w:r>
      <w:r w:rsidR="0005576A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D34730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attivo da 20 anni </w:t>
      </w:r>
      <w:r w:rsidR="0005576A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nella consulenza strategica </w:t>
      </w:r>
      <w:r w:rsidR="00F35210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nel</w:t>
      </w:r>
      <w:r w:rsidR="0005576A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settore </w:t>
      </w:r>
      <w:r w:rsidR="00D34730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life science, </w:t>
      </w:r>
      <w:r w:rsidR="00E868E4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con </w:t>
      </w:r>
      <w:r w:rsidR="00D34730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oltre</w:t>
      </w:r>
      <w:r w:rsidR="00E868E4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15 dipendenti </w:t>
      </w:r>
      <w:r w:rsidR="00D34730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e doppia </w:t>
      </w:r>
      <w:r w:rsidR="00E868E4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sed</w:t>
      </w:r>
      <w:r w:rsidR="00D34730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e,</w:t>
      </w:r>
      <w:r w:rsidR="00E868E4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D34730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a </w:t>
      </w:r>
      <w:r w:rsidR="00E868E4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Roma e </w:t>
      </w:r>
      <w:r w:rsidR="00D34730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a </w:t>
      </w:r>
      <w:r w:rsidR="00E868E4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Milano, 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entra</w:t>
      </w:r>
      <w:r w:rsidR="00762B0C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a far parte di </w:t>
      </w:r>
      <w:proofErr w:type="spellStart"/>
      <w:r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Excellera</w:t>
      </w:r>
      <w:proofErr w:type="spellEnd"/>
      <w:r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Advisory</w:t>
      </w:r>
      <w:proofErr w:type="spellEnd"/>
      <w:r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 Group</w:t>
      </w:r>
      <w:r w:rsidR="00E868E4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. </w:t>
      </w:r>
    </w:p>
    <w:p w14:paraId="5A96AF47" w14:textId="15AF456A" w:rsidR="007E7DEF" w:rsidRPr="00D22D0D" w:rsidRDefault="007E7DEF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</w:p>
    <w:p w14:paraId="5D4B2745" w14:textId="6252DA4A" w:rsidR="00E117E1" w:rsidRPr="00D22D0D" w:rsidRDefault="0018622D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proofErr w:type="spellStart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Excellera</w:t>
      </w:r>
      <w:proofErr w:type="spellEnd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, gruppo multidisciplinare attivo nei government </w:t>
      </w:r>
      <w:proofErr w:type="spellStart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affairs</w:t>
      </w:r>
      <w:proofErr w:type="spellEnd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e </w:t>
      </w:r>
      <w:proofErr w:type="spellStart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reputation</w:t>
      </w:r>
      <w:proofErr w:type="spellEnd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management, nato a gennaio 2023 dall'unione tra </w:t>
      </w:r>
      <w:r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Cattaneo Zanetto</w:t>
      </w:r>
      <w:r w:rsidR="00A663A3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 Pomposo</w:t>
      </w:r>
      <w:r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 &amp; Co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. e </w:t>
      </w:r>
      <w:r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Community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grazie al fondo </w:t>
      </w:r>
      <w:r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Xenon Private Equity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, ha scelto </w:t>
      </w:r>
      <w:r w:rsidRPr="004E1EEB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Value Relations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e </w:t>
      </w:r>
      <w:r w:rsidRPr="004E1EEB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Value Relations Media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E15197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con l'obiettivo di creare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B909FA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il più rilevante player italiano nel settore </w:t>
      </w:r>
      <w:r w:rsidR="009F2395" w:rsidRPr="00B909FA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L</w:t>
      </w:r>
      <w:r w:rsidRPr="00B909FA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ife </w:t>
      </w:r>
      <w:r w:rsidR="009F2395" w:rsidRPr="00B909FA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S</w:t>
      </w:r>
      <w:r w:rsidRPr="00B909FA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cience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, capace di interloquire a 360 gradi </w:t>
      </w:r>
      <w:r w:rsidR="00275BD1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con gli stakeholder istituzionali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DD4FE8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a livello centrale e locale,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e con tutti </w:t>
      </w:r>
      <w:r w:rsidR="00275BD1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gli operatori dell’informazione di settore, dai broadcast nazionali ai principali influencer</w:t>
      </w:r>
      <w:r w:rsidR="00F35C2D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.</w:t>
      </w:r>
    </w:p>
    <w:p w14:paraId="0C015F58" w14:textId="77777777" w:rsidR="00372511" w:rsidRPr="00D22D0D" w:rsidRDefault="00372511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</w:p>
    <w:p w14:paraId="0560D931" w14:textId="18CC9BE6" w:rsidR="00B07AF9" w:rsidRPr="00D22D0D" w:rsidRDefault="000A67A7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"</w:t>
      </w:r>
      <w:r w:rsidR="00F35C2D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Il Gruppo </w:t>
      </w:r>
      <w:r w:rsidR="00DE699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diventa da oggi</w:t>
      </w:r>
      <w:r w:rsidR="00B07AF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372511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un </w:t>
      </w:r>
      <w:r w:rsidR="00B07AF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punto di riferimento nazionale </w:t>
      </w:r>
      <w:r w:rsidR="0018622D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anche </w:t>
      </w:r>
      <w:r w:rsidR="00B07AF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in ambito</w:t>
      </w:r>
      <w:r w:rsidR="00275BD1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18622D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Life Science</w:t>
      </w:r>
      <w:r w:rsidR="00B07AF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. </w:t>
      </w:r>
      <w:r w:rsidR="00DE699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L'</w:t>
      </w:r>
      <w:r w:rsidR="00B07AF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operazione ci consente</w:t>
      </w:r>
      <w:r w:rsidR="00DE699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, infatti,</w:t>
      </w:r>
      <w:r w:rsidR="00B07AF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di proseguire lungo quel percorso di crescita </w:t>
      </w:r>
      <w:r w:rsidR="00275BD1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attraverso il quale</w:t>
      </w:r>
      <w:r w:rsidR="00DE699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="00DE699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Excellera</w:t>
      </w:r>
      <w:proofErr w:type="spellEnd"/>
      <w:r w:rsidR="00B07AF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C3570F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punta a integrare e </w:t>
      </w:r>
      <w:r w:rsidR="00B07AF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rafforzare le proprie competenze </w:t>
      </w:r>
      <w:r w:rsidR="004D76ED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in maniera trasversale, sia per </w:t>
      </w:r>
      <w:r w:rsidR="00B07AF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linee esterne </w:t>
      </w:r>
      <w:r w:rsidR="004D76ED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che</w:t>
      </w:r>
      <w:r w:rsidR="00B07AF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interne</w:t>
      </w:r>
      <w:r w:rsidR="00014928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,</w:t>
      </w:r>
      <w:r w:rsidR="004D76ED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confermando lo</w:t>
      </w:r>
      <w:r w:rsidR="00B07AF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spirito</w:t>
      </w:r>
      <w:r w:rsidR="00014928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di eccellenza</w:t>
      </w:r>
      <w:r w:rsidR="00B07AF9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con cui è nat</w:t>
      </w:r>
      <w:r w:rsidR="00275BD1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a</w:t>
      </w:r>
      <w:r w:rsidR="00B07AF9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", ha dichiarato </w:t>
      </w:r>
      <w:r w:rsidR="00FB4669"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Gianfranco Piras</w:t>
      </w:r>
      <w:r w:rsidR="00275BD1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, </w:t>
      </w:r>
      <w:r w:rsidR="00FB4669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Presidente </w:t>
      </w:r>
      <w:r w:rsidR="00B07AF9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di </w:t>
      </w:r>
      <w:proofErr w:type="spellStart"/>
      <w:r w:rsidR="00B07AF9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Excellera</w:t>
      </w:r>
      <w:proofErr w:type="spellEnd"/>
      <w:r w:rsidR="00B07AF9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="00B07AF9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Advisory</w:t>
      </w:r>
      <w:proofErr w:type="spellEnd"/>
      <w:r w:rsidR="00B07AF9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Group</w:t>
      </w:r>
      <w:r w:rsidR="004D7585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994B42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e </w:t>
      </w:r>
      <w:r w:rsidR="00AB355A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Partner</w:t>
      </w:r>
      <w:r w:rsidR="00994B42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di Xenon Private Equity.</w:t>
      </w:r>
    </w:p>
    <w:p w14:paraId="31F44840" w14:textId="77777777" w:rsidR="0018622D" w:rsidRPr="00D22D0D" w:rsidRDefault="0018622D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</w:p>
    <w:p w14:paraId="1C3F8B5E" w14:textId="03CD57C4" w:rsidR="0018622D" w:rsidRPr="00D22D0D" w:rsidRDefault="0018622D" w:rsidP="0018622D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L'operazione assume valore strategico perché rafforza la leadership di </w:t>
      </w:r>
      <w:proofErr w:type="spellStart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Excellera</w:t>
      </w:r>
      <w:proofErr w:type="spellEnd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Advisory</w:t>
      </w:r>
      <w:proofErr w:type="spellEnd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Group in ambito salute e sanità integrando l'expertise di Value Relations</w:t>
      </w:r>
      <w:r w:rsidR="00E325FF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, guidata da </w:t>
      </w:r>
      <w:r w:rsidR="00E325FF"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Massimo Cherubini</w:t>
      </w:r>
      <w:r w:rsidR="00E325FF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e </w:t>
      </w:r>
      <w:r w:rsidR="00E325FF"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Marco Giorgetti</w:t>
      </w:r>
      <w:r w:rsidR="002072F4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, 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nel market access farmaceutico e </w:t>
      </w:r>
      <w:proofErr w:type="spellStart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patient</w:t>
      </w:r>
      <w:proofErr w:type="spellEnd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advocacy</w:t>
      </w:r>
      <w:r w:rsidR="00E325FF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con quella in ambito public </w:t>
      </w:r>
      <w:proofErr w:type="spellStart"/>
      <w:r w:rsidR="00E325FF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affairs</w:t>
      </w:r>
      <w:proofErr w:type="spellEnd"/>
      <w:r w:rsidR="00E325FF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maturata dai team di </w:t>
      </w:r>
      <w:r w:rsidR="00BC6C7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Cattaneo Zanetto Pomposo &amp; Co.</w:t>
      </w:r>
      <w:r w:rsidR="00DB6A63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E325FF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coordinati da </w:t>
      </w:r>
      <w:r w:rsidR="00E325FF"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Alberto Cattaneo</w:t>
      </w:r>
      <w:r w:rsidR="00E325FF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,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permettendo di mettere a disposizione dei clienti un team interdisciplinare specializzato in Life Science, capace di costruire e tutelare la reputazione di imprese e associazioni verso i media, le istituzioni e gli attori della filiera.</w:t>
      </w:r>
      <w:r w:rsidR="00F0338C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</w:p>
    <w:p w14:paraId="542DF4AD" w14:textId="77777777" w:rsidR="00426337" w:rsidRPr="00D22D0D" w:rsidRDefault="00426337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</w:p>
    <w:p w14:paraId="6B07FD04" w14:textId="45999AA5" w:rsidR="00AB098E" w:rsidRPr="00D22D0D" w:rsidRDefault="00AB098E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“</w:t>
      </w:r>
      <w:r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Questa operazione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 – </w:t>
      </w:r>
      <w:r w:rsidR="00325E21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hanno dichiarato </w:t>
      </w:r>
      <w:r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Massimo Cherubini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, Socio fondatore e Presidente del gruppo Value Relations</w:t>
      </w:r>
      <w:r w:rsidR="00325E21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,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325E21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e</w:t>
      </w:r>
      <w:r w:rsidR="00C55B3B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C55B3B"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Marco Giorgetti</w:t>
      </w:r>
      <w:r w:rsidR="00C55B3B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, Socio e Amministratore Delegato</w:t>
      </w:r>
      <w:r w:rsidR="001030EF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– </w:t>
      </w:r>
      <w:r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è per noi motivo di grande orgoglio, e rappresenta al contempo una importante opportunità di crescita per il nostro business e per le persone che lavorano </w:t>
      </w:r>
      <w:r w:rsidR="001030EF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con noi</w:t>
      </w:r>
      <w:r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. </w:t>
      </w:r>
      <w:r w:rsidR="0066583A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Con i nostri nuovi colleghi </w:t>
      </w:r>
      <w:r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di </w:t>
      </w:r>
      <w:r w:rsidR="00F301CD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Cattaneo Zanetto</w:t>
      </w:r>
      <w:r w:rsidR="00DB6A63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Pomposo</w:t>
      </w:r>
      <w:r w:rsidR="00F301CD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&amp; Co. e </w:t>
      </w:r>
      <w:r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Community </w:t>
      </w:r>
      <w:r w:rsidR="0066583A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c'è stata</w:t>
      </w:r>
      <w:r w:rsidR="00A60D5C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,</w:t>
      </w:r>
      <w:r w:rsidR="0066583A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fin da subito</w:t>
      </w:r>
      <w:r w:rsidR="00A60D5C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,</w:t>
      </w:r>
      <w:r w:rsidR="0066583A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piena </w:t>
      </w:r>
      <w:r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affinità </w:t>
      </w:r>
      <w:r w:rsidR="0066583A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di</w:t>
      </w:r>
      <w:r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valori</w:t>
      </w:r>
      <w:r w:rsidR="0066583A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e </w:t>
      </w:r>
      <w:r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obiettivi</w:t>
      </w:r>
      <w:r w:rsidR="007C7DF1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,</w:t>
      </w:r>
      <w:r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66583A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così come </w:t>
      </w:r>
      <w:r w:rsidR="00A60D5C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piena</w:t>
      </w:r>
      <w:r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complementarità fra i nostri servizi. Poter coniugare l’organizzazione e le risorse di un grande Gruppo, con il metodo e l’approccio di una ‘boutique’ di successo come Value Relations, rappresenta per noi un autentico privilegio e l’apertura di una nuova fase di entusiasmo e di crescita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”. </w:t>
      </w:r>
    </w:p>
    <w:p w14:paraId="3F02404D" w14:textId="77777777" w:rsidR="0066583A" w:rsidRPr="00D22D0D" w:rsidRDefault="0066583A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</w:p>
    <w:p w14:paraId="09591711" w14:textId="30CE7F56" w:rsidR="00177E77" w:rsidRPr="00D22D0D" w:rsidRDefault="00FB4669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"</w:t>
      </w:r>
      <w:r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Diamo</w:t>
      </w:r>
      <w:r w:rsidR="005C3971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il benvenuto ai nostri nuovi </w:t>
      </w:r>
      <w:r w:rsidR="004F7745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soci e colleghi</w:t>
      </w:r>
      <w:r w:rsidR="005D2055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;</w:t>
      </w:r>
      <w:r w:rsidR="00D656C3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questa operazione unisce tre anime profondamente </w:t>
      </w:r>
      <w:r w:rsidR="00A60D5C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interdipendenti</w:t>
      </w:r>
      <w:r w:rsidR="00D656C3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tra loro</w:t>
      </w:r>
      <w:r w:rsidR="001C2D38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e</w:t>
      </w:r>
      <w:r w:rsidR="00D656C3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sinergiche</w:t>
      </w:r>
      <w:r w:rsidR="007C7DF1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,</w:t>
      </w:r>
      <w:r w:rsidR="000E742F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321A8B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creando un player del settore </w:t>
      </w:r>
      <w:r w:rsidR="009F0143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life science</w:t>
      </w:r>
      <w:r w:rsidR="00A60D5C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321A8B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che </w:t>
      </w:r>
      <w:r w:rsidR="007C7DF1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 xml:space="preserve">non ha eguali, in Italia, </w:t>
      </w:r>
      <w:r w:rsidR="008073B5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per completezza dei servizi</w:t>
      </w:r>
      <w:r w:rsidR="007C7DF1" w:rsidRPr="00D22D0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it-IT"/>
          <w14:ligatures w14:val="none"/>
        </w:rPr>
        <w:t>, specializzazione e ampiezza delle competenze</w:t>
      </w:r>
      <w:r w:rsidR="00DB5286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", hanno dichiarato </w:t>
      </w:r>
      <w:r w:rsidR="009F0143"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Alberto Cattaneo</w:t>
      </w:r>
      <w:r w:rsidR="009F0143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,</w:t>
      </w:r>
      <w:r w:rsidR="00DB6A63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DB6A63" w:rsidRPr="00DB6A63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Paolo Zanetto e Claudia Pomposo</w:t>
      </w:r>
      <w:r w:rsidR="009F0143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di Cattaneo Zanetto</w:t>
      </w:r>
      <w:r w:rsidR="00601B0C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Pomposo</w:t>
      </w:r>
      <w:r w:rsidR="009F0143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&amp; Co</w:t>
      </w:r>
      <w:r w:rsidR="00232588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. e</w:t>
      </w:r>
      <w:r w:rsidR="00232588"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DB5286" w:rsidRPr="00D22D0D"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  <w:t>Auro Palomba</w:t>
      </w:r>
      <w:r w:rsidR="002A6B32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, </w:t>
      </w:r>
      <w:r w:rsidR="00DB5286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CEO e Founder di Community</w:t>
      </w:r>
      <w:r w:rsidR="00F526F9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.</w:t>
      </w:r>
    </w:p>
    <w:p w14:paraId="7D14BCCD" w14:textId="77777777" w:rsidR="00F526F9" w:rsidRPr="00D22D0D" w:rsidRDefault="00F526F9" w:rsidP="00325E21">
      <w:pPr>
        <w:jc w:val="both"/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</w:p>
    <w:p w14:paraId="08BFF422" w14:textId="00CB7248" w:rsidR="00AB098E" w:rsidRPr="00D22D0D" w:rsidRDefault="00AB098E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Sul piano societario, l’operazione vedrà l’acquisizione del 100% delle quote di Value Relations </w:t>
      </w:r>
      <w:r w:rsidR="004E1EEB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e Value Relations Media 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da parte di </w:t>
      </w:r>
      <w:proofErr w:type="spellStart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Excellera</w:t>
      </w:r>
      <w:proofErr w:type="spellEnd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Advisory</w:t>
      </w:r>
      <w:proofErr w:type="spellEnd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Group. Al contempo, Massimo Cherubini e Marco Giorgetti, che manterranno le proprie cariche in Value Relations, reinvestiranno pariteticamente in </w:t>
      </w:r>
      <w:proofErr w:type="spellStart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Excellera</w:t>
      </w:r>
      <w:proofErr w:type="spellEnd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, divenendo soci del Gruppo. </w:t>
      </w:r>
    </w:p>
    <w:p w14:paraId="4705669C" w14:textId="77777777" w:rsidR="00AB098E" w:rsidRPr="00D22D0D" w:rsidRDefault="00AB098E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lastRenderedPageBreak/>
        <w:t> </w:t>
      </w:r>
    </w:p>
    <w:p w14:paraId="0C9977AC" w14:textId="77777777" w:rsidR="00E91F14" w:rsidRDefault="00E91F14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</w:p>
    <w:p w14:paraId="2938CA81" w14:textId="77777777" w:rsidR="00E91F14" w:rsidRDefault="00E91F14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</w:p>
    <w:p w14:paraId="3CCFA1CA" w14:textId="77777777" w:rsidR="00E91F14" w:rsidRDefault="00E91F14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</w:p>
    <w:p w14:paraId="05C97B94" w14:textId="77777777" w:rsidR="00E91F14" w:rsidRDefault="00E91F14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</w:p>
    <w:p w14:paraId="70D7F03F" w14:textId="4AE2C1DE" w:rsidR="00DD7F68" w:rsidRDefault="00AB098E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Advisor legale </w:t>
      </w:r>
      <w:r w:rsidR="002A6B32"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dell’operazione è stato lo studio RP Legal per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Value Relations</w:t>
      </w:r>
      <w:r w:rsidR="004E1EEB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e Value Relations Media</w:t>
      </w:r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, con i Partner Luca Finocchiaro e Fabrizio </w:t>
      </w:r>
      <w:proofErr w:type="spellStart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Iliceto</w:t>
      </w:r>
      <w:proofErr w:type="spellEnd"/>
      <w:r w:rsidRPr="00D22D0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e l’Associate Alfredo </w:t>
      </w:r>
      <w:r w:rsidRP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Della Bella</w:t>
      </w:r>
      <w:r w:rsid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. </w:t>
      </w:r>
    </w:p>
    <w:p w14:paraId="6B42D5F5" w14:textId="2E0E0293" w:rsidR="00BE4DDD" w:rsidRDefault="00DD7F68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Advisor legali per</w:t>
      </w:r>
      <w:r w:rsidR="00AB355A" w:rsidRP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="00AB355A" w:rsidRP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Excellera</w:t>
      </w:r>
      <w:proofErr w:type="spellEnd"/>
      <w:r w:rsid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Advisory</w:t>
      </w:r>
      <w:proofErr w:type="spellEnd"/>
      <w:r w:rsid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Group</w:t>
      </w:r>
      <w:r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D77D44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sono stati</w:t>
      </w:r>
      <w:r w:rsidR="009A763A" w:rsidRP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D77D44" w:rsidRPr="00D77D44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Pierfrancesco Gelmetti e Dolores </w:t>
      </w:r>
      <w:proofErr w:type="spellStart"/>
      <w:r w:rsidR="00D77D44" w:rsidRPr="00D77D44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Mugherli</w:t>
      </w:r>
      <w:proofErr w:type="spellEnd"/>
      <w:r w:rsidR="00D77D44" w:rsidRPr="00D77D44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dello </w:t>
      </w:r>
      <w:r w:rsidR="00D77D44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S</w:t>
      </w:r>
      <w:r w:rsidR="00D77D44" w:rsidRPr="00D77D44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tudio Gelmetti</w:t>
      </w:r>
      <w:r w:rsidR="00D77D44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; </w:t>
      </w:r>
      <w:r w:rsidR="00B357CA" w:rsidRP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l'operazione è stata seguita da Deloitte</w:t>
      </w:r>
      <w:r w:rsidR="00423CAD" w:rsidRP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per gli aspetti finanziari</w:t>
      </w:r>
      <w:r w:rsidR="00B357CA" w:rsidRP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,</w:t>
      </w:r>
      <w:r w:rsidR="0031195F" w:rsidRP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423CAD" w:rsidRP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con il Partner Andrea Casella e il Director Gianmarco Ferrari</w:t>
      </w:r>
      <w:r w:rsid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, </w:t>
      </w:r>
      <w:r w:rsidR="0031195F" w:rsidRP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e da </w:t>
      </w:r>
      <w:r w:rsidR="00423CAD" w:rsidRP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PwC TLS Avvocati e Commercialisti</w:t>
      </w:r>
      <w:r w:rsid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per gli aspetti fiscali, con il Partner </w:t>
      </w:r>
      <w:r w:rsidR="00423CAD" w:rsidRP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Pasquale Salvatore</w:t>
      </w:r>
      <w:r w:rsid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e il Director</w:t>
      </w:r>
      <w:r w:rsidR="00423CAD" w:rsidRP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Alessandro Marzorati</w:t>
      </w:r>
      <w:r w:rsidR="00423CAD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.</w:t>
      </w:r>
    </w:p>
    <w:p w14:paraId="061593BF" w14:textId="77777777" w:rsidR="00BE4DDD" w:rsidRDefault="00BE4DDD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</w:p>
    <w:p w14:paraId="7CB7663F" w14:textId="77777777" w:rsidR="00BE4DDD" w:rsidRDefault="00BE4DDD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</w:p>
    <w:p w14:paraId="1AC25A19" w14:textId="77777777" w:rsidR="00A60915" w:rsidRDefault="00A60915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</w:p>
    <w:p w14:paraId="33A662F7" w14:textId="77777777" w:rsidR="00BE4DDD" w:rsidRDefault="00BE4DDD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</w:p>
    <w:p w14:paraId="6B9F8D7C" w14:textId="77777777" w:rsidR="00BE4DDD" w:rsidRPr="006401A8" w:rsidRDefault="00BE4DDD" w:rsidP="00BE4DDD">
      <w:pPr>
        <w:rPr>
          <w:b/>
          <w:sz w:val="18"/>
          <w:szCs w:val="18"/>
        </w:rPr>
      </w:pPr>
      <w:r w:rsidRPr="006401A8">
        <w:rPr>
          <w:b/>
          <w:sz w:val="18"/>
          <w:szCs w:val="18"/>
        </w:rPr>
        <w:t>Per maggiori informazioni</w:t>
      </w:r>
    </w:p>
    <w:p w14:paraId="6303B5AC" w14:textId="7F222F7A" w:rsidR="00BE4DDD" w:rsidRPr="004E1EEB" w:rsidRDefault="00787187" w:rsidP="00BE4DDD">
      <w:pPr>
        <w:rPr>
          <w:i/>
          <w:sz w:val="18"/>
          <w:szCs w:val="18"/>
        </w:rPr>
      </w:pPr>
      <w:r w:rsidRPr="004E1EEB">
        <w:rPr>
          <w:i/>
          <w:sz w:val="18"/>
          <w:szCs w:val="18"/>
        </w:rPr>
        <w:t>Value Relations</w:t>
      </w:r>
      <w:r w:rsidR="00BE4DDD" w:rsidRPr="004E1EEB">
        <w:rPr>
          <w:i/>
          <w:sz w:val="18"/>
          <w:szCs w:val="18"/>
        </w:rPr>
        <w:t xml:space="preserve">: </w:t>
      </w:r>
    </w:p>
    <w:p w14:paraId="3AA1F0DC" w14:textId="5CB38AC4" w:rsidR="00BE4DDD" w:rsidRDefault="00787187" w:rsidP="00BE4DDD">
      <w:pPr>
        <w:rPr>
          <w:rStyle w:val="Collegamentoipertestuale"/>
          <w:sz w:val="18"/>
          <w:szCs w:val="18"/>
        </w:rPr>
      </w:pPr>
      <w:r w:rsidRPr="00787187">
        <w:rPr>
          <w:sz w:val="18"/>
          <w:szCs w:val="18"/>
        </w:rPr>
        <w:t>Cristina De</w:t>
      </w:r>
      <w:r>
        <w:rPr>
          <w:sz w:val="18"/>
          <w:szCs w:val="18"/>
        </w:rPr>
        <w:t>paoli</w:t>
      </w:r>
      <w:r w:rsidR="00BE4DDD" w:rsidRPr="00787187">
        <w:rPr>
          <w:sz w:val="18"/>
          <w:szCs w:val="18"/>
        </w:rPr>
        <w:t xml:space="preserve"> </w:t>
      </w:r>
      <w:r w:rsidR="007073FE">
        <w:rPr>
          <w:sz w:val="18"/>
          <w:szCs w:val="18"/>
        </w:rPr>
        <w:t xml:space="preserve">- </w:t>
      </w:r>
      <w:r w:rsidR="00BE4DDD" w:rsidRPr="00787187">
        <w:rPr>
          <w:sz w:val="18"/>
          <w:szCs w:val="18"/>
        </w:rPr>
        <w:t>3</w:t>
      </w:r>
      <w:r>
        <w:rPr>
          <w:sz w:val="18"/>
          <w:szCs w:val="18"/>
        </w:rPr>
        <w:t>47 9760732</w:t>
      </w:r>
      <w:r w:rsidR="00BE4DDD" w:rsidRPr="00787187">
        <w:rPr>
          <w:sz w:val="18"/>
          <w:szCs w:val="18"/>
        </w:rPr>
        <w:t xml:space="preserve"> </w:t>
      </w:r>
      <w:hyperlink r:id="rId6" w:history="1">
        <w:r w:rsidRPr="00C96191">
          <w:rPr>
            <w:rStyle w:val="Collegamentoipertestuale"/>
            <w:sz w:val="18"/>
            <w:szCs w:val="18"/>
          </w:rPr>
          <w:t>c.depaoli@vrelations.it</w:t>
        </w:r>
      </w:hyperlink>
    </w:p>
    <w:p w14:paraId="265C849A" w14:textId="77777777" w:rsidR="004E1EEB" w:rsidRPr="007073FE" w:rsidRDefault="004E1EEB" w:rsidP="004E1EEB">
      <w:pPr>
        <w:rPr>
          <w:i/>
          <w:sz w:val="18"/>
          <w:szCs w:val="18"/>
        </w:rPr>
      </w:pPr>
    </w:p>
    <w:p w14:paraId="51203291" w14:textId="1F3098A4" w:rsidR="004E1EEB" w:rsidRPr="004E1EEB" w:rsidRDefault="004E1EEB" w:rsidP="004E1EEB">
      <w:pPr>
        <w:rPr>
          <w:i/>
          <w:sz w:val="18"/>
          <w:szCs w:val="18"/>
        </w:rPr>
      </w:pPr>
      <w:r w:rsidRPr="004E1EEB">
        <w:rPr>
          <w:i/>
          <w:sz w:val="18"/>
          <w:szCs w:val="18"/>
        </w:rPr>
        <w:t>Value Relations</w:t>
      </w:r>
      <w:r w:rsidRPr="004E1EEB">
        <w:rPr>
          <w:i/>
          <w:sz w:val="18"/>
          <w:szCs w:val="18"/>
        </w:rPr>
        <w:t xml:space="preserve"> Media</w:t>
      </w:r>
      <w:r w:rsidRPr="004E1EEB">
        <w:rPr>
          <w:i/>
          <w:sz w:val="18"/>
          <w:szCs w:val="18"/>
        </w:rPr>
        <w:t xml:space="preserve">: </w:t>
      </w:r>
    </w:p>
    <w:p w14:paraId="5B40D24B" w14:textId="0D100001" w:rsidR="004E1EEB" w:rsidRDefault="004E1EEB" w:rsidP="004E1EEB">
      <w:pPr>
        <w:rPr>
          <w:sz w:val="18"/>
          <w:szCs w:val="18"/>
        </w:rPr>
      </w:pPr>
      <w:r w:rsidRPr="004E1EEB">
        <w:rPr>
          <w:sz w:val="18"/>
          <w:szCs w:val="18"/>
        </w:rPr>
        <w:t>Francesca Alibrandi</w:t>
      </w:r>
      <w:r w:rsidRPr="004E1EEB">
        <w:rPr>
          <w:sz w:val="18"/>
          <w:szCs w:val="18"/>
        </w:rPr>
        <w:t xml:space="preserve"> </w:t>
      </w:r>
      <w:r w:rsidR="007073FE">
        <w:rPr>
          <w:sz w:val="18"/>
          <w:szCs w:val="18"/>
        </w:rPr>
        <w:t xml:space="preserve">- </w:t>
      </w:r>
      <w:r w:rsidRPr="004E1EEB">
        <w:rPr>
          <w:sz w:val="18"/>
          <w:szCs w:val="18"/>
        </w:rPr>
        <w:t>3</w:t>
      </w:r>
      <w:r>
        <w:rPr>
          <w:sz w:val="18"/>
          <w:szCs w:val="18"/>
        </w:rPr>
        <w:t>35</w:t>
      </w:r>
      <w:r w:rsidRPr="004E1EEB">
        <w:rPr>
          <w:sz w:val="18"/>
          <w:szCs w:val="18"/>
        </w:rPr>
        <w:t xml:space="preserve"> </w:t>
      </w:r>
      <w:r>
        <w:rPr>
          <w:sz w:val="18"/>
          <w:szCs w:val="18"/>
        </w:rPr>
        <w:t>8368826</w:t>
      </w:r>
      <w:r w:rsidRPr="004E1EEB">
        <w:rPr>
          <w:sz w:val="18"/>
          <w:szCs w:val="18"/>
        </w:rPr>
        <w:t xml:space="preserve"> </w:t>
      </w:r>
      <w:hyperlink r:id="rId7" w:history="1">
        <w:r w:rsidRPr="00C96191">
          <w:rPr>
            <w:rStyle w:val="Collegamentoipertestuale"/>
            <w:sz w:val="18"/>
            <w:szCs w:val="18"/>
          </w:rPr>
          <w:t>f.alibrandi@vrelations.it</w:t>
        </w:r>
      </w:hyperlink>
    </w:p>
    <w:p w14:paraId="2A9BDEB7" w14:textId="77777777" w:rsidR="004E1EEB" w:rsidRPr="004E1EEB" w:rsidRDefault="004E1EEB" w:rsidP="004E1EEB">
      <w:pPr>
        <w:rPr>
          <w:rStyle w:val="Collegamentoipertestuale"/>
          <w:sz w:val="18"/>
          <w:szCs w:val="18"/>
        </w:rPr>
      </w:pPr>
    </w:p>
    <w:p w14:paraId="79B28834" w14:textId="77777777" w:rsidR="004E1EEB" w:rsidRPr="004E1EEB" w:rsidRDefault="004E1EEB" w:rsidP="00BE4DDD">
      <w:pPr>
        <w:rPr>
          <w:rStyle w:val="Collegamentoipertestuale"/>
          <w:sz w:val="18"/>
          <w:szCs w:val="18"/>
        </w:rPr>
      </w:pPr>
    </w:p>
    <w:p w14:paraId="05BE68E4" w14:textId="77777777" w:rsidR="004E1EEB" w:rsidRPr="004E1EEB" w:rsidRDefault="004E1EEB" w:rsidP="00BE4DDD">
      <w:pPr>
        <w:rPr>
          <w:sz w:val="18"/>
          <w:szCs w:val="18"/>
        </w:rPr>
      </w:pPr>
    </w:p>
    <w:p w14:paraId="625D458F" w14:textId="77777777" w:rsidR="00787187" w:rsidRPr="004E1EEB" w:rsidRDefault="00787187" w:rsidP="00BE4DDD">
      <w:pPr>
        <w:rPr>
          <w:sz w:val="18"/>
          <w:szCs w:val="18"/>
        </w:rPr>
      </w:pPr>
    </w:p>
    <w:p w14:paraId="71A1EA3B" w14:textId="77777777" w:rsidR="00BE4DDD" w:rsidRPr="004E1EEB" w:rsidRDefault="00BE4DDD" w:rsidP="00BE4DDD">
      <w:pPr>
        <w:jc w:val="both"/>
        <w:rPr>
          <w:rFonts w:ascii="Arial" w:hAnsi="Arial" w:cs="Arial"/>
          <w:i/>
        </w:rPr>
      </w:pPr>
    </w:p>
    <w:p w14:paraId="63811F6D" w14:textId="77777777" w:rsidR="00BE4DDD" w:rsidRPr="004E1EEB" w:rsidRDefault="00BE4DDD" w:rsidP="00325E21">
      <w:pPr>
        <w:jc w:val="both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</w:p>
    <w:p w14:paraId="33FFFDC7" w14:textId="77777777" w:rsidR="00AB098E" w:rsidRPr="004E1EEB" w:rsidRDefault="00AB098E" w:rsidP="00AB098E">
      <w:pPr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r w:rsidRPr="004E1EEB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 </w:t>
      </w:r>
    </w:p>
    <w:sectPr w:rsidR="00AB098E" w:rsidRPr="004E1EE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C69E" w14:textId="77777777" w:rsidR="002F1B90" w:rsidRDefault="002F1B90" w:rsidP="006D4809">
      <w:r>
        <w:separator/>
      </w:r>
    </w:p>
  </w:endnote>
  <w:endnote w:type="continuationSeparator" w:id="0">
    <w:p w14:paraId="29DC1FB3" w14:textId="77777777" w:rsidR="002F1B90" w:rsidRDefault="002F1B90" w:rsidP="006D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740D" w14:textId="77777777" w:rsidR="002F1B90" w:rsidRDefault="002F1B90" w:rsidP="006D4809">
      <w:r>
        <w:separator/>
      </w:r>
    </w:p>
  </w:footnote>
  <w:footnote w:type="continuationSeparator" w:id="0">
    <w:p w14:paraId="2688EDFC" w14:textId="77777777" w:rsidR="002F1B90" w:rsidRDefault="002F1B90" w:rsidP="006D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5339" w14:textId="6EDAA00E" w:rsidR="006D4809" w:rsidRDefault="006A56B4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3DBBB2" wp14:editId="35ABFCC9">
          <wp:simplePos x="0" y="0"/>
          <wp:positionH relativeFrom="margin">
            <wp:posOffset>4215130</wp:posOffset>
          </wp:positionH>
          <wp:positionV relativeFrom="margin">
            <wp:posOffset>-450215</wp:posOffset>
          </wp:positionV>
          <wp:extent cx="1908175" cy="554355"/>
          <wp:effectExtent l="0" t="0" r="0" b="0"/>
          <wp:wrapSquare wrapText="bothSides"/>
          <wp:docPr id="1399660257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660257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1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5DB">
      <w:rPr>
        <w:noProof/>
      </w:rPr>
      <w:drawing>
        <wp:anchor distT="0" distB="0" distL="114300" distR="114300" simplePos="0" relativeHeight="251660288" behindDoc="0" locked="0" layoutInCell="1" allowOverlap="1" wp14:anchorId="5CBB1C25" wp14:editId="27272591">
          <wp:simplePos x="0" y="0"/>
          <wp:positionH relativeFrom="margin">
            <wp:posOffset>0</wp:posOffset>
          </wp:positionH>
          <wp:positionV relativeFrom="margin">
            <wp:posOffset>-579062</wp:posOffset>
          </wp:positionV>
          <wp:extent cx="1198245" cy="665480"/>
          <wp:effectExtent l="0" t="0" r="1905" b="1270"/>
          <wp:wrapSquare wrapText="bothSides"/>
          <wp:docPr id="780494157" name="Immagine 2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494157" name="Immagine 2" descr="Immagine che contiene testo, Carattere, log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8E"/>
    <w:rsid w:val="00014928"/>
    <w:rsid w:val="000363F3"/>
    <w:rsid w:val="00053EEA"/>
    <w:rsid w:val="0005576A"/>
    <w:rsid w:val="000578D3"/>
    <w:rsid w:val="0006690C"/>
    <w:rsid w:val="000A45EE"/>
    <w:rsid w:val="000A67A7"/>
    <w:rsid w:val="000B536E"/>
    <w:rsid w:val="000B69EE"/>
    <w:rsid w:val="000C56BE"/>
    <w:rsid w:val="000E742F"/>
    <w:rsid w:val="000F773E"/>
    <w:rsid w:val="001030EF"/>
    <w:rsid w:val="00146D85"/>
    <w:rsid w:val="00155CFC"/>
    <w:rsid w:val="00173A38"/>
    <w:rsid w:val="00177E77"/>
    <w:rsid w:val="00181736"/>
    <w:rsid w:val="0018622D"/>
    <w:rsid w:val="001924C8"/>
    <w:rsid w:val="001A6E59"/>
    <w:rsid w:val="001C1612"/>
    <w:rsid w:val="001C2D38"/>
    <w:rsid w:val="001C75CA"/>
    <w:rsid w:val="002072F4"/>
    <w:rsid w:val="00217845"/>
    <w:rsid w:val="00230CA6"/>
    <w:rsid w:val="00232588"/>
    <w:rsid w:val="00275BD1"/>
    <w:rsid w:val="002763D6"/>
    <w:rsid w:val="0029108E"/>
    <w:rsid w:val="002A6B32"/>
    <w:rsid w:val="002B1763"/>
    <w:rsid w:val="002E4766"/>
    <w:rsid w:val="002F1B90"/>
    <w:rsid w:val="002F682B"/>
    <w:rsid w:val="0031195F"/>
    <w:rsid w:val="00321A8B"/>
    <w:rsid w:val="00325E21"/>
    <w:rsid w:val="00372511"/>
    <w:rsid w:val="003B74C5"/>
    <w:rsid w:val="003D12DB"/>
    <w:rsid w:val="003E2FA8"/>
    <w:rsid w:val="0040351E"/>
    <w:rsid w:val="00410C27"/>
    <w:rsid w:val="00423CAD"/>
    <w:rsid w:val="00426337"/>
    <w:rsid w:val="00440891"/>
    <w:rsid w:val="0045284A"/>
    <w:rsid w:val="00455865"/>
    <w:rsid w:val="00471F1A"/>
    <w:rsid w:val="004D73B1"/>
    <w:rsid w:val="004D7585"/>
    <w:rsid w:val="004D76ED"/>
    <w:rsid w:val="004E1EEB"/>
    <w:rsid w:val="004F0DC6"/>
    <w:rsid w:val="004F7745"/>
    <w:rsid w:val="00524D0B"/>
    <w:rsid w:val="00533B05"/>
    <w:rsid w:val="005371FE"/>
    <w:rsid w:val="00546A7A"/>
    <w:rsid w:val="0058332B"/>
    <w:rsid w:val="005B66F2"/>
    <w:rsid w:val="005C3971"/>
    <w:rsid w:val="005D2055"/>
    <w:rsid w:val="00601B0C"/>
    <w:rsid w:val="00637B5E"/>
    <w:rsid w:val="0066583A"/>
    <w:rsid w:val="0067153F"/>
    <w:rsid w:val="00677269"/>
    <w:rsid w:val="006862F3"/>
    <w:rsid w:val="00697F42"/>
    <w:rsid w:val="006A56B4"/>
    <w:rsid w:val="006B3261"/>
    <w:rsid w:val="006C5B28"/>
    <w:rsid w:val="006D4809"/>
    <w:rsid w:val="007043DD"/>
    <w:rsid w:val="007073FE"/>
    <w:rsid w:val="00711048"/>
    <w:rsid w:val="00716EA0"/>
    <w:rsid w:val="007310F2"/>
    <w:rsid w:val="00762B0C"/>
    <w:rsid w:val="007779A1"/>
    <w:rsid w:val="00780A0D"/>
    <w:rsid w:val="00787187"/>
    <w:rsid w:val="007C7DF1"/>
    <w:rsid w:val="007D0E80"/>
    <w:rsid w:val="007E7DEF"/>
    <w:rsid w:val="008073B5"/>
    <w:rsid w:val="00825E2A"/>
    <w:rsid w:val="0083224E"/>
    <w:rsid w:val="008323CF"/>
    <w:rsid w:val="00842E9C"/>
    <w:rsid w:val="00842EE7"/>
    <w:rsid w:val="00857C0B"/>
    <w:rsid w:val="00864387"/>
    <w:rsid w:val="00876ABB"/>
    <w:rsid w:val="008B6063"/>
    <w:rsid w:val="008C67FE"/>
    <w:rsid w:val="009040E7"/>
    <w:rsid w:val="00905827"/>
    <w:rsid w:val="009368F5"/>
    <w:rsid w:val="00961CDE"/>
    <w:rsid w:val="00981C89"/>
    <w:rsid w:val="00994B42"/>
    <w:rsid w:val="009A763A"/>
    <w:rsid w:val="009C7E77"/>
    <w:rsid w:val="009E0994"/>
    <w:rsid w:val="009F0143"/>
    <w:rsid w:val="009F03D3"/>
    <w:rsid w:val="009F2395"/>
    <w:rsid w:val="00A4516E"/>
    <w:rsid w:val="00A60915"/>
    <w:rsid w:val="00A60D5C"/>
    <w:rsid w:val="00A663A3"/>
    <w:rsid w:val="00A830B5"/>
    <w:rsid w:val="00A851D8"/>
    <w:rsid w:val="00AA040A"/>
    <w:rsid w:val="00AA2C21"/>
    <w:rsid w:val="00AB098E"/>
    <w:rsid w:val="00AB355A"/>
    <w:rsid w:val="00AD0BA9"/>
    <w:rsid w:val="00AE6C07"/>
    <w:rsid w:val="00B02FBB"/>
    <w:rsid w:val="00B07AF9"/>
    <w:rsid w:val="00B16AD9"/>
    <w:rsid w:val="00B357CA"/>
    <w:rsid w:val="00B4593A"/>
    <w:rsid w:val="00B5587A"/>
    <w:rsid w:val="00B909FA"/>
    <w:rsid w:val="00BB25DB"/>
    <w:rsid w:val="00BC6C72"/>
    <w:rsid w:val="00BD7E42"/>
    <w:rsid w:val="00BE0E49"/>
    <w:rsid w:val="00BE143E"/>
    <w:rsid w:val="00BE4DDD"/>
    <w:rsid w:val="00BF0C0A"/>
    <w:rsid w:val="00C3570F"/>
    <w:rsid w:val="00C41644"/>
    <w:rsid w:val="00C44018"/>
    <w:rsid w:val="00C55B3B"/>
    <w:rsid w:val="00C9317D"/>
    <w:rsid w:val="00C97C53"/>
    <w:rsid w:val="00CA3FB5"/>
    <w:rsid w:val="00D1774B"/>
    <w:rsid w:val="00D22A8F"/>
    <w:rsid w:val="00D22D0D"/>
    <w:rsid w:val="00D33D1C"/>
    <w:rsid w:val="00D34730"/>
    <w:rsid w:val="00D656C3"/>
    <w:rsid w:val="00D719A4"/>
    <w:rsid w:val="00D73D50"/>
    <w:rsid w:val="00D77D44"/>
    <w:rsid w:val="00DB5286"/>
    <w:rsid w:val="00DB6A63"/>
    <w:rsid w:val="00DD4FE8"/>
    <w:rsid w:val="00DD7F68"/>
    <w:rsid w:val="00DE6999"/>
    <w:rsid w:val="00E117E1"/>
    <w:rsid w:val="00E15197"/>
    <w:rsid w:val="00E325FF"/>
    <w:rsid w:val="00E44D28"/>
    <w:rsid w:val="00E64F81"/>
    <w:rsid w:val="00E74CD2"/>
    <w:rsid w:val="00E80B80"/>
    <w:rsid w:val="00E868E4"/>
    <w:rsid w:val="00E91F14"/>
    <w:rsid w:val="00EC7C04"/>
    <w:rsid w:val="00EF50B8"/>
    <w:rsid w:val="00EF593F"/>
    <w:rsid w:val="00F0338C"/>
    <w:rsid w:val="00F11BF2"/>
    <w:rsid w:val="00F301CD"/>
    <w:rsid w:val="00F35210"/>
    <w:rsid w:val="00F35C2D"/>
    <w:rsid w:val="00F526F9"/>
    <w:rsid w:val="00F54C98"/>
    <w:rsid w:val="00F565DB"/>
    <w:rsid w:val="00F67F9E"/>
    <w:rsid w:val="00FA2879"/>
    <w:rsid w:val="00FB4669"/>
    <w:rsid w:val="00FC4D9C"/>
    <w:rsid w:val="00FD185D"/>
    <w:rsid w:val="00F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637A"/>
  <w15:chartTrackingRefBased/>
  <w15:docId w15:val="{E58127F5-FE4C-0748-8B81-8374A426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B098E"/>
  </w:style>
  <w:style w:type="paragraph" w:styleId="Revisione">
    <w:name w:val="Revision"/>
    <w:hidden/>
    <w:uiPriority w:val="99"/>
    <w:semiHidden/>
    <w:rsid w:val="00D34730"/>
  </w:style>
  <w:style w:type="paragraph" w:styleId="Intestazione">
    <w:name w:val="header"/>
    <w:basedOn w:val="Normale"/>
    <w:link w:val="IntestazioneCarattere"/>
    <w:uiPriority w:val="99"/>
    <w:unhideWhenUsed/>
    <w:rsid w:val="006D48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809"/>
  </w:style>
  <w:style w:type="paragraph" w:styleId="Pidipagina">
    <w:name w:val="footer"/>
    <w:basedOn w:val="Normale"/>
    <w:link w:val="PidipaginaCarattere"/>
    <w:uiPriority w:val="99"/>
    <w:unhideWhenUsed/>
    <w:rsid w:val="006D48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809"/>
  </w:style>
  <w:style w:type="character" w:styleId="Collegamentoipertestuale">
    <w:name w:val="Hyperlink"/>
    <w:uiPriority w:val="99"/>
    <w:unhideWhenUsed/>
    <w:rsid w:val="00BE4DD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7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.alibrandi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depaoli@vrelation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Cherubini - L.I.R. S.p.A.</dc:creator>
  <cp:keywords/>
  <dc:description/>
  <cp:lastModifiedBy>Cristina Depaoli</cp:lastModifiedBy>
  <cp:revision>32</cp:revision>
  <dcterms:created xsi:type="dcterms:W3CDTF">2023-10-24T10:28:00Z</dcterms:created>
  <dcterms:modified xsi:type="dcterms:W3CDTF">2023-11-09T09:47:00Z</dcterms:modified>
</cp:coreProperties>
</file>