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D142A" w14:textId="64D14213" w:rsidR="00A81F12" w:rsidRDefault="00541E0E" w:rsidP="00A81F12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noProof/>
          <w:u w:val="single"/>
        </w:rPr>
        <w:drawing>
          <wp:inline distT="0" distB="0" distL="0" distR="0" wp14:anchorId="4AE0AFAA" wp14:editId="43851E97">
            <wp:extent cx="6539852" cy="1276350"/>
            <wp:effectExtent l="0" t="0" r="0" b="0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4108" cy="1277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60AAA6" w14:textId="77777777" w:rsidR="00541E0E" w:rsidRDefault="00541E0E" w:rsidP="00A81F12">
      <w:pPr>
        <w:rPr>
          <w:b/>
          <w:bCs/>
          <w:i/>
          <w:iCs/>
          <w:u w:val="single"/>
        </w:rPr>
      </w:pPr>
    </w:p>
    <w:p w14:paraId="1C9F69B6" w14:textId="77777777" w:rsidR="00D53905" w:rsidRPr="00D53905" w:rsidRDefault="00D53905" w:rsidP="00A81F12">
      <w:pPr>
        <w:rPr>
          <w:b/>
          <w:bCs/>
          <w:i/>
          <w:iCs/>
          <w:sz w:val="24"/>
          <w:szCs w:val="24"/>
          <w:u w:val="single"/>
        </w:rPr>
      </w:pPr>
    </w:p>
    <w:p w14:paraId="56392FC3" w14:textId="5707C7BD" w:rsidR="009165CB" w:rsidRPr="008B6B16" w:rsidRDefault="00D53905" w:rsidP="009165CB">
      <w:pPr>
        <w:jc w:val="center"/>
        <w:rPr>
          <w:b/>
          <w:bCs/>
          <w:sz w:val="28"/>
          <w:szCs w:val="28"/>
        </w:rPr>
      </w:pPr>
      <w:r w:rsidRPr="008B6B16">
        <w:rPr>
          <w:b/>
          <w:bCs/>
          <w:sz w:val="28"/>
          <w:szCs w:val="28"/>
        </w:rPr>
        <w:t>ROADSHOW IN 12 TAPPE DI FEDERFARMA LOMBARDIA</w:t>
      </w:r>
    </w:p>
    <w:p w14:paraId="635C3264" w14:textId="77777777" w:rsidR="00DF1A50" w:rsidRDefault="00DF1A50" w:rsidP="00A81F12">
      <w:pPr>
        <w:rPr>
          <w:b/>
          <w:bCs/>
          <w:sz w:val="24"/>
          <w:szCs w:val="24"/>
        </w:rPr>
      </w:pPr>
    </w:p>
    <w:p w14:paraId="67F6FF95" w14:textId="69830B7A" w:rsidR="00A81F12" w:rsidRPr="00DF1A50" w:rsidRDefault="00D53905" w:rsidP="00A81F12">
      <w:pPr>
        <w:rPr>
          <w:b/>
          <w:bCs/>
          <w:sz w:val="24"/>
          <w:szCs w:val="24"/>
        </w:rPr>
      </w:pPr>
      <w:r w:rsidRPr="00DF1A50">
        <w:rPr>
          <w:b/>
          <w:bCs/>
          <w:sz w:val="24"/>
          <w:szCs w:val="24"/>
        </w:rPr>
        <w:t xml:space="preserve">PER RACCONTARE IL FUTURO DELLA SANITÀ REGIONALE, TRA OSPEDALE E TERRITORIO </w:t>
      </w:r>
    </w:p>
    <w:p w14:paraId="09B7DD1C" w14:textId="77777777" w:rsidR="00A81F12" w:rsidRPr="00A81F12" w:rsidRDefault="00A81F12" w:rsidP="00A81F12">
      <w:pPr>
        <w:rPr>
          <w:b/>
          <w:bCs/>
        </w:rPr>
      </w:pPr>
    </w:p>
    <w:p w14:paraId="30D249BF" w14:textId="16CF8F3E" w:rsidR="00D53905" w:rsidRPr="00DF1A50" w:rsidRDefault="00D53905" w:rsidP="009165CB">
      <w:pPr>
        <w:jc w:val="both"/>
        <w:rPr>
          <w:sz w:val="24"/>
          <w:szCs w:val="24"/>
        </w:rPr>
      </w:pPr>
      <w:r w:rsidRPr="00DF1A50">
        <w:rPr>
          <w:sz w:val="24"/>
          <w:szCs w:val="24"/>
        </w:rPr>
        <w:t xml:space="preserve">Attraverso </w:t>
      </w:r>
      <w:r w:rsidRPr="00DF1A50">
        <w:rPr>
          <w:b/>
          <w:bCs/>
          <w:sz w:val="24"/>
          <w:szCs w:val="24"/>
        </w:rPr>
        <w:t>12 tappe</w:t>
      </w:r>
      <w:r w:rsidRPr="00DF1A50">
        <w:rPr>
          <w:sz w:val="24"/>
          <w:szCs w:val="24"/>
        </w:rPr>
        <w:t>, una in ogni provincia, il tour è</w:t>
      </w:r>
      <w:r w:rsidR="00E12A8F">
        <w:rPr>
          <w:sz w:val="24"/>
          <w:szCs w:val="24"/>
        </w:rPr>
        <w:t xml:space="preserve"> </w:t>
      </w:r>
      <w:r w:rsidRPr="00DF1A50">
        <w:rPr>
          <w:sz w:val="24"/>
          <w:szCs w:val="24"/>
        </w:rPr>
        <w:t xml:space="preserve"> l’occasione per spiegare ai cittadini il nuovo assetto previsto dalla legge regionale 22/2021, con il rilancio della rete ospedale-territorio e il ruolo essenziale delle farmacie nella riorganizzazione delle cure primarie, per </w:t>
      </w:r>
      <w:r w:rsidRPr="00DF1A50">
        <w:rPr>
          <w:b/>
          <w:bCs/>
          <w:sz w:val="24"/>
          <w:szCs w:val="24"/>
        </w:rPr>
        <w:t>una sanità “a chilometro zero”</w:t>
      </w:r>
      <w:r w:rsidRPr="00DF1A50">
        <w:rPr>
          <w:sz w:val="24"/>
          <w:szCs w:val="24"/>
        </w:rPr>
        <w:t>. Aperti alla popolazione ma anche ad amministratori locali e operatori sanitari, i 12 incontri, strutturati come talk show, vogliono essere un momento di confronto fra tutti gli attori del sistema salute.</w:t>
      </w:r>
    </w:p>
    <w:p w14:paraId="29FA0A11" w14:textId="6FA4FC76" w:rsidR="00D53905" w:rsidRPr="00DF1A50" w:rsidRDefault="00D53905" w:rsidP="009165CB">
      <w:pPr>
        <w:jc w:val="both"/>
        <w:rPr>
          <w:sz w:val="24"/>
          <w:szCs w:val="24"/>
        </w:rPr>
      </w:pPr>
    </w:p>
    <w:p w14:paraId="7E96AA22" w14:textId="77777777" w:rsidR="00DE7A1A" w:rsidRPr="00DF1A50" w:rsidRDefault="00DE7A1A" w:rsidP="009165CB">
      <w:pPr>
        <w:jc w:val="both"/>
        <w:rPr>
          <w:sz w:val="24"/>
          <w:szCs w:val="24"/>
        </w:rPr>
      </w:pPr>
    </w:p>
    <w:p w14:paraId="277634ED" w14:textId="0317A391" w:rsidR="00DE7A1A" w:rsidRPr="00DF1A50" w:rsidRDefault="00DE7A1A" w:rsidP="009165CB">
      <w:pPr>
        <w:jc w:val="both"/>
        <w:rPr>
          <w:sz w:val="24"/>
          <w:szCs w:val="24"/>
        </w:rPr>
      </w:pPr>
      <w:r w:rsidRPr="00DF1A50">
        <w:rPr>
          <w:sz w:val="24"/>
          <w:szCs w:val="24"/>
        </w:rPr>
        <w:t>Il roadshow ha visto la partecipazione costante di esponenti di spicco della politica e della sanità territoriale, come</w:t>
      </w:r>
      <w:r w:rsidR="00E12A8F">
        <w:rPr>
          <w:sz w:val="24"/>
          <w:szCs w:val="24"/>
        </w:rPr>
        <w:t xml:space="preserve"> il Presidente di Regione Lombardia Attilio Fontana,</w:t>
      </w:r>
      <w:r w:rsidRPr="00DF1A50">
        <w:rPr>
          <w:sz w:val="24"/>
          <w:szCs w:val="24"/>
        </w:rPr>
        <w:t xml:space="preserve"> la ex Vicepresidente e Assessore al Welfare di Regione Lombardia, Letizia Moratti, e il Presidente della III Commissione Sanità e Politiche Sociali, Emanuele Monti</w:t>
      </w:r>
      <w:r w:rsidR="00DF1A50">
        <w:rPr>
          <w:sz w:val="24"/>
          <w:szCs w:val="24"/>
        </w:rPr>
        <w:t>.</w:t>
      </w:r>
    </w:p>
    <w:p w14:paraId="35282CD8" w14:textId="614D2C37" w:rsidR="00DE7A1A" w:rsidRPr="00DE7A1A" w:rsidRDefault="00DE7A1A" w:rsidP="009165CB">
      <w:pPr>
        <w:jc w:val="both"/>
        <w:rPr>
          <w:i/>
          <w:iCs/>
          <w:sz w:val="24"/>
          <w:szCs w:val="24"/>
        </w:rPr>
      </w:pPr>
    </w:p>
    <w:p w14:paraId="68A61A56" w14:textId="474D45B6" w:rsidR="00DE7A1A" w:rsidRPr="00DE7A1A" w:rsidRDefault="00DE7A1A" w:rsidP="009165CB">
      <w:pPr>
        <w:jc w:val="both"/>
        <w:rPr>
          <w:i/>
          <w:iCs/>
          <w:sz w:val="24"/>
          <w:szCs w:val="24"/>
        </w:rPr>
      </w:pPr>
    </w:p>
    <w:p w14:paraId="7EAD6FAB" w14:textId="10F9B8E8" w:rsidR="00DE7A1A" w:rsidRPr="00DF1A50" w:rsidRDefault="00DE7A1A" w:rsidP="00DE7A1A">
      <w:pPr>
        <w:rPr>
          <w:sz w:val="24"/>
          <w:szCs w:val="24"/>
        </w:rPr>
      </w:pPr>
      <w:r w:rsidRPr="00DF1A50">
        <w:rPr>
          <w:sz w:val="24"/>
          <w:szCs w:val="24"/>
        </w:rPr>
        <w:t xml:space="preserve">Il roadshow è partito a Lodi il 20 aprile e </w:t>
      </w:r>
      <w:r w:rsidRPr="00DF1A50">
        <w:rPr>
          <w:b/>
          <w:bCs/>
          <w:sz w:val="24"/>
          <w:szCs w:val="24"/>
        </w:rPr>
        <w:t xml:space="preserve">si concluderà a Milano </w:t>
      </w:r>
      <w:r w:rsidR="00E12A8F">
        <w:rPr>
          <w:b/>
          <w:bCs/>
          <w:sz w:val="24"/>
          <w:szCs w:val="24"/>
        </w:rPr>
        <w:t>a</w:t>
      </w:r>
      <w:r w:rsidRPr="00DF1A50">
        <w:rPr>
          <w:b/>
          <w:bCs/>
          <w:sz w:val="24"/>
          <w:szCs w:val="24"/>
        </w:rPr>
        <w:t xml:space="preserve"> gennaio</w:t>
      </w:r>
      <w:r w:rsidR="00DF1A50">
        <w:rPr>
          <w:b/>
          <w:bCs/>
          <w:sz w:val="24"/>
          <w:szCs w:val="24"/>
        </w:rPr>
        <w:t>.</w:t>
      </w:r>
    </w:p>
    <w:p w14:paraId="35CD2C52" w14:textId="77777777" w:rsidR="00DE7A1A" w:rsidRDefault="00DE7A1A" w:rsidP="00A81F12">
      <w:pPr>
        <w:rPr>
          <w:i/>
          <w:iCs/>
        </w:rPr>
      </w:pPr>
    </w:p>
    <w:p w14:paraId="49A7436B" w14:textId="77777777" w:rsidR="00D53905" w:rsidRDefault="00D53905" w:rsidP="00A81F12">
      <w:pPr>
        <w:rPr>
          <w:i/>
          <w:iCs/>
        </w:rPr>
      </w:pPr>
    </w:p>
    <w:p w14:paraId="045E1E8D" w14:textId="77777777" w:rsidR="00A81F12" w:rsidRPr="00A81F12" w:rsidRDefault="00A81F12" w:rsidP="00A81F12"/>
    <w:p w14:paraId="0F635919" w14:textId="77777777" w:rsidR="00643757" w:rsidRDefault="00643757"/>
    <w:sectPr w:rsidR="00643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F12"/>
    <w:rsid w:val="004E1081"/>
    <w:rsid w:val="004E66FC"/>
    <w:rsid w:val="00541E0E"/>
    <w:rsid w:val="00643757"/>
    <w:rsid w:val="006554ED"/>
    <w:rsid w:val="008B6B16"/>
    <w:rsid w:val="009165CB"/>
    <w:rsid w:val="00A218DE"/>
    <w:rsid w:val="00A81F12"/>
    <w:rsid w:val="00D53905"/>
    <w:rsid w:val="00DE7A1A"/>
    <w:rsid w:val="00DF1A50"/>
    <w:rsid w:val="00E1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11CC9"/>
  <w15:chartTrackingRefBased/>
  <w15:docId w15:val="{F36CB92B-4879-4C39-8C74-A068E3BA7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81F1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81F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Broch</dc:creator>
  <cp:keywords/>
  <dc:description/>
  <cp:lastModifiedBy>Roberta Broch</cp:lastModifiedBy>
  <cp:revision>6</cp:revision>
  <cp:lastPrinted>2022-12-09T13:20:00Z</cp:lastPrinted>
  <dcterms:created xsi:type="dcterms:W3CDTF">2022-12-06T15:03:00Z</dcterms:created>
  <dcterms:modified xsi:type="dcterms:W3CDTF">2022-12-12T16:02:00Z</dcterms:modified>
</cp:coreProperties>
</file>