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CA8B" w14:textId="0720CAB0" w:rsidR="00F9715E" w:rsidRDefault="00240312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  <w:r w:rsidRPr="00B65A4C">
        <w:rPr>
          <w:rFonts w:ascii="Calibri" w:hAnsi="Calibri" w:cs="Calibri"/>
          <w:b/>
          <w:bCs/>
          <w:sz w:val="27"/>
          <w:szCs w:val="27"/>
          <w:u w:val="single"/>
        </w:rPr>
        <w:t>Comunicato</w:t>
      </w:r>
      <w:r w:rsidR="00F9715E" w:rsidRPr="00B65A4C">
        <w:rPr>
          <w:rFonts w:ascii="Calibri" w:hAnsi="Calibri" w:cs="Calibri"/>
          <w:b/>
          <w:bCs/>
          <w:sz w:val="27"/>
          <w:szCs w:val="27"/>
          <w:u w:val="single"/>
        </w:rPr>
        <w:t xml:space="preserve"> stampa</w:t>
      </w:r>
    </w:p>
    <w:p w14:paraId="100C750B" w14:textId="77777777" w:rsidR="00892218" w:rsidRPr="007C5C28" w:rsidRDefault="00892218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6A053FA8" w14:textId="558409C5" w:rsidR="00EF4AE6" w:rsidRPr="00AD3CB8" w:rsidRDefault="00321D5C" w:rsidP="00892218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30"/>
          <w:szCs w:val="30"/>
        </w:rPr>
      </w:pPr>
      <w:r w:rsidRPr="00AD3CB8">
        <w:rPr>
          <w:rFonts w:ascii="Calibri" w:hAnsi="Calibri" w:cs="Calibri"/>
          <w:sz w:val="30"/>
          <w:szCs w:val="30"/>
        </w:rPr>
        <w:t xml:space="preserve">Vaccini Covid: </w:t>
      </w:r>
      <w:r w:rsidR="00376DE4">
        <w:rPr>
          <w:rFonts w:ascii="Calibri" w:hAnsi="Calibri" w:cs="Calibri"/>
          <w:sz w:val="30"/>
          <w:szCs w:val="30"/>
        </w:rPr>
        <w:t>n</w:t>
      </w:r>
      <w:r w:rsidRPr="00AD3CB8">
        <w:rPr>
          <w:rFonts w:ascii="Calibri" w:hAnsi="Calibri" w:cs="Calibri"/>
          <w:sz w:val="30"/>
          <w:szCs w:val="30"/>
        </w:rPr>
        <w:t xml:space="preserve">elle farmacie lombarde anche prima e seconda dose. </w:t>
      </w:r>
    </w:p>
    <w:p w14:paraId="51CAD04B" w14:textId="25141F12" w:rsidR="00833DE6" w:rsidRPr="00AD3CB8" w:rsidRDefault="007C5C28" w:rsidP="00892218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Dal 15 marzo g</w:t>
      </w:r>
      <w:r w:rsidR="00E06C41">
        <w:rPr>
          <w:rFonts w:ascii="Calibri" w:hAnsi="Calibri" w:cs="Calibri"/>
          <w:sz w:val="30"/>
          <w:szCs w:val="30"/>
        </w:rPr>
        <w:t>ià r</w:t>
      </w:r>
      <w:r w:rsidR="00EF4AE6" w:rsidRPr="00AD3CB8">
        <w:rPr>
          <w:rFonts w:ascii="Calibri" w:hAnsi="Calibri" w:cs="Calibri"/>
          <w:sz w:val="30"/>
          <w:szCs w:val="30"/>
        </w:rPr>
        <w:t xml:space="preserve">accolte </w:t>
      </w:r>
      <w:r w:rsidR="00376DE4">
        <w:rPr>
          <w:rFonts w:ascii="Calibri" w:hAnsi="Calibri" w:cs="Calibri"/>
          <w:sz w:val="30"/>
          <w:szCs w:val="30"/>
        </w:rPr>
        <w:t>circa 4.500</w:t>
      </w:r>
      <w:r w:rsidR="007532C5" w:rsidRPr="00AD3CB8">
        <w:rPr>
          <w:rFonts w:ascii="Calibri" w:hAnsi="Calibri" w:cs="Calibri"/>
          <w:sz w:val="30"/>
          <w:szCs w:val="30"/>
        </w:rPr>
        <w:t xml:space="preserve"> </w:t>
      </w:r>
      <w:r w:rsidR="00FB63B5" w:rsidRPr="00AD3CB8">
        <w:rPr>
          <w:rFonts w:ascii="Calibri" w:hAnsi="Calibri" w:cs="Calibri"/>
          <w:sz w:val="30"/>
          <w:szCs w:val="30"/>
        </w:rPr>
        <w:t xml:space="preserve">prenotazioni </w:t>
      </w:r>
    </w:p>
    <w:p w14:paraId="2701EDA6" w14:textId="77777777" w:rsidR="00892218" w:rsidRPr="00F00837" w:rsidRDefault="00892218" w:rsidP="00F00837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54BDA666" w14:textId="0FF8ABF1" w:rsidR="00B17B62" w:rsidRPr="00B741D0" w:rsidRDefault="00DD0B90" w:rsidP="008501FF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B741D0">
        <w:rPr>
          <w:rFonts w:ascii="Calibri" w:hAnsi="Calibri" w:cs="Calibri"/>
          <w:i/>
          <w:iCs/>
          <w:sz w:val="24"/>
          <w:szCs w:val="24"/>
        </w:rPr>
        <w:t xml:space="preserve">Circa </w:t>
      </w:r>
      <w:r w:rsidR="00F73A4A" w:rsidRPr="00376DE4">
        <w:rPr>
          <w:rFonts w:ascii="Calibri" w:hAnsi="Calibri" w:cs="Calibri"/>
          <w:i/>
          <w:iCs/>
          <w:sz w:val="24"/>
          <w:szCs w:val="24"/>
        </w:rPr>
        <w:t>500</w:t>
      </w:r>
      <w:r w:rsidR="00F73A4A" w:rsidRPr="00B741D0">
        <w:rPr>
          <w:rFonts w:ascii="Calibri" w:hAnsi="Calibri" w:cs="Calibri"/>
          <w:i/>
          <w:iCs/>
          <w:sz w:val="24"/>
          <w:szCs w:val="24"/>
        </w:rPr>
        <w:t xml:space="preserve"> gli esercizi che </w:t>
      </w:r>
      <w:r w:rsidR="00DB5A26" w:rsidRPr="00B741D0">
        <w:rPr>
          <w:rFonts w:ascii="Calibri" w:hAnsi="Calibri" w:cs="Calibri"/>
          <w:i/>
          <w:iCs/>
          <w:sz w:val="24"/>
          <w:szCs w:val="24"/>
        </w:rPr>
        <w:t>aderiscono</w:t>
      </w:r>
      <w:r w:rsidR="00F73A4A" w:rsidRPr="00B741D0">
        <w:rPr>
          <w:rFonts w:ascii="Calibri" w:hAnsi="Calibri" w:cs="Calibri"/>
          <w:i/>
          <w:iCs/>
          <w:sz w:val="24"/>
          <w:szCs w:val="24"/>
        </w:rPr>
        <w:t xml:space="preserve"> alla campagna di immunizzazione</w:t>
      </w:r>
      <w:r w:rsidR="00DB0A78" w:rsidRPr="00B741D0">
        <w:rPr>
          <w:rFonts w:ascii="Calibri" w:hAnsi="Calibri" w:cs="Calibri"/>
          <w:i/>
          <w:iCs/>
          <w:sz w:val="24"/>
          <w:szCs w:val="24"/>
        </w:rPr>
        <w:t xml:space="preserve"> in Lombardia</w:t>
      </w:r>
      <w:r w:rsidR="00F73A4A" w:rsidRPr="00B741D0">
        <w:rPr>
          <w:rFonts w:ascii="Calibri" w:hAnsi="Calibri" w:cs="Calibri"/>
          <w:i/>
          <w:iCs/>
          <w:sz w:val="24"/>
          <w:szCs w:val="24"/>
        </w:rPr>
        <w:t>.</w:t>
      </w:r>
      <w:r w:rsidR="00B741D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C7052" w:rsidRPr="00B741D0">
        <w:rPr>
          <w:rFonts w:ascii="Calibri" w:hAnsi="Calibri" w:cs="Calibri"/>
          <w:i/>
          <w:iCs/>
          <w:sz w:val="24"/>
          <w:szCs w:val="24"/>
        </w:rPr>
        <w:t>Da</w:t>
      </w:r>
      <w:r w:rsidR="006C7FFE" w:rsidRPr="00B741D0">
        <w:rPr>
          <w:rFonts w:ascii="Calibri" w:hAnsi="Calibri" w:cs="Calibri"/>
          <w:i/>
          <w:iCs/>
          <w:sz w:val="24"/>
          <w:szCs w:val="24"/>
        </w:rPr>
        <w:t>l 10 novembre, somministrati oltre 2</w:t>
      </w:r>
      <w:r w:rsidR="00376DE4">
        <w:rPr>
          <w:rFonts w:ascii="Calibri" w:hAnsi="Calibri" w:cs="Calibri"/>
          <w:i/>
          <w:iCs/>
          <w:sz w:val="24"/>
          <w:szCs w:val="24"/>
        </w:rPr>
        <w:t>70</w:t>
      </w:r>
      <w:r w:rsidR="006C7FFE" w:rsidRPr="00B741D0">
        <w:rPr>
          <w:rFonts w:ascii="Calibri" w:hAnsi="Calibri" w:cs="Calibri"/>
          <w:i/>
          <w:iCs/>
          <w:sz w:val="24"/>
          <w:szCs w:val="24"/>
        </w:rPr>
        <w:t>mila booster</w:t>
      </w:r>
      <w:r w:rsidR="002362E3" w:rsidRPr="00B741D0">
        <w:rPr>
          <w:rFonts w:ascii="Calibri" w:hAnsi="Calibri" w:cs="Calibri"/>
          <w:i/>
          <w:iCs/>
          <w:sz w:val="24"/>
          <w:szCs w:val="24"/>
        </w:rPr>
        <w:t xml:space="preserve"> ai cittadini over 12</w:t>
      </w:r>
      <w:r w:rsidR="006A1B49" w:rsidRPr="00B741D0">
        <w:rPr>
          <w:rFonts w:ascii="Calibri" w:hAnsi="Calibri" w:cs="Calibri"/>
          <w:i/>
          <w:iCs/>
          <w:sz w:val="24"/>
          <w:szCs w:val="24"/>
        </w:rPr>
        <w:t>.</w:t>
      </w:r>
      <w:r w:rsidR="007C5C28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3496626D" w14:textId="2B00BE99" w:rsidR="006A1B49" w:rsidRPr="00B741D0" w:rsidRDefault="006A1B49" w:rsidP="008501FF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B741D0">
        <w:rPr>
          <w:rFonts w:ascii="Calibri" w:hAnsi="Calibri" w:cs="Calibri"/>
          <w:i/>
          <w:iCs/>
          <w:sz w:val="24"/>
          <w:szCs w:val="24"/>
        </w:rPr>
        <w:t>Annarosa Racca: “</w:t>
      </w:r>
      <w:r w:rsidR="00E02BE3">
        <w:rPr>
          <w:rFonts w:ascii="Calibri" w:hAnsi="Calibri" w:cs="Calibri"/>
          <w:i/>
          <w:iCs/>
          <w:sz w:val="24"/>
          <w:szCs w:val="24"/>
        </w:rPr>
        <w:t>Auspichiamo</w:t>
      </w:r>
      <w:r w:rsidR="00B741D0">
        <w:rPr>
          <w:rFonts w:ascii="Calibri" w:hAnsi="Calibri" w:cs="Calibri"/>
          <w:i/>
          <w:iCs/>
          <w:sz w:val="24"/>
          <w:szCs w:val="24"/>
        </w:rPr>
        <w:t xml:space="preserve"> che questa ulteriore agevolazione possa contribuire a convincere gli indecisi</w:t>
      </w:r>
      <w:r w:rsidR="00376DE4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FA36CA">
        <w:rPr>
          <w:rFonts w:ascii="Calibri" w:hAnsi="Calibri" w:cs="Calibri"/>
          <w:i/>
          <w:iCs/>
          <w:sz w:val="24"/>
          <w:szCs w:val="24"/>
        </w:rPr>
        <w:t xml:space="preserve">è fondamentale </w:t>
      </w:r>
      <w:r w:rsidR="00F01EEF">
        <w:rPr>
          <w:rFonts w:ascii="Calibri" w:hAnsi="Calibri" w:cs="Calibri"/>
          <w:i/>
          <w:iCs/>
          <w:sz w:val="24"/>
          <w:szCs w:val="24"/>
        </w:rPr>
        <w:t>non abbassare la guardia”.</w:t>
      </w:r>
    </w:p>
    <w:p w14:paraId="17DE6A34" w14:textId="77777777" w:rsidR="003D0D3E" w:rsidRPr="00F00837" w:rsidRDefault="003D0D3E" w:rsidP="003D0D3E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</w:p>
    <w:p w14:paraId="1904467F" w14:textId="771D976A" w:rsidR="00415045" w:rsidRPr="00A737F3" w:rsidRDefault="00F9715E" w:rsidP="007C5C28">
      <w:pPr>
        <w:spacing w:after="0" w:line="252" w:lineRule="auto"/>
        <w:jc w:val="both"/>
        <w:rPr>
          <w:rFonts w:eastAsia="Times New Roman" w:cs="Calibri"/>
          <w:lang w:eastAsia="it-IT"/>
        </w:rPr>
      </w:pPr>
      <w:r w:rsidRPr="00A737F3">
        <w:rPr>
          <w:rFonts w:eastAsia="Times New Roman" w:cs="Calibri"/>
          <w:b/>
          <w:bCs/>
          <w:lang w:eastAsia="it-IT"/>
        </w:rPr>
        <w:t xml:space="preserve">Milano, </w:t>
      </w:r>
      <w:r w:rsidR="00A47098" w:rsidRPr="00A737F3">
        <w:rPr>
          <w:rFonts w:eastAsia="Times New Roman" w:cs="Calibri"/>
          <w:b/>
          <w:bCs/>
          <w:lang w:eastAsia="it-IT"/>
        </w:rPr>
        <w:t>21 marzo</w:t>
      </w:r>
      <w:r w:rsidR="00590812" w:rsidRPr="00A737F3">
        <w:rPr>
          <w:rFonts w:eastAsia="Times New Roman" w:cs="Calibri"/>
          <w:b/>
          <w:bCs/>
          <w:lang w:eastAsia="it-IT"/>
        </w:rPr>
        <w:t xml:space="preserve"> 2022</w:t>
      </w:r>
      <w:r w:rsidRPr="00A737F3">
        <w:rPr>
          <w:rFonts w:eastAsia="Times New Roman" w:cs="Calibri"/>
          <w:b/>
          <w:bCs/>
          <w:lang w:eastAsia="it-IT"/>
        </w:rPr>
        <w:t xml:space="preserve"> –</w:t>
      </w:r>
      <w:r w:rsidR="00026ADE" w:rsidRPr="00A737F3">
        <w:rPr>
          <w:rFonts w:eastAsia="Times New Roman" w:cs="Calibri"/>
          <w:lang w:eastAsia="it-IT"/>
        </w:rPr>
        <w:t xml:space="preserve"> </w:t>
      </w:r>
      <w:r w:rsidR="00827740" w:rsidRPr="00A737F3">
        <w:rPr>
          <w:rFonts w:eastAsia="Times New Roman" w:cs="Calibri"/>
          <w:lang w:eastAsia="it-IT"/>
        </w:rPr>
        <w:t>S</w:t>
      </w:r>
      <w:r w:rsidR="000D44CE" w:rsidRPr="00A737F3">
        <w:rPr>
          <w:rFonts w:eastAsia="Times New Roman" w:cs="Calibri"/>
          <w:lang w:eastAsia="it-IT"/>
        </w:rPr>
        <w:t xml:space="preserve">i </w:t>
      </w:r>
      <w:r w:rsidR="00376DE4">
        <w:rPr>
          <w:rFonts w:eastAsia="Times New Roman" w:cs="Calibri"/>
          <w:lang w:eastAsia="it-IT"/>
        </w:rPr>
        <w:t xml:space="preserve">è </w:t>
      </w:r>
      <w:r w:rsidR="000D44CE" w:rsidRPr="00A737F3">
        <w:rPr>
          <w:rFonts w:eastAsia="Times New Roman" w:cs="Calibri"/>
          <w:lang w:eastAsia="it-IT"/>
        </w:rPr>
        <w:t>amplia</w:t>
      </w:r>
      <w:r w:rsidR="00376DE4">
        <w:rPr>
          <w:rFonts w:eastAsia="Times New Roman" w:cs="Calibri"/>
          <w:lang w:eastAsia="it-IT"/>
        </w:rPr>
        <w:t>ta</w:t>
      </w:r>
      <w:r w:rsidR="000D44CE" w:rsidRPr="00A737F3">
        <w:rPr>
          <w:rFonts w:eastAsia="Times New Roman" w:cs="Calibri"/>
          <w:lang w:eastAsia="it-IT"/>
        </w:rPr>
        <w:t xml:space="preserve"> l’offerta vaccinale nelle farmacie </w:t>
      </w:r>
      <w:r w:rsidR="00564BAC">
        <w:rPr>
          <w:rFonts w:eastAsia="Times New Roman" w:cs="Calibri"/>
          <w:lang w:eastAsia="it-IT"/>
        </w:rPr>
        <w:t>della Lombardia</w:t>
      </w:r>
      <w:r w:rsidR="00376DE4">
        <w:rPr>
          <w:rFonts w:eastAsia="Times New Roman" w:cs="Calibri"/>
          <w:lang w:eastAsia="it-IT"/>
        </w:rPr>
        <w:t>:</w:t>
      </w:r>
      <w:r w:rsidR="006B7386" w:rsidRPr="00A737F3">
        <w:rPr>
          <w:rFonts w:eastAsia="Times New Roman" w:cs="Calibri"/>
          <w:lang w:eastAsia="it-IT"/>
        </w:rPr>
        <w:t xml:space="preserve"> </w:t>
      </w:r>
      <w:r w:rsidR="00415045" w:rsidRPr="00A737F3">
        <w:rPr>
          <w:rFonts w:eastAsia="Times New Roman" w:cs="Calibri"/>
          <w:lang w:eastAsia="it-IT"/>
        </w:rPr>
        <w:t xml:space="preserve">i </w:t>
      </w:r>
      <w:r w:rsidR="008209DB" w:rsidRPr="00376DE4">
        <w:rPr>
          <w:rFonts w:eastAsia="Times New Roman" w:cs="Calibri"/>
          <w:b/>
          <w:bCs/>
          <w:lang w:eastAsia="it-IT"/>
        </w:rPr>
        <w:t>49</w:t>
      </w:r>
      <w:r w:rsidR="00376DE4">
        <w:rPr>
          <w:rFonts w:eastAsia="Times New Roman" w:cs="Calibri"/>
          <w:b/>
          <w:bCs/>
          <w:lang w:eastAsia="it-IT"/>
        </w:rPr>
        <w:t>6</w:t>
      </w:r>
      <w:r w:rsidR="00415045" w:rsidRPr="00A737F3">
        <w:rPr>
          <w:rFonts w:eastAsia="Times New Roman" w:cs="Calibri"/>
          <w:b/>
          <w:bCs/>
          <w:lang w:eastAsia="it-IT"/>
        </w:rPr>
        <w:t xml:space="preserve"> esercizi aderenti</w:t>
      </w:r>
      <w:r w:rsidR="00415045" w:rsidRPr="00A737F3">
        <w:rPr>
          <w:rFonts w:eastAsia="Times New Roman" w:cs="Calibri"/>
          <w:lang w:eastAsia="it-IT"/>
        </w:rPr>
        <w:t xml:space="preserve"> in tutta la regione </w:t>
      </w:r>
      <w:r w:rsidR="00376DE4">
        <w:rPr>
          <w:rFonts w:eastAsia="Times New Roman" w:cs="Calibri"/>
          <w:lang w:eastAsia="it-IT"/>
        </w:rPr>
        <w:t>sono pronti a</w:t>
      </w:r>
      <w:r w:rsidR="00415045" w:rsidRPr="00A737F3">
        <w:rPr>
          <w:rFonts w:eastAsia="Times New Roman" w:cs="Calibri"/>
          <w:lang w:eastAsia="it-IT"/>
        </w:rPr>
        <w:t xml:space="preserve"> </w:t>
      </w:r>
      <w:r w:rsidR="00E715B2" w:rsidRPr="00A737F3">
        <w:rPr>
          <w:rFonts w:eastAsia="Times New Roman" w:cs="Calibri"/>
          <w:lang w:eastAsia="it-IT"/>
        </w:rPr>
        <w:t>inoculare</w:t>
      </w:r>
      <w:r w:rsidR="00415045" w:rsidRPr="00A737F3">
        <w:rPr>
          <w:rFonts w:eastAsia="Times New Roman" w:cs="Calibri"/>
          <w:lang w:eastAsia="it-IT"/>
        </w:rPr>
        <w:t xml:space="preserve"> anche </w:t>
      </w:r>
      <w:r w:rsidR="00361354" w:rsidRPr="00A737F3">
        <w:rPr>
          <w:rFonts w:eastAsia="Times New Roman" w:cs="Calibri"/>
          <w:lang w:eastAsia="it-IT"/>
        </w:rPr>
        <w:t>prim</w:t>
      </w:r>
      <w:r w:rsidR="00222E10" w:rsidRPr="00A737F3">
        <w:rPr>
          <w:rFonts w:eastAsia="Times New Roman" w:cs="Calibri"/>
          <w:lang w:eastAsia="it-IT"/>
        </w:rPr>
        <w:t>e</w:t>
      </w:r>
      <w:r w:rsidR="00361354" w:rsidRPr="00A737F3">
        <w:rPr>
          <w:rFonts w:eastAsia="Times New Roman" w:cs="Calibri"/>
          <w:lang w:eastAsia="it-IT"/>
        </w:rPr>
        <w:t xml:space="preserve"> e second</w:t>
      </w:r>
      <w:r w:rsidR="00222E10" w:rsidRPr="00A737F3">
        <w:rPr>
          <w:rFonts w:eastAsia="Times New Roman" w:cs="Calibri"/>
          <w:lang w:eastAsia="it-IT"/>
        </w:rPr>
        <w:t>e</w:t>
      </w:r>
      <w:r w:rsidR="00361354" w:rsidRPr="00A737F3">
        <w:rPr>
          <w:rFonts w:eastAsia="Times New Roman" w:cs="Calibri"/>
          <w:lang w:eastAsia="it-IT"/>
        </w:rPr>
        <w:t xml:space="preserve"> dos</w:t>
      </w:r>
      <w:r w:rsidR="00222E10" w:rsidRPr="00A737F3">
        <w:rPr>
          <w:rFonts w:eastAsia="Times New Roman" w:cs="Calibri"/>
          <w:lang w:eastAsia="it-IT"/>
        </w:rPr>
        <w:t>i</w:t>
      </w:r>
      <w:r w:rsidR="00361354" w:rsidRPr="00A737F3">
        <w:rPr>
          <w:rFonts w:eastAsia="Times New Roman" w:cs="Calibri"/>
          <w:lang w:eastAsia="it-IT"/>
        </w:rPr>
        <w:t xml:space="preserve">, non più soltanto </w:t>
      </w:r>
      <w:r w:rsidR="00D1229A" w:rsidRPr="00A737F3">
        <w:rPr>
          <w:rFonts w:eastAsia="Times New Roman" w:cs="Calibri"/>
          <w:lang w:eastAsia="it-IT"/>
        </w:rPr>
        <w:t>i</w:t>
      </w:r>
      <w:r w:rsidR="00361354" w:rsidRPr="00A737F3">
        <w:rPr>
          <w:rFonts w:eastAsia="Times New Roman" w:cs="Calibri"/>
          <w:lang w:eastAsia="it-IT"/>
        </w:rPr>
        <w:t>l booster</w:t>
      </w:r>
      <w:r w:rsidR="00D1229A" w:rsidRPr="00A737F3">
        <w:rPr>
          <w:rFonts w:eastAsia="Times New Roman" w:cs="Calibri"/>
          <w:lang w:eastAsia="it-IT"/>
        </w:rPr>
        <w:t>.</w:t>
      </w:r>
      <w:r w:rsidR="00F03E05" w:rsidRPr="00A737F3">
        <w:rPr>
          <w:rFonts w:eastAsia="Times New Roman" w:cs="Calibri"/>
          <w:lang w:eastAsia="it-IT"/>
        </w:rPr>
        <w:t xml:space="preserve"> Complice questa novità, recentemente introdotta, </w:t>
      </w:r>
      <w:r w:rsidR="00F03E05" w:rsidRPr="00A737F3">
        <w:rPr>
          <w:rFonts w:eastAsia="Times New Roman" w:cs="Calibri"/>
          <w:b/>
          <w:bCs/>
          <w:lang w:eastAsia="it-IT"/>
        </w:rPr>
        <w:t>dal 15 marzo</w:t>
      </w:r>
      <w:r w:rsidR="00F03E05" w:rsidRPr="00A737F3">
        <w:rPr>
          <w:rFonts w:eastAsia="Times New Roman" w:cs="Calibri"/>
          <w:lang w:eastAsia="it-IT"/>
        </w:rPr>
        <w:t xml:space="preserve"> </w:t>
      </w:r>
      <w:r w:rsidR="00376DE4">
        <w:rPr>
          <w:rFonts w:eastAsia="Times New Roman" w:cs="Calibri"/>
          <w:b/>
          <w:bCs/>
          <w:lang w:eastAsia="it-IT"/>
        </w:rPr>
        <w:t>circa 4.500</w:t>
      </w:r>
      <w:r w:rsidR="00F03E05" w:rsidRPr="00A737F3">
        <w:rPr>
          <w:rFonts w:eastAsia="Times New Roman" w:cs="Calibri"/>
          <w:b/>
          <w:bCs/>
          <w:lang w:eastAsia="it-IT"/>
        </w:rPr>
        <w:t xml:space="preserve"> cittadini si sono prenotati</w:t>
      </w:r>
      <w:r w:rsidR="00F03E05" w:rsidRPr="00A737F3">
        <w:rPr>
          <w:rFonts w:eastAsia="Times New Roman" w:cs="Calibri"/>
          <w:lang w:eastAsia="it-IT"/>
        </w:rPr>
        <w:t xml:space="preserve"> per ricevere il vaccino in una </w:t>
      </w:r>
      <w:r w:rsidR="00376DE4">
        <w:rPr>
          <w:rFonts w:eastAsia="Times New Roman" w:cs="Calibri"/>
          <w:lang w:eastAsia="it-IT"/>
        </w:rPr>
        <w:t>farmacia lombarda</w:t>
      </w:r>
      <w:r w:rsidR="00E06C41">
        <w:rPr>
          <w:rFonts w:eastAsia="Times New Roman" w:cs="Calibri"/>
          <w:lang w:eastAsia="it-IT"/>
        </w:rPr>
        <w:t>.</w:t>
      </w:r>
    </w:p>
    <w:p w14:paraId="75859C75" w14:textId="77777777" w:rsidR="004F5018" w:rsidRPr="00A737F3" w:rsidRDefault="004F5018" w:rsidP="007C5C28">
      <w:pPr>
        <w:spacing w:after="0" w:line="252" w:lineRule="auto"/>
        <w:jc w:val="both"/>
        <w:rPr>
          <w:rFonts w:eastAsia="Times New Roman" w:cs="Calibri"/>
          <w:lang w:eastAsia="it-IT"/>
        </w:rPr>
      </w:pPr>
    </w:p>
    <w:p w14:paraId="01BD6E8C" w14:textId="5CC01208" w:rsidR="004359FD" w:rsidRPr="00A737F3" w:rsidRDefault="008C0FF2" w:rsidP="007C5C28">
      <w:pPr>
        <w:spacing w:after="0" w:line="252" w:lineRule="auto"/>
        <w:jc w:val="both"/>
        <w:rPr>
          <w:rFonts w:eastAsia="Times New Roman" w:cs="Calibri"/>
          <w:lang w:eastAsia="it-IT"/>
        </w:rPr>
      </w:pPr>
      <w:r w:rsidRPr="00A737F3">
        <w:rPr>
          <w:rFonts w:eastAsia="Times New Roman" w:cs="Calibri"/>
          <w:b/>
          <w:bCs/>
          <w:lang w:eastAsia="it-IT"/>
        </w:rPr>
        <w:t xml:space="preserve">Un’ulteriore </w:t>
      </w:r>
      <w:r w:rsidR="004544DF" w:rsidRPr="00A737F3">
        <w:rPr>
          <w:rFonts w:eastAsia="Times New Roman" w:cs="Calibri"/>
          <w:b/>
          <w:bCs/>
          <w:lang w:eastAsia="it-IT"/>
        </w:rPr>
        <w:t>semplific</w:t>
      </w:r>
      <w:r w:rsidRPr="00A737F3">
        <w:rPr>
          <w:rFonts w:eastAsia="Times New Roman" w:cs="Calibri"/>
          <w:b/>
          <w:bCs/>
          <w:lang w:eastAsia="it-IT"/>
        </w:rPr>
        <w:t xml:space="preserve">azione che </w:t>
      </w:r>
      <w:r w:rsidR="00485418" w:rsidRPr="00A737F3">
        <w:rPr>
          <w:rFonts w:eastAsia="Times New Roman" w:cs="Calibri"/>
          <w:b/>
          <w:bCs/>
          <w:lang w:eastAsia="it-IT"/>
        </w:rPr>
        <w:t xml:space="preserve">punta a </w:t>
      </w:r>
      <w:r w:rsidR="00EA2FD5" w:rsidRPr="00A737F3">
        <w:rPr>
          <w:rFonts w:eastAsia="Times New Roman" w:cs="Calibri"/>
          <w:b/>
          <w:bCs/>
          <w:lang w:eastAsia="it-IT"/>
        </w:rPr>
        <w:t xml:space="preserve">convincere gli indecisi, alla luce </w:t>
      </w:r>
      <w:r w:rsidR="000134C2" w:rsidRPr="00A737F3">
        <w:rPr>
          <w:rFonts w:eastAsia="Times New Roman" w:cs="Calibri"/>
          <w:b/>
          <w:bCs/>
          <w:lang w:eastAsia="it-IT"/>
        </w:rPr>
        <w:t xml:space="preserve">anche </w:t>
      </w:r>
      <w:r w:rsidR="00EA2FD5" w:rsidRPr="00A737F3">
        <w:rPr>
          <w:rFonts w:eastAsia="Times New Roman" w:cs="Calibri"/>
          <w:b/>
          <w:bCs/>
          <w:lang w:eastAsia="it-IT"/>
        </w:rPr>
        <w:t>dell</w:t>
      </w:r>
      <w:r w:rsidR="00F64FBD" w:rsidRPr="00A737F3">
        <w:rPr>
          <w:rFonts w:eastAsia="Times New Roman" w:cs="Calibri"/>
          <w:b/>
          <w:bCs/>
          <w:lang w:eastAsia="it-IT"/>
        </w:rPr>
        <w:t>’attuale</w:t>
      </w:r>
      <w:r w:rsidR="00EA2FD5" w:rsidRPr="00A737F3">
        <w:rPr>
          <w:rFonts w:eastAsia="Times New Roman" w:cs="Calibri"/>
          <w:b/>
          <w:bCs/>
          <w:lang w:eastAsia="it-IT"/>
        </w:rPr>
        <w:t xml:space="preserve"> risalita dei </w:t>
      </w:r>
      <w:r w:rsidR="000134C2" w:rsidRPr="00A737F3">
        <w:rPr>
          <w:rFonts w:eastAsia="Times New Roman" w:cs="Calibri"/>
          <w:b/>
          <w:bCs/>
          <w:lang w:eastAsia="it-IT"/>
        </w:rPr>
        <w:t>contagi</w:t>
      </w:r>
      <w:r w:rsidR="00C30583" w:rsidRPr="00A737F3">
        <w:rPr>
          <w:rFonts w:eastAsia="Times New Roman" w:cs="Calibri"/>
          <w:b/>
          <w:bCs/>
          <w:lang w:eastAsia="it-IT"/>
        </w:rPr>
        <w:t>.</w:t>
      </w:r>
      <w:r w:rsidR="00E725BD" w:rsidRPr="00A737F3">
        <w:rPr>
          <w:rFonts w:eastAsia="Times New Roman" w:cs="Calibri"/>
          <w:lang w:eastAsia="it-IT"/>
        </w:rPr>
        <w:t xml:space="preserve"> I lombardi </w:t>
      </w:r>
      <w:r w:rsidR="004F26D2" w:rsidRPr="00A737F3">
        <w:rPr>
          <w:rFonts w:eastAsia="Times New Roman" w:cs="Calibri"/>
          <w:lang w:eastAsia="it-IT"/>
        </w:rPr>
        <w:t xml:space="preserve">di età superiore ai </w:t>
      </w:r>
      <w:r w:rsidR="00E725BD" w:rsidRPr="00A737F3">
        <w:rPr>
          <w:rFonts w:eastAsia="Times New Roman" w:cs="Calibri"/>
          <w:lang w:eastAsia="it-IT"/>
        </w:rPr>
        <w:t>12 anni che ancora non sono vaccinati ora potranno decidere di recarsi comodamente nella farmacia sotto casa</w:t>
      </w:r>
      <w:r w:rsidR="00D915A3" w:rsidRPr="00A737F3">
        <w:rPr>
          <w:rFonts w:eastAsia="Times New Roman" w:cs="Calibri"/>
          <w:lang w:eastAsia="it-IT"/>
        </w:rPr>
        <w:t>,</w:t>
      </w:r>
      <w:r w:rsidR="00E725BD" w:rsidRPr="00A737F3">
        <w:rPr>
          <w:rFonts w:eastAsia="Times New Roman" w:cs="Calibri"/>
          <w:lang w:eastAsia="it-IT"/>
        </w:rPr>
        <w:t xml:space="preserve"> per aderire alla campagna di immunoprofilassi.</w:t>
      </w:r>
      <w:r w:rsidR="00F63133" w:rsidRPr="00A737F3">
        <w:rPr>
          <w:rFonts w:eastAsia="Times New Roman" w:cs="Calibri"/>
          <w:lang w:eastAsia="it-IT"/>
        </w:rPr>
        <w:t xml:space="preserve"> </w:t>
      </w:r>
      <w:r w:rsidR="0055764B" w:rsidRPr="00A737F3">
        <w:rPr>
          <w:rFonts w:eastAsia="Times New Roman" w:cs="Calibri"/>
          <w:lang w:eastAsia="it-IT"/>
        </w:rPr>
        <w:t xml:space="preserve">Le prenotazioni dovranno essere effettuate solo attraverso il portale regionale </w:t>
      </w:r>
      <w:hyperlink r:id="rId8" w:history="1">
        <w:r w:rsidR="0055764B" w:rsidRPr="00A737F3">
          <w:rPr>
            <w:rStyle w:val="Collegamentoipertestuale"/>
            <w:rFonts w:eastAsia="Times New Roman" w:cs="Calibri"/>
            <w:lang w:eastAsia="it-IT"/>
          </w:rPr>
          <w:t>https://prenotazionevaccinicovid.regione.lombardia.it/</w:t>
        </w:r>
      </w:hyperlink>
      <w:r w:rsidR="00D608DA" w:rsidRPr="00A737F3">
        <w:rPr>
          <w:rFonts w:eastAsia="Times New Roman" w:cs="Calibri"/>
          <w:lang w:eastAsia="it-IT"/>
        </w:rPr>
        <w:t xml:space="preserve">. </w:t>
      </w:r>
      <w:r w:rsidR="00B7035B" w:rsidRPr="00A737F3">
        <w:rPr>
          <w:rFonts w:eastAsia="Times New Roman" w:cs="Calibri"/>
          <w:lang w:eastAsia="it-IT"/>
        </w:rPr>
        <w:t xml:space="preserve">Le farmacie inoculeranno il </w:t>
      </w:r>
      <w:r w:rsidR="009071B2" w:rsidRPr="00A737F3">
        <w:rPr>
          <w:rFonts w:eastAsia="Times New Roman" w:cs="Calibri"/>
          <w:lang w:eastAsia="it-IT"/>
        </w:rPr>
        <w:t>siero</w:t>
      </w:r>
      <w:r w:rsidR="00B7035B" w:rsidRPr="00A737F3">
        <w:rPr>
          <w:rFonts w:eastAsia="Times New Roman" w:cs="Calibri"/>
          <w:lang w:eastAsia="it-IT"/>
        </w:rPr>
        <w:t xml:space="preserve"> Comirnaty di Pfizer, che può essere utilizzato anche come dose addizionale o come dose booster</w:t>
      </w:r>
      <w:r w:rsidR="00F63133" w:rsidRPr="00A737F3">
        <w:rPr>
          <w:rFonts w:eastAsia="Times New Roman" w:cs="Calibri"/>
          <w:lang w:eastAsia="it-IT"/>
        </w:rPr>
        <w:t>,</w:t>
      </w:r>
      <w:r w:rsidR="00B7035B" w:rsidRPr="00A737F3">
        <w:rPr>
          <w:rFonts w:eastAsia="Times New Roman" w:cs="Calibri"/>
          <w:lang w:eastAsia="it-IT"/>
        </w:rPr>
        <w:t xml:space="preserve"> indipendentemente dal vaccino utilizzato per il ciclo primario</w:t>
      </w:r>
      <w:r w:rsidR="00F63133" w:rsidRPr="00A737F3">
        <w:rPr>
          <w:rFonts w:eastAsia="Times New Roman" w:cs="Calibri"/>
          <w:lang w:eastAsia="it-IT"/>
        </w:rPr>
        <w:t>.</w:t>
      </w:r>
      <w:r w:rsidR="00B7035B" w:rsidRPr="00A737F3">
        <w:rPr>
          <w:rFonts w:eastAsia="Times New Roman" w:cs="Calibri"/>
          <w:lang w:eastAsia="it-IT"/>
        </w:rPr>
        <w:t xml:space="preserve"> </w:t>
      </w:r>
      <w:r w:rsidR="0074571D" w:rsidRPr="00A737F3">
        <w:rPr>
          <w:rFonts w:eastAsia="Times New Roman" w:cs="Calibri"/>
          <w:lang w:eastAsia="it-IT"/>
        </w:rPr>
        <w:t>Da quando hanno iniziato a contribuire alla campagna</w:t>
      </w:r>
      <w:r w:rsidR="00C832B5">
        <w:rPr>
          <w:rFonts w:eastAsia="Times New Roman" w:cs="Calibri"/>
          <w:lang w:eastAsia="it-IT"/>
        </w:rPr>
        <w:t xml:space="preserve"> di</w:t>
      </w:r>
      <w:r w:rsidR="0074571D" w:rsidRPr="00A737F3">
        <w:rPr>
          <w:rFonts w:eastAsia="Times New Roman" w:cs="Calibri"/>
          <w:lang w:eastAsia="it-IT"/>
        </w:rPr>
        <w:t xml:space="preserve"> </w:t>
      </w:r>
      <w:r w:rsidR="00C832B5" w:rsidRPr="00C832B5">
        <w:rPr>
          <w:rFonts w:eastAsia="Times New Roman" w:cs="Calibri"/>
          <w:lang w:eastAsia="it-IT"/>
        </w:rPr>
        <w:t>immunizzazione</w:t>
      </w:r>
      <w:r w:rsidR="0074571D" w:rsidRPr="00A737F3">
        <w:rPr>
          <w:rFonts w:eastAsia="Times New Roman" w:cs="Calibri"/>
          <w:lang w:eastAsia="it-IT"/>
        </w:rPr>
        <w:t xml:space="preserve">, </w:t>
      </w:r>
      <w:r w:rsidR="00C90737" w:rsidRPr="00A737F3">
        <w:rPr>
          <w:rFonts w:eastAsia="Times New Roman" w:cs="Calibri"/>
          <w:lang w:eastAsia="it-IT"/>
        </w:rPr>
        <w:t>il 10</w:t>
      </w:r>
      <w:r w:rsidR="0074571D" w:rsidRPr="00A737F3">
        <w:rPr>
          <w:rFonts w:eastAsia="Times New Roman" w:cs="Calibri"/>
          <w:lang w:eastAsia="it-IT"/>
        </w:rPr>
        <w:t xml:space="preserve"> novembre scorso, le croci verdi hanno </w:t>
      </w:r>
      <w:r w:rsidR="005D50A3" w:rsidRPr="00A737F3">
        <w:rPr>
          <w:rFonts w:eastAsia="Times New Roman" w:cs="Calibri"/>
          <w:lang w:eastAsia="it-IT"/>
        </w:rPr>
        <w:t>ormai</w:t>
      </w:r>
      <w:r w:rsidR="00110C2B">
        <w:rPr>
          <w:rFonts w:eastAsia="Times New Roman" w:cs="Calibri"/>
          <w:lang w:eastAsia="it-IT"/>
        </w:rPr>
        <w:t xml:space="preserve"> superato le </w:t>
      </w:r>
      <w:r w:rsidR="0074571D" w:rsidRPr="00376DE4">
        <w:rPr>
          <w:rFonts w:eastAsia="Times New Roman" w:cs="Calibri"/>
          <w:b/>
          <w:bCs/>
          <w:lang w:eastAsia="it-IT"/>
        </w:rPr>
        <w:t>2</w:t>
      </w:r>
      <w:r w:rsidR="00F74D78" w:rsidRPr="00376DE4">
        <w:rPr>
          <w:rFonts w:eastAsia="Times New Roman" w:cs="Calibri"/>
          <w:b/>
          <w:bCs/>
          <w:lang w:eastAsia="it-IT"/>
        </w:rPr>
        <w:t>7</w:t>
      </w:r>
      <w:r w:rsidR="0074571D" w:rsidRPr="00376DE4">
        <w:rPr>
          <w:rFonts w:eastAsia="Times New Roman" w:cs="Calibri"/>
          <w:b/>
          <w:bCs/>
          <w:lang w:eastAsia="it-IT"/>
        </w:rPr>
        <w:t>0.000</w:t>
      </w:r>
      <w:r w:rsidR="0074571D" w:rsidRPr="00A737F3">
        <w:rPr>
          <w:rFonts w:eastAsia="Times New Roman" w:cs="Calibri"/>
          <w:b/>
          <w:bCs/>
          <w:lang w:eastAsia="it-IT"/>
        </w:rPr>
        <w:t xml:space="preserve"> inoculazioni</w:t>
      </w:r>
      <w:r w:rsidR="0074571D" w:rsidRPr="00A737F3">
        <w:rPr>
          <w:rFonts w:eastAsia="Times New Roman" w:cs="Calibri"/>
          <w:lang w:eastAsia="it-IT"/>
        </w:rPr>
        <w:t>.</w:t>
      </w:r>
    </w:p>
    <w:p w14:paraId="1893AF43" w14:textId="77777777" w:rsidR="00C3359E" w:rsidRPr="00A737F3" w:rsidRDefault="00C3359E" w:rsidP="007C5C28">
      <w:pPr>
        <w:spacing w:after="0" w:line="252" w:lineRule="auto"/>
        <w:jc w:val="both"/>
        <w:rPr>
          <w:rFonts w:eastAsia="Times New Roman" w:cs="Calibri"/>
          <w:b/>
          <w:bCs/>
          <w:lang w:eastAsia="it-IT"/>
        </w:rPr>
      </w:pPr>
    </w:p>
    <w:p w14:paraId="0B65494E" w14:textId="03265BE6" w:rsidR="00DF3147" w:rsidRPr="00A737F3" w:rsidRDefault="00305A75" w:rsidP="007C5C28">
      <w:pPr>
        <w:spacing w:after="0" w:line="252" w:lineRule="auto"/>
        <w:jc w:val="both"/>
        <w:rPr>
          <w:rFonts w:eastAsia="Times New Roman" w:cs="Calibri"/>
          <w:i/>
          <w:iCs/>
          <w:lang w:eastAsia="it-IT"/>
        </w:rPr>
      </w:pPr>
      <w:r w:rsidRPr="00A737F3">
        <w:rPr>
          <w:rFonts w:eastAsia="Times New Roman" w:cs="Calibri"/>
          <w:i/>
          <w:iCs/>
          <w:lang w:eastAsia="it-IT"/>
        </w:rPr>
        <w:t>“</w:t>
      </w:r>
      <w:r w:rsidR="00376DE4">
        <w:rPr>
          <w:rFonts w:eastAsia="Times New Roman" w:cs="Calibri"/>
          <w:i/>
          <w:iCs/>
          <w:lang w:eastAsia="it-IT"/>
        </w:rPr>
        <w:t>Il Covid si sconfigge vaccinandosi</w:t>
      </w:r>
      <w:r w:rsidR="00BC3866" w:rsidRPr="00A737F3">
        <w:rPr>
          <w:rFonts w:eastAsia="Times New Roman" w:cs="Calibri"/>
          <w:i/>
          <w:iCs/>
          <w:lang w:eastAsia="it-IT"/>
        </w:rPr>
        <w:t>”</w:t>
      </w:r>
      <w:r w:rsidR="00D25F48">
        <w:rPr>
          <w:rFonts w:eastAsia="Times New Roman" w:cs="Calibri"/>
          <w:i/>
          <w:iCs/>
          <w:lang w:eastAsia="it-IT"/>
        </w:rPr>
        <w:t>,</w:t>
      </w:r>
      <w:r w:rsidR="00B26C25" w:rsidRPr="00A737F3">
        <w:rPr>
          <w:rFonts w:eastAsia="Times New Roman" w:cs="Calibri"/>
          <w:i/>
          <w:iCs/>
          <w:lang w:eastAsia="it-IT"/>
        </w:rPr>
        <w:t xml:space="preserve"> </w:t>
      </w:r>
      <w:r w:rsidR="00D25F48">
        <w:rPr>
          <w:rFonts w:eastAsia="Times New Roman" w:cs="Calibri"/>
          <w:lang w:eastAsia="it-IT"/>
        </w:rPr>
        <w:t>dichiara</w:t>
      </w:r>
      <w:r w:rsidR="00BC3866" w:rsidRPr="00A737F3">
        <w:rPr>
          <w:rFonts w:eastAsia="Times New Roman" w:cs="Calibri"/>
          <w:lang w:eastAsia="it-IT"/>
        </w:rPr>
        <w:t xml:space="preserve"> </w:t>
      </w:r>
      <w:r w:rsidR="00BC3866" w:rsidRPr="00A737F3">
        <w:rPr>
          <w:rFonts w:eastAsia="Times New Roman" w:cs="Calibri"/>
          <w:b/>
          <w:bCs/>
          <w:lang w:eastAsia="it-IT"/>
        </w:rPr>
        <w:t>Annarosa Racca, Presidente di Federfarma Lombardia</w:t>
      </w:r>
      <w:r w:rsidR="00BC3866" w:rsidRPr="00A737F3">
        <w:rPr>
          <w:rFonts w:eastAsia="Times New Roman" w:cs="Calibri"/>
          <w:lang w:eastAsia="it-IT"/>
        </w:rPr>
        <w:t xml:space="preserve">. </w:t>
      </w:r>
      <w:r w:rsidR="00BC3866" w:rsidRPr="00A737F3">
        <w:rPr>
          <w:rFonts w:eastAsia="Times New Roman" w:cs="Calibri"/>
          <w:i/>
          <w:iCs/>
          <w:lang w:eastAsia="it-IT"/>
        </w:rPr>
        <w:t>“</w:t>
      </w:r>
      <w:r w:rsidR="00AF7F5E" w:rsidRPr="00A737F3">
        <w:rPr>
          <w:rFonts w:eastAsia="Times New Roman" w:cs="Calibri"/>
          <w:i/>
          <w:iCs/>
          <w:lang w:eastAsia="it-IT"/>
        </w:rPr>
        <w:t>Ci auguriamo che la</w:t>
      </w:r>
      <w:r w:rsidR="00BC3866" w:rsidRPr="00A737F3">
        <w:rPr>
          <w:rFonts w:eastAsia="Times New Roman" w:cs="Calibri"/>
          <w:i/>
          <w:iCs/>
          <w:lang w:eastAsia="it-IT"/>
        </w:rPr>
        <w:t xml:space="preserve"> possibilità di ricevere anche la prima e</w:t>
      </w:r>
      <w:r w:rsidR="0092788F" w:rsidRPr="00A737F3">
        <w:rPr>
          <w:rFonts w:eastAsia="Times New Roman" w:cs="Calibri"/>
          <w:i/>
          <w:iCs/>
          <w:lang w:eastAsia="it-IT"/>
        </w:rPr>
        <w:t xml:space="preserve"> </w:t>
      </w:r>
      <w:r w:rsidR="00BC3866" w:rsidRPr="00A737F3">
        <w:rPr>
          <w:rFonts w:eastAsia="Times New Roman" w:cs="Calibri"/>
          <w:i/>
          <w:iCs/>
          <w:lang w:eastAsia="it-IT"/>
        </w:rPr>
        <w:t xml:space="preserve">la seconda dose </w:t>
      </w:r>
      <w:r w:rsidR="00D25F48">
        <w:rPr>
          <w:rFonts w:eastAsia="Times New Roman" w:cs="Calibri"/>
          <w:i/>
          <w:iCs/>
          <w:lang w:eastAsia="it-IT"/>
        </w:rPr>
        <w:t xml:space="preserve">dal proprio farmacista di fiducia </w:t>
      </w:r>
      <w:r w:rsidR="0092788F" w:rsidRPr="00A737F3">
        <w:rPr>
          <w:rFonts w:eastAsia="Times New Roman" w:cs="Calibri"/>
          <w:i/>
          <w:iCs/>
          <w:lang w:eastAsia="it-IT"/>
        </w:rPr>
        <w:t xml:space="preserve">possa contribuire </w:t>
      </w:r>
      <w:r w:rsidR="00AF7F5E" w:rsidRPr="00A737F3">
        <w:rPr>
          <w:rFonts w:eastAsia="Times New Roman" w:cs="Calibri"/>
          <w:i/>
          <w:iCs/>
          <w:lang w:eastAsia="it-IT"/>
        </w:rPr>
        <w:t xml:space="preserve">allo sprint finale di questa campagna </w:t>
      </w:r>
      <w:r w:rsidR="00722E27">
        <w:rPr>
          <w:rFonts w:eastAsia="Times New Roman" w:cs="Calibri"/>
          <w:i/>
          <w:iCs/>
          <w:lang w:eastAsia="it-IT"/>
        </w:rPr>
        <w:t>vaccinale</w:t>
      </w:r>
      <w:r w:rsidR="00DF3147" w:rsidRPr="00A737F3">
        <w:rPr>
          <w:rFonts w:eastAsia="Times New Roman" w:cs="Calibri"/>
          <w:i/>
          <w:iCs/>
          <w:lang w:eastAsia="it-IT"/>
        </w:rPr>
        <w:t>. L</w:t>
      </w:r>
      <w:r w:rsidR="00A428F3">
        <w:rPr>
          <w:rFonts w:eastAsia="Times New Roman" w:cs="Calibri"/>
          <w:i/>
          <w:iCs/>
          <w:lang w:eastAsia="it-IT"/>
        </w:rPr>
        <w:t>a rete dell</w:t>
      </w:r>
      <w:r w:rsidR="00DF3147" w:rsidRPr="00A737F3">
        <w:rPr>
          <w:rFonts w:eastAsia="Times New Roman" w:cs="Calibri"/>
          <w:i/>
          <w:iCs/>
          <w:lang w:eastAsia="it-IT"/>
        </w:rPr>
        <w:t xml:space="preserve">e farmacie </w:t>
      </w:r>
      <w:r w:rsidR="00A428F3">
        <w:rPr>
          <w:rFonts w:eastAsia="Times New Roman" w:cs="Calibri"/>
          <w:i/>
          <w:iCs/>
          <w:lang w:eastAsia="it-IT"/>
        </w:rPr>
        <w:t xml:space="preserve">territoriali si </w:t>
      </w:r>
      <w:r w:rsidR="00DF3147" w:rsidRPr="00A737F3">
        <w:rPr>
          <w:rFonts w:eastAsia="Times New Roman" w:cs="Calibri"/>
          <w:i/>
          <w:iCs/>
          <w:lang w:eastAsia="it-IT"/>
        </w:rPr>
        <w:t xml:space="preserve">sta </w:t>
      </w:r>
      <w:r w:rsidR="00A428F3">
        <w:rPr>
          <w:rFonts w:eastAsia="Times New Roman" w:cs="Calibri"/>
          <w:i/>
          <w:iCs/>
          <w:lang w:eastAsia="it-IT"/>
        </w:rPr>
        <w:t>impegnando per rispondere il più possibile alle esigenze della popolazione</w:t>
      </w:r>
      <w:r w:rsidR="003D4BA8">
        <w:rPr>
          <w:rFonts w:eastAsia="Times New Roman" w:cs="Calibri"/>
          <w:i/>
          <w:iCs/>
          <w:lang w:eastAsia="it-IT"/>
        </w:rPr>
        <w:t>. L</w:t>
      </w:r>
      <w:r w:rsidR="00A428F3">
        <w:rPr>
          <w:rFonts w:eastAsia="Times New Roman" w:cs="Calibri"/>
          <w:i/>
          <w:iCs/>
          <w:lang w:eastAsia="it-IT"/>
        </w:rPr>
        <w:t>o</w:t>
      </w:r>
      <w:r w:rsidR="00DF3147" w:rsidRPr="00A737F3">
        <w:rPr>
          <w:rFonts w:eastAsia="Times New Roman" w:cs="Calibri"/>
          <w:i/>
          <w:iCs/>
          <w:lang w:eastAsia="it-IT"/>
        </w:rPr>
        <w:t xml:space="preserve"> dimostra</w:t>
      </w:r>
      <w:r w:rsidR="003D4BA8">
        <w:rPr>
          <w:rFonts w:eastAsia="Times New Roman" w:cs="Calibri"/>
          <w:i/>
          <w:iCs/>
          <w:lang w:eastAsia="it-IT"/>
        </w:rPr>
        <w:t xml:space="preserve"> </w:t>
      </w:r>
      <w:r w:rsidR="00DF3147" w:rsidRPr="00A737F3">
        <w:rPr>
          <w:rFonts w:eastAsia="Times New Roman" w:cs="Calibri"/>
          <w:i/>
          <w:iCs/>
          <w:lang w:eastAsia="it-IT"/>
        </w:rPr>
        <w:t>il fatto che continua a crescere il numero degli esercizi aderenti</w:t>
      </w:r>
      <w:r w:rsidR="00E80F45">
        <w:rPr>
          <w:rFonts w:eastAsia="Times New Roman" w:cs="Calibri"/>
          <w:i/>
          <w:iCs/>
          <w:lang w:eastAsia="it-IT"/>
        </w:rPr>
        <w:t xml:space="preserve"> e</w:t>
      </w:r>
      <w:r w:rsidR="00DF3147" w:rsidRPr="00A737F3">
        <w:rPr>
          <w:rFonts w:eastAsia="Times New Roman" w:cs="Calibri"/>
          <w:i/>
          <w:iCs/>
          <w:lang w:eastAsia="it-IT"/>
        </w:rPr>
        <w:t xml:space="preserve"> i cittadini </w:t>
      </w:r>
      <w:r w:rsidR="003D0D3E" w:rsidRPr="00A737F3">
        <w:rPr>
          <w:rFonts w:eastAsia="Times New Roman" w:cs="Calibri"/>
          <w:i/>
          <w:iCs/>
          <w:lang w:eastAsia="it-IT"/>
        </w:rPr>
        <w:t>rinnovano</w:t>
      </w:r>
      <w:r w:rsidR="00DF3147" w:rsidRPr="00A737F3">
        <w:rPr>
          <w:rFonts w:eastAsia="Times New Roman" w:cs="Calibri"/>
          <w:i/>
          <w:iCs/>
          <w:lang w:eastAsia="it-IT"/>
        </w:rPr>
        <w:t xml:space="preserve"> la fiducia nei nostri confronti</w:t>
      </w:r>
      <w:r w:rsidR="00DF0822">
        <w:rPr>
          <w:rFonts w:eastAsia="Times New Roman" w:cs="Calibri"/>
          <w:i/>
          <w:iCs/>
          <w:lang w:eastAsia="it-IT"/>
        </w:rPr>
        <w:t xml:space="preserve">, scegliendo ora la farmacia </w:t>
      </w:r>
      <w:r w:rsidR="00E52428">
        <w:rPr>
          <w:rFonts w:eastAsia="Times New Roman" w:cs="Calibri"/>
          <w:i/>
          <w:iCs/>
          <w:lang w:eastAsia="it-IT"/>
        </w:rPr>
        <w:t>anche per</w:t>
      </w:r>
      <w:r w:rsidR="008E285D">
        <w:rPr>
          <w:rFonts w:eastAsia="Times New Roman" w:cs="Calibri"/>
          <w:i/>
          <w:iCs/>
          <w:lang w:eastAsia="it-IT"/>
        </w:rPr>
        <w:t xml:space="preserve"> </w:t>
      </w:r>
      <w:r w:rsidR="00800F0D">
        <w:rPr>
          <w:rFonts w:eastAsia="Times New Roman" w:cs="Calibri"/>
          <w:i/>
          <w:iCs/>
          <w:lang w:eastAsia="it-IT"/>
        </w:rPr>
        <w:t>le prime inoculazioni</w:t>
      </w:r>
      <w:r w:rsidR="00F73A4A" w:rsidRPr="00A737F3">
        <w:rPr>
          <w:rFonts w:eastAsia="Times New Roman" w:cs="Calibri"/>
          <w:i/>
          <w:iCs/>
          <w:lang w:eastAsia="it-IT"/>
        </w:rPr>
        <w:t>”.</w:t>
      </w:r>
    </w:p>
    <w:p w14:paraId="43EEFE61" w14:textId="77777777" w:rsidR="007C5C28" w:rsidRDefault="007C5C28" w:rsidP="007C5C28">
      <w:pPr>
        <w:spacing w:after="0" w:line="252" w:lineRule="auto"/>
        <w:jc w:val="both"/>
        <w:rPr>
          <w:rFonts w:eastAsia="Times New Roman" w:cs="Calibri"/>
          <w:sz w:val="23"/>
          <w:szCs w:val="23"/>
          <w:lang w:eastAsia="it-IT"/>
        </w:rPr>
      </w:pPr>
    </w:p>
    <w:p w14:paraId="2EF4BE48" w14:textId="265EBBA4" w:rsidR="007C5C28" w:rsidRDefault="007C5C28" w:rsidP="007C5C28">
      <w:pPr>
        <w:spacing w:after="0" w:line="252" w:lineRule="auto"/>
        <w:jc w:val="both"/>
        <w:rPr>
          <w:rFonts w:eastAsia="Times New Roman" w:cs="Calibri"/>
          <w:sz w:val="23"/>
          <w:szCs w:val="23"/>
          <w:lang w:eastAsia="it-IT"/>
        </w:rPr>
      </w:pPr>
      <w:r w:rsidRPr="007C5C28">
        <w:rPr>
          <w:rFonts w:eastAsia="Times New Roman" w:cs="Calibri"/>
          <w:i/>
          <w:iCs/>
          <w:sz w:val="23"/>
          <w:szCs w:val="23"/>
          <w:lang w:eastAsia="it-IT"/>
        </w:rPr>
        <w:t>“Siamo in una fase dove anche un vaccinato in più, specie tra chi finora non aveva manifestato intenzione di aderire alla campagna anti Covid, può fare la differenza</w:t>
      </w:r>
      <w:r>
        <w:rPr>
          <w:rFonts w:eastAsia="Times New Roman" w:cs="Calibri"/>
          <w:i/>
          <w:iCs/>
          <w:sz w:val="23"/>
          <w:szCs w:val="23"/>
          <w:lang w:eastAsia="it-IT"/>
        </w:rPr>
        <w:t>”</w:t>
      </w:r>
      <w:r>
        <w:rPr>
          <w:rFonts w:eastAsia="Times New Roman" w:cs="Calibri"/>
          <w:sz w:val="23"/>
          <w:szCs w:val="23"/>
          <w:lang w:eastAsia="it-IT"/>
        </w:rPr>
        <w:t>,</w:t>
      </w:r>
      <w:r w:rsidRPr="007C5C28">
        <w:rPr>
          <w:rFonts w:eastAsia="Times New Roman" w:cs="Calibri"/>
          <w:sz w:val="23"/>
          <w:szCs w:val="23"/>
          <w:lang w:eastAsia="it-IT"/>
        </w:rPr>
        <w:t xml:space="preserve"> commenta </w:t>
      </w:r>
      <w:r w:rsidRPr="007C5C28">
        <w:rPr>
          <w:rFonts w:eastAsia="Times New Roman" w:cs="Calibri"/>
          <w:b/>
          <w:bCs/>
          <w:sz w:val="23"/>
          <w:szCs w:val="23"/>
          <w:lang w:eastAsia="it-IT"/>
        </w:rPr>
        <w:t>Vicepresidente e Assessore al Welfare di Regione Lombardia, Letizia Moratti</w:t>
      </w:r>
      <w:r>
        <w:rPr>
          <w:rFonts w:eastAsia="Times New Roman" w:cs="Calibri"/>
          <w:sz w:val="23"/>
          <w:szCs w:val="23"/>
          <w:lang w:eastAsia="it-IT"/>
        </w:rPr>
        <w:t xml:space="preserve">. </w:t>
      </w:r>
      <w:r w:rsidRPr="007C5C28">
        <w:rPr>
          <w:rFonts w:eastAsia="Times New Roman" w:cs="Calibri"/>
          <w:i/>
          <w:iCs/>
          <w:sz w:val="23"/>
          <w:szCs w:val="23"/>
          <w:lang w:eastAsia="it-IT"/>
        </w:rPr>
        <w:t xml:space="preserve">“Le farmacie si confermano ancora una volta un punto di riferimento importante. La comodità di un’opportunità magari ‘sotto casa’, l’empatia con persone con le quali </w:t>
      </w:r>
      <w:r>
        <w:rPr>
          <w:rFonts w:eastAsia="Times New Roman" w:cs="Calibri"/>
          <w:i/>
          <w:iCs/>
          <w:sz w:val="23"/>
          <w:szCs w:val="23"/>
          <w:lang w:eastAsia="it-IT"/>
        </w:rPr>
        <w:t xml:space="preserve">ci </w:t>
      </w:r>
      <w:r w:rsidRPr="007C5C28">
        <w:rPr>
          <w:rFonts w:eastAsia="Times New Roman" w:cs="Calibri"/>
          <w:i/>
          <w:iCs/>
          <w:sz w:val="23"/>
          <w:szCs w:val="23"/>
          <w:lang w:eastAsia="it-IT"/>
        </w:rPr>
        <w:t>si confronta quasi quotidianamente, possono fare leva sugli indecisi. Questo primissimo report sulle prenotazioni sembra confermare questo orientamento”.</w:t>
      </w:r>
    </w:p>
    <w:p w14:paraId="12CF8660" w14:textId="3E62DA74" w:rsidR="00857838" w:rsidRPr="00A737F3" w:rsidRDefault="00857838" w:rsidP="007C5C28">
      <w:pPr>
        <w:spacing w:after="0" w:line="252" w:lineRule="auto"/>
        <w:jc w:val="both"/>
        <w:rPr>
          <w:rFonts w:eastAsia="Times New Roman" w:cs="Calibri"/>
          <w:i/>
          <w:iCs/>
          <w:lang w:eastAsia="it-IT"/>
        </w:rPr>
      </w:pPr>
    </w:p>
    <w:p w14:paraId="71637C37" w14:textId="62540887" w:rsidR="00857838" w:rsidRPr="00A737F3" w:rsidRDefault="00233C17" w:rsidP="007C5C28">
      <w:pPr>
        <w:spacing w:after="0" w:line="252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Sono</w:t>
      </w:r>
      <w:r w:rsidR="006266E5">
        <w:rPr>
          <w:rFonts w:eastAsia="Times New Roman" w:cs="Calibri"/>
          <w:lang w:eastAsia="it-IT"/>
        </w:rPr>
        <w:t xml:space="preserve"> </w:t>
      </w:r>
      <w:r w:rsidR="00F73A4A" w:rsidRPr="007F2BE6">
        <w:rPr>
          <w:rFonts w:eastAsia="Times New Roman" w:cs="Calibri"/>
          <w:b/>
          <w:bCs/>
          <w:lang w:eastAsia="it-IT"/>
        </w:rPr>
        <w:t>49</w:t>
      </w:r>
      <w:r w:rsidR="00376DE4">
        <w:rPr>
          <w:rFonts w:eastAsia="Times New Roman" w:cs="Calibri"/>
          <w:b/>
          <w:bCs/>
          <w:lang w:eastAsia="it-IT"/>
        </w:rPr>
        <w:t>6</w:t>
      </w:r>
      <w:r w:rsidR="00857838" w:rsidRPr="00A737F3">
        <w:rPr>
          <w:rFonts w:eastAsia="Times New Roman" w:cs="Calibri"/>
          <w:b/>
          <w:bCs/>
          <w:lang w:eastAsia="it-IT"/>
        </w:rPr>
        <w:t xml:space="preserve"> </w:t>
      </w:r>
      <w:r w:rsidR="006266E5">
        <w:rPr>
          <w:rFonts w:eastAsia="Times New Roman" w:cs="Calibri"/>
          <w:b/>
          <w:bCs/>
          <w:lang w:eastAsia="it-IT"/>
        </w:rPr>
        <w:t xml:space="preserve">gli </w:t>
      </w:r>
      <w:r w:rsidR="00857838" w:rsidRPr="00A737F3">
        <w:rPr>
          <w:rFonts w:eastAsia="Times New Roman" w:cs="Calibri"/>
          <w:b/>
          <w:bCs/>
          <w:lang w:eastAsia="it-IT"/>
        </w:rPr>
        <w:t xml:space="preserve">esercizi </w:t>
      </w:r>
      <w:r w:rsidR="006266E5">
        <w:rPr>
          <w:rFonts w:eastAsia="Times New Roman" w:cs="Calibri"/>
          <w:b/>
          <w:bCs/>
          <w:lang w:eastAsia="it-IT"/>
        </w:rPr>
        <w:t xml:space="preserve">lombardi </w:t>
      </w:r>
      <w:r w:rsidR="00857838" w:rsidRPr="006266E5">
        <w:rPr>
          <w:rFonts w:eastAsia="Times New Roman" w:cs="Calibri"/>
          <w:lang w:eastAsia="it-IT"/>
        </w:rPr>
        <w:t xml:space="preserve">che </w:t>
      </w:r>
      <w:r w:rsidR="008C6836" w:rsidRPr="006266E5">
        <w:rPr>
          <w:rFonts w:eastAsia="Times New Roman" w:cs="Calibri"/>
          <w:lang w:eastAsia="it-IT"/>
        </w:rPr>
        <w:t>partecipano</w:t>
      </w:r>
      <w:r w:rsidR="008C6836">
        <w:rPr>
          <w:rFonts w:eastAsia="Times New Roman" w:cs="Calibri"/>
          <w:b/>
          <w:bCs/>
          <w:lang w:eastAsia="it-IT"/>
        </w:rPr>
        <w:t xml:space="preserve"> </w:t>
      </w:r>
      <w:r w:rsidR="00857838" w:rsidRPr="00A737F3">
        <w:rPr>
          <w:rFonts w:eastAsia="Times New Roman" w:cs="Calibri"/>
          <w:lang w:eastAsia="it-IT"/>
        </w:rPr>
        <w:t xml:space="preserve">alla campagna vaccinale, </w:t>
      </w:r>
      <w:r w:rsidR="006656B8">
        <w:rPr>
          <w:rFonts w:eastAsia="Times New Roman" w:cs="Calibri"/>
          <w:lang w:eastAsia="it-IT"/>
        </w:rPr>
        <w:t xml:space="preserve">così suddivisi </w:t>
      </w:r>
      <w:r w:rsidR="00E2747F" w:rsidRPr="00A737F3">
        <w:rPr>
          <w:rFonts w:eastAsia="Times New Roman" w:cs="Calibri"/>
          <w:lang w:eastAsia="it-IT"/>
        </w:rPr>
        <w:t>per ciascun territorio</w:t>
      </w:r>
      <w:r w:rsidR="00376DE4">
        <w:rPr>
          <w:rFonts w:eastAsia="Times New Roman" w:cs="Calibri"/>
          <w:lang w:eastAsia="it-IT"/>
        </w:rPr>
        <w:t xml:space="preserve">: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E2747F" w:rsidRPr="00A737F3">
        <w:rPr>
          <w:rFonts w:eastAsia="Times New Roman" w:cs="Calibri"/>
          <w:b/>
          <w:bCs/>
          <w:lang w:eastAsia="it-IT"/>
        </w:rPr>
        <w:t xml:space="preserve"> di Milano</w:t>
      </w:r>
      <w:r w:rsidR="00E2747F" w:rsidRPr="00A737F3">
        <w:rPr>
          <w:rFonts w:eastAsia="Times New Roman" w:cs="Calibri"/>
          <w:lang w:eastAsia="it-IT"/>
        </w:rPr>
        <w:t xml:space="preserve">, </w:t>
      </w:r>
      <w:r w:rsidR="00CD6B2F" w:rsidRPr="007F2BE6">
        <w:rPr>
          <w:rFonts w:eastAsia="Times New Roman" w:cs="Calibri"/>
          <w:lang w:eastAsia="it-IT"/>
        </w:rPr>
        <w:t>1</w:t>
      </w:r>
      <w:r w:rsidR="007F2BE6">
        <w:rPr>
          <w:rFonts w:eastAsia="Times New Roman" w:cs="Calibri"/>
          <w:lang w:eastAsia="it-IT"/>
        </w:rPr>
        <w:t>51</w:t>
      </w:r>
      <w:r w:rsidR="00E2747F" w:rsidRPr="00A737F3">
        <w:rPr>
          <w:rFonts w:eastAsia="Times New Roman" w:cs="Calibri"/>
          <w:lang w:eastAsia="it-IT"/>
        </w:rPr>
        <w:t xml:space="preserve"> farmacie </w:t>
      </w:r>
      <w:r w:rsidR="007F2BE6">
        <w:rPr>
          <w:rFonts w:eastAsia="Times New Roman" w:cs="Calibri"/>
          <w:lang w:eastAsia="it-IT"/>
        </w:rPr>
        <w:t>aderenti</w:t>
      </w:r>
      <w:r w:rsidR="00127EE7" w:rsidRPr="00A737F3">
        <w:rPr>
          <w:rFonts w:eastAsia="Times New Roman" w:cs="Calibri"/>
          <w:lang w:eastAsia="it-IT"/>
        </w:rPr>
        <w:t>;</w:t>
      </w:r>
      <w:r w:rsidR="00E2747F" w:rsidRPr="00A737F3">
        <w:rPr>
          <w:rFonts w:eastAsia="Times New Roman" w:cs="Calibri"/>
          <w:lang w:eastAsia="it-IT"/>
        </w:rPr>
        <w:t xml:space="preserve">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Insubria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7F2BE6">
        <w:rPr>
          <w:rFonts w:eastAsia="Times New Roman" w:cs="Calibri"/>
          <w:lang w:eastAsia="it-IT"/>
        </w:rPr>
        <w:t>81</w:t>
      </w:r>
      <w:r w:rsidR="00857838" w:rsidRPr="00A737F3">
        <w:rPr>
          <w:rFonts w:eastAsia="Times New Roman" w:cs="Calibri"/>
          <w:lang w:eastAsia="it-IT"/>
        </w:rPr>
        <w:t xml:space="preserve"> </w:t>
      </w:r>
      <w:r w:rsidR="00127EE7" w:rsidRPr="00A737F3">
        <w:rPr>
          <w:rFonts w:eastAsia="Times New Roman" w:cs="Calibri"/>
          <w:lang w:eastAsia="it-IT"/>
        </w:rPr>
        <w:t>farmacie;</w:t>
      </w:r>
      <w:r w:rsidR="00857838" w:rsidRPr="00A737F3">
        <w:rPr>
          <w:rFonts w:eastAsia="Times New Roman" w:cs="Calibri"/>
          <w:lang w:eastAsia="it-IT"/>
        </w:rPr>
        <w:t xml:space="preserve">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Montagna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857838" w:rsidRPr="007F2BE6">
        <w:rPr>
          <w:rFonts w:eastAsia="Times New Roman" w:cs="Calibri"/>
          <w:lang w:eastAsia="it-IT"/>
        </w:rPr>
        <w:t>1</w:t>
      </w:r>
      <w:r w:rsidR="007F2BE6">
        <w:rPr>
          <w:rFonts w:eastAsia="Times New Roman" w:cs="Calibri"/>
          <w:lang w:eastAsia="it-IT"/>
        </w:rPr>
        <w:t>6</w:t>
      </w:r>
      <w:r w:rsidR="00127EE7" w:rsidRPr="00A737F3">
        <w:rPr>
          <w:rFonts w:eastAsia="Times New Roman" w:cs="Calibri"/>
          <w:lang w:eastAsia="it-IT"/>
        </w:rPr>
        <w:t xml:space="preserve"> farmacie;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Brianza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CD6B2F" w:rsidRPr="007F2BE6">
        <w:rPr>
          <w:rFonts w:eastAsia="Times New Roman" w:cs="Calibri"/>
          <w:lang w:eastAsia="it-IT"/>
        </w:rPr>
        <w:t>63</w:t>
      </w:r>
      <w:r w:rsidR="00127EE7" w:rsidRPr="00A737F3">
        <w:rPr>
          <w:rFonts w:eastAsia="Times New Roman" w:cs="Calibri"/>
          <w:lang w:eastAsia="it-IT"/>
        </w:rPr>
        <w:t xml:space="preserve"> farmacie;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Bergamo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7F2BE6">
        <w:rPr>
          <w:rFonts w:eastAsia="Times New Roman" w:cs="Calibri"/>
          <w:lang w:eastAsia="it-IT"/>
        </w:rPr>
        <w:t>63</w:t>
      </w:r>
      <w:r w:rsidR="00857838" w:rsidRPr="00A737F3">
        <w:rPr>
          <w:rFonts w:eastAsia="Times New Roman" w:cs="Calibri"/>
          <w:lang w:eastAsia="it-IT"/>
        </w:rPr>
        <w:t xml:space="preserve"> </w:t>
      </w:r>
      <w:r w:rsidR="00127EE7" w:rsidRPr="00A737F3">
        <w:rPr>
          <w:rFonts w:eastAsia="Times New Roman" w:cs="Calibri"/>
          <w:lang w:eastAsia="it-IT"/>
        </w:rPr>
        <w:t xml:space="preserve">farmacie;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Brescia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127EE7" w:rsidRPr="007F2BE6">
        <w:rPr>
          <w:rFonts w:eastAsia="Times New Roman" w:cs="Calibri"/>
          <w:lang w:eastAsia="it-IT"/>
        </w:rPr>
        <w:t>4</w:t>
      </w:r>
      <w:r w:rsidR="007F2BE6">
        <w:rPr>
          <w:rFonts w:eastAsia="Times New Roman" w:cs="Calibri"/>
          <w:lang w:eastAsia="it-IT"/>
        </w:rPr>
        <w:t>3</w:t>
      </w:r>
      <w:r w:rsidR="00127EE7" w:rsidRPr="00A737F3">
        <w:rPr>
          <w:rFonts w:eastAsia="Times New Roman" w:cs="Calibri"/>
          <w:lang w:eastAsia="it-IT"/>
        </w:rPr>
        <w:t xml:space="preserve"> farmacie;</w:t>
      </w:r>
      <w:r w:rsidR="00857838" w:rsidRPr="00A737F3">
        <w:rPr>
          <w:rFonts w:eastAsia="Times New Roman" w:cs="Calibri"/>
          <w:lang w:eastAsia="it-IT"/>
        </w:rPr>
        <w:t xml:space="preserve">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Val Padana</w:t>
      </w:r>
      <w:r w:rsidR="00127EE7" w:rsidRPr="00A737F3">
        <w:rPr>
          <w:rFonts w:eastAsia="Times New Roman" w:cs="Calibri"/>
          <w:lang w:eastAsia="it-IT"/>
        </w:rPr>
        <w:t xml:space="preserve"> </w:t>
      </w:r>
      <w:r w:rsidR="00CD6B2F" w:rsidRPr="007F2BE6">
        <w:rPr>
          <w:rFonts w:eastAsia="Times New Roman" w:cs="Calibri"/>
          <w:lang w:eastAsia="it-IT"/>
        </w:rPr>
        <w:t>4</w:t>
      </w:r>
      <w:r w:rsidR="007F2BE6">
        <w:rPr>
          <w:rFonts w:eastAsia="Times New Roman" w:cs="Calibri"/>
          <w:lang w:eastAsia="it-IT"/>
        </w:rPr>
        <w:t>8</w:t>
      </w:r>
      <w:r w:rsidR="00857838" w:rsidRPr="00A737F3">
        <w:rPr>
          <w:rFonts w:eastAsia="Times New Roman" w:cs="Calibri"/>
          <w:lang w:eastAsia="it-IT"/>
        </w:rPr>
        <w:t xml:space="preserve"> </w:t>
      </w:r>
      <w:r w:rsidR="00127EE7" w:rsidRPr="00A737F3">
        <w:rPr>
          <w:rFonts w:eastAsia="Times New Roman" w:cs="Calibri"/>
          <w:lang w:eastAsia="it-IT"/>
        </w:rPr>
        <w:t xml:space="preserve">farmacie; </w:t>
      </w:r>
      <w:r w:rsidR="00542290" w:rsidRPr="00A737F3">
        <w:rPr>
          <w:rFonts w:eastAsia="Times New Roman" w:cs="Calibri"/>
          <w:b/>
          <w:bCs/>
          <w:lang w:eastAsia="it-IT"/>
        </w:rPr>
        <w:t>ATS</w:t>
      </w:r>
      <w:r w:rsidR="00127EE7" w:rsidRPr="00A737F3">
        <w:rPr>
          <w:rFonts w:eastAsia="Times New Roman" w:cs="Calibri"/>
          <w:b/>
          <w:bCs/>
          <w:lang w:eastAsia="it-IT"/>
        </w:rPr>
        <w:t xml:space="preserve"> Pavia</w:t>
      </w:r>
      <w:r w:rsidR="00127EE7" w:rsidRPr="00A737F3">
        <w:rPr>
          <w:rFonts w:eastAsia="Times New Roman" w:cs="Calibri"/>
          <w:lang w:eastAsia="it-IT"/>
        </w:rPr>
        <w:t xml:space="preserve">, </w:t>
      </w:r>
      <w:r w:rsidR="00CD6B2F" w:rsidRPr="007F2BE6">
        <w:rPr>
          <w:rFonts w:eastAsia="Times New Roman" w:cs="Calibri"/>
          <w:lang w:eastAsia="it-IT"/>
        </w:rPr>
        <w:t>31</w:t>
      </w:r>
      <w:r w:rsidR="00CD6B2F" w:rsidRPr="00A737F3">
        <w:rPr>
          <w:rFonts w:eastAsia="Times New Roman" w:cs="Calibri"/>
          <w:lang w:eastAsia="it-IT"/>
        </w:rPr>
        <w:t xml:space="preserve"> </w:t>
      </w:r>
      <w:r w:rsidR="00127EE7" w:rsidRPr="00A737F3">
        <w:rPr>
          <w:rFonts w:eastAsia="Times New Roman" w:cs="Calibri"/>
          <w:lang w:eastAsia="it-IT"/>
        </w:rPr>
        <w:t>farmacie</w:t>
      </w:r>
      <w:r w:rsidR="00857838" w:rsidRPr="00A737F3">
        <w:rPr>
          <w:rFonts w:eastAsia="Times New Roman" w:cs="Calibri"/>
          <w:lang w:eastAsia="it-IT"/>
        </w:rPr>
        <w:t>.</w:t>
      </w:r>
      <w:r w:rsidR="00857838" w:rsidRPr="00A737F3">
        <w:rPr>
          <w:rFonts w:eastAsia="Times New Roman" w:cs="Calibri"/>
          <w:i/>
          <w:iCs/>
          <w:lang w:eastAsia="it-IT"/>
        </w:rPr>
        <w:t xml:space="preserve"> </w:t>
      </w:r>
    </w:p>
    <w:p w14:paraId="5934CA07" w14:textId="77777777" w:rsidR="00E566D4" w:rsidRPr="0083743E" w:rsidRDefault="00E566D4" w:rsidP="007C5C28">
      <w:pPr>
        <w:spacing w:after="0" w:line="252" w:lineRule="auto"/>
        <w:jc w:val="both"/>
        <w:rPr>
          <w:rFonts w:eastAsia="Times New Roman" w:cs="Calibri"/>
          <w:sz w:val="23"/>
          <w:szCs w:val="23"/>
          <w:lang w:eastAsia="it-IT"/>
        </w:rPr>
      </w:pPr>
    </w:p>
    <w:p w14:paraId="384F8FAF" w14:textId="4C7893CB" w:rsidR="00FE7A92" w:rsidRPr="00FE7A92" w:rsidRDefault="00285CBB" w:rsidP="007C5C28">
      <w:pPr>
        <w:autoSpaceDE w:val="0"/>
        <w:spacing w:after="0" w:line="252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1976C7" wp14:editId="2053467E">
            <wp:simplePos x="0" y="0"/>
            <wp:positionH relativeFrom="column">
              <wp:posOffset>-1270</wp:posOffset>
            </wp:positionH>
            <wp:positionV relativeFrom="paragraph">
              <wp:posOffset>179705</wp:posOffset>
            </wp:positionV>
            <wp:extent cx="1429385" cy="219710"/>
            <wp:effectExtent l="0" t="0" r="0" b="889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92"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6A7E12EB" w14:textId="1ED4C701" w:rsidR="00FE7A92" w:rsidRPr="005D50A3" w:rsidRDefault="00FE7A92" w:rsidP="007C5C28">
      <w:pPr>
        <w:tabs>
          <w:tab w:val="left" w:pos="5990"/>
        </w:tabs>
        <w:spacing w:after="0" w:line="252" w:lineRule="auto"/>
        <w:rPr>
          <w:rStyle w:val="Collegamentoipertestuale"/>
          <w:rFonts w:asciiTheme="minorHAnsi" w:hAnsiTheme="minorHAnsi" w:cs="Arial"/>
          <w:color w:val="000000" w:themeColor="text1"/>
          <w:u w:val="none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  <w:r w:rsidR="005D50A3">
        <w:rPr>
          <w:rFonts w:asciiTheme="minorHAnsi" w:hAnsiTheme="minorHAnsi" w:cs="Arial"/>
          <w:color w:val="000000" w:themeColor="text1"/>
        </w:rPr>
        <w:t xml:space="preserve"> - </w:t>
      </w:r>
      <w:r w:rsidRPr="00FE7A92">
        <w:rPr>
          <w:rFonts w:asciiTheme="minorHAnsi" w:hAnsiTheme="minorHAnsi" w:cs="Arial"/>
          <w:color w:val="000000" w:themeColor="text1"/>
        </w:rPr>
        <w:t xml:space="preserve">cell. 335.8368826, e-mail: </w:t>
      </w:r>
      <w:hyperlink r:id="rId10" w:history="1">
        <w:r w:rsidR="006C01F3" w:rsidRPr="00AF02F9">
          <w:rPr>
            <w:rStyle w:val="Collegamentoipertestuale"/>
            <w:rFonts w:asciiTheme="minorHAnsi" w:hAnsiTheme="minorHAnsi" w:cs="Arial"/>
          </w:rPr>
          <w:t>f.alibrandi@vrelations.it</w:t>
        </w:r>
      </w:hyperlink>
      <w:r w:rsidR="006C01F3">
        <w:rPr>
          <w:rFonts w:asciiTheme="minorHAnsi" w:hAnsiTheme="minorHAnsi" w:cs="Arial"/>
        </w:rPr>
        <w:t xml:space="preserve"> </w:t>
      </w:r>
    </w:p>
    <w:p w14:paraId="50A5EA08" w14:textId="78B7C1ED" w:rsidR="006F3D40" w:rsidRPr="00FE7A92" w:rsidRDefault="00857838" w:rsidP="007C5C28">
      <w:pPr>
        <w:spacing w:after="0" w:line="252" w:lineRule="auto"/>
        <w:rPr>
          <w:rStyle w:val="bumpedfont15"/>
          <w:rFonts w:asciiTheme="minorHAnsi" w:hAnsiTheme="minorHAnsi" w:cs="Arial"/>
          <w:color w:val="000000" w:themeColor="text1"/>
        </w:rPr>
      </w:pPr>
      <w:r>
        <w:rPr>
          <w:rStyle w:val="bumpedfont15"/>
          <w:rFonts w:asciiTheme="minorHAnsi" w:hAnsiTheme="minorHAnsi" w:cs="Arial"/>
          <w:color w:val="000000" w:themeColor="text1"/>
        </w:rPr>
        <w:t>Antonella Martucci</w:t>
      </w:r>
      <w:r w:rsidR="005D50A3">
        <w:rPr>
          <w:rStyle w:val="bumpedfont15"/>
          <w:rFonts w:asciiTheme="minorHAnsi" w:hAnsiTheme="minorHAnsi" w:cs="Arial"/>
          <w:color w:val="000000" w:themeColor="text1"/>
        </w:rPr>
        <w:t xml:space="preserve"> - </w:t>
      </w:r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 xml:space="preserve">cell. </w:t>
      </w:r>
      <w:r>
        <w:rPr>
          <w:rStyle w:val="bumpedfont15"/>
          <w:rFonts w:asciiTheme="minorHAnsi" w:hAnsiTheme="minorHAnsi" w:cs="Arial"/>
          <w:color w:val="000000" w:themeColor="text1"/>
        </w:rPr>
        <w:t>340.6775463</w:t>
      </w:r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 xml:space="preserve">, e-mail </w:t>
      </w:r>
      <w:hyperlink r:id="rId11" w:history="1">
        <w:r w:rsidRPr="004C3FD1">
          <w:rPr>
            <w:rStyle w:val="Collegamentoipertestuale"/>
            <w:rFonts w:asciiTheme="minorHAnsi" w:hAnsiTheme="minorHAnsi" w:cs="Arial"/>
          </w:rPr>
          <w:t>a.martucci@vrelations.it</w:t>
        </w:r>
      </w:hyperlink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</w:p>
    <w:sectPr w:rsidR="006F3D40" w:rsidRPr="00FE7A92" w:rsidSect="002846A3">
      <w:headerReference w:type="default" r:id="rId12"/>
      <w:pgSz w:w="11906" w:h="16838"/>
      <w:pgMar w:top="1967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F7AD" w14:textId="77777777" w:rsidR="00F36575" w:rsidRDefault="00F36575" w:rsidP="006A6823">
      <w:pPr>
        <w:spacing w:after="0" w:line="240" w:lineRule="auto"/>
      </w:pPr>
      <w:r>
        <w:separator/>
      </w:r>
    </w:p>
  </w:endnote>
  <w:endnote w:type="continuationSeparator" w:id="0">
    <w:p w14:paraId="5CFD86D9" w14:textId="77777777" w:rsidR="00F36575" w:rsidRDefault="00F36575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FABE" w14:textId="77777777" w:rsidR="00F36575" w:rsidRDefault="00F36575" w:rsidP="006A6823">
      <w:pPr>
        <w:spacing w:after="0" w:line="240" w:lineRule="auto"/>
      </w:pPr>
      <w:r>
        <w:separator/>
      </w:r>
    </w:p>
  </w:footnote>
  <w:footnote w:type="continuationSeparator" w:id="0">
    <w:p w14:paraId="32044532" w14:textId="77777777" w:rsidR="00F36575" w:rsidRDefault="00F36575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609F4963" w:rsidR="0001436C" w:rsidRDefault="00F00418" w:rsidP="0011102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A8C18B" wp14:editId="62C62ABE">
          <wp:simplePos x="0" y="0"/>
          <wp:positionH relativeFrom="column">
            <wp:posOffset>2053027</wp:posOffset>
          </wp:positionH>
          <wp:positionV relativeFrom="paragraph">
            <wp:posOffset>25400</wp:posOffset>
          </wp:positionV>
          <wp:extent cx="2059940" cy="787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02" t="36708" r="22702" b="48350"/>
                  <a:stretch/>
                </pic:blipFill>
                <pic:spPr bwMode="auto">
                  <a:xfrm>
                    <a:off x="0" y="0"/>
                    <a:ext cx="205994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53D6"/>
    <w:rsid w:val="00005899"/>
    <w:rsid w:val="00007C4C"/>
    <w:rsid w:val="000108F5"/>
    <w:rsid w:val="00010DF7"/>
    <w:rsid w:val="0001125F"/>
    <w:rsid w:val="00011F6D"/>
    <w:rsid w:val="000134C2"/>
    <w:rsid w:val="00013740"/>
    <w:rsid w:val="00013F1E"/>
    <w:rsid w:val="00014253"/>
    <w:rsid w:val="0001436C"/>
    <w:rsid w:val="000144AD"/>
    <w:rsid w:val="00014A56"/>
    <w:rsid w:val="00017317"/>
    <w:rsid w:val="00021E6F"/>
    <w:rsid w:val="000231BB"/>
    <w:rsid w:val="000232D6"/>
    <w:rsid w:val="00026ADE"/>
    <w:rsid w:val="00032682"/>
    <w:rsid w:val="00035A07"/>
    <w:rsid w:val="00035C1B"/>
    <w:rsid w:val="00040771"/>
    <w:rsid w:val="00040D5E"/>
    <w:rsid w:val="00042049"/>
    <w:rsid w:val="00046747"/>
    <w:rsid w:val="000511D1"/>
    <w:rsid w:val="000515F6"/>
    <w:rsid w:val="00052730"/>
    <w:rsid w:val="00053642"/>
    <w:rsid w:val="00053B78"/>
    <w:rsid w:val="00055533"/>
    <w:rsid w:val="0006229D"/>
    <w:rsid w:val="00063C61"/>
    <w:rsid w:val="0006627D"/>
    <w:rsid w:val="000709A7"/>
    <w:rsid w:val="00070A01"/>
    <w:rsid w:val="00070DEA"/>
    <w:rsid w:val="0007168E"/>
    <w:rsid w:val="000721CB"/>
    <w:rsid w:val="0007259F"/>
    <w:rsid w:val="00072C31"/>
    <w:rsid w:val="00072C62"/>
    <w:rsid w:val="00076571"/>
    <w:rsid w:val="00077A8F"/>
    <w:rsid w:val="00081636"/>
    <w:rsid w:val="00081A5C"/>
    <w:rsid w:val="0008408F"/>
    <w:rsid w:val="0008477F"/>
    <w:rsid w:val="00084824"/>
    <w:rsid w:val="0008548B"/>
    <w:rsid w:val="000870B9"/>
    <w:rsid w:val="000876FA"/>
    <w:rsid w:val="00087841"/>
    <w:rsid w:val="00087DE4"/>
    <w:rsid w:val="00090396"/>
    <w:rsid w:val="00090B87"/>
    <w:rsid w:val="00091809"/>
    <w:rsid w:val="00091A30"/>
    <w:rsid w:val="0009291F"/>
    <w:rsid w:val="00093924"/>
    <w:rsid w:val="00097C17"/>
    <w:rsid w:val="00097D80"/>
    <w:rsid w:val="000A1DA7"/>
    <w:rsid w:val="000A5968"/>
    <w:rsid w:val="000A6330"/>
    <w:rsid w:val="000B0AB2"/>
    <w:rsid w:val="000B2490"/>
    <w:rsid w:val="000B28A1"/>
    <w:rsid w:val="000B2E38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627A"/>
    <w:rsid w:val="000C6A8C"/>
    <w:rsid w:val="000D12D7"/>
    <w:rsid w:val="000D2473"/>
    <w:rsid w:val="000D3047"/>
    <w:rsid w:val="000D44CE"/>
    <w:rsid w:val="000D5119"/>
    <w:rsid w:val="000D5C50"/>
    <w:rsid w:val="000D604C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2576"/>
    <w:rsid w:val="000F2D5F"/>
    <w:rsid w:val="000F3229"/>
    <w:rsid w:val="000F3EF2"/>
    <w:rsid w:val="000F4246"/>
    <w:rsid w:val="000F4579"/>
    <w:rsid w:val="000F526C"/>
    <w:rsid w:val="000F64E3"/>
    <w:rsid w:val="000F7BF4"/>
    <w:rsid w:val="001002B5"/>
    <w:rsid w:val="00100F4A"/>
    <w:rsid w:val="0010262B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C2B"/>
    <w:rsid w:val="00110F59"/>
    <w:rsid w:val="00110FA3"/>
    <w:rsid w:val="0011102E"/>
    <w:rsid w:val="0011191E"/>
    <w:rsid w:val="00113BC4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20422"/>
    <w:rsid w:val="001229ED"/>
    <w:rsid w:val="00123B77"/>
    <w:rsid w:val="00124782"/>
    <w:rsid w:val="00126A52"/>
    <w:rsid w:val="0012780C"/>
    <w:rsid w:val="00127AE8"/>
    <w:rsid w:val="00127EE7"/>
    <w:rsid w:val="00130A9C"/>
    <w:rsid w:val="00130E91"/>
    <w:rsid w:val="00132209"/>
    <w:rsid w:val="0013351D"/>
    <w:rsid w:val="0013369C"/>
    <w:rsid w:val="00133F7E"/>
    <w:rsid w:val="00136355"/>
    <w:rsid w:val="00136C68"/>
    <w:rsid w:val="00136F48"/>
    <w:rsid w:val="00137C29"/>
    <w:rsid w:val="0014023F"/>
    <w:rsid w:val="001427AD"/>
    <w:rsid w:val="00144643"/>
    <w:rsid w:val="001448F2"/>
    <w:rsid w:val="0014491E"/>
    <w:rsid w:val="00145864"/>
    <w:rsid w:val="001465E1"/>
    <w:rsid w:val="00146839"/>
    <w:rsid w:val="001506E9"/>
    <w:rsid w:val="00153E36"/>
    <w:rsid w:val="001540E3"/>
    <w:rsid w:val="0015500F"/>
    <w:rsid w:val="00156D44"/>
    <w:rsid w:val="001576BA"/>
    <w:rsid w:val="00160A60"/>
    <w:rsid w:val="0016506C"/>
    <w:rsid w:val="001651DE"/>
    <w:rsid w:val="00167D4B"/>
    <w:rsid w:val="001718DB"/>
    <w:rsid w:val="001731A3"/>
    <w:rsid w:val="00173BEB"/>
    <w:rsid w:val="00175978"/>
    <w:rsid w:val="001762CB"/>
    <w:rsid w:val="00180149"/>
    <w:rsid w:val="00181301"/>
    <w:rsid w:val="00182F38"/>
    <w:rsid w:val="0018449E"/>
    <w:rsid w:val="00186857"/>
    <w:rsid w:val="001871A2"/>
    <w:rsid w:val="00190C0C"/>
    <w:rsid w:val="0019178F"/>
    <w:rsid w:val="00192BB2"/>
    <w:rsid w:val="00192D6A"/>
    <w:rsid w:val="001955BD"/>
    <w:rsid w:val="00196113"/>
    <w:rsid w:val="00197318"/>
    <w:rsid w:val="001A13E2"/>
    <w:rsid w:val="001A2E11"/>
    <w:rsid w:val="001A3A0E"/>
    <w:rsid w:val="001A401A"/>
    <w:rsid w:val="001A43C2"/>
    <w:rsid w:val="001A4FA4"/>
    <w:rsid w:val="001A557E"/>
    <w:rsid w:val="001A5B92"/>
    <w:rsid w:val="001A5CEB"/>
    <w:rsid w:val="001A75B7"/>
    <w:rsid w:val="001B3467"/>
    <w:rsid w:val="001B54CB"/>
    <w:rsid w:val="001B7143"/>
    <w:rsid w:val="001C2C7B"/>
    <w:rsid w:val="001C2E50"/>
    <w:rsid w:val="001C3665"/>
    <w:rsid w:val="001C37DB"/>
    <w:rsid w:val="001C3C7E"/>
    <w:rsid w:val="001C3DCC"/>
    <w:rsid w:val="001C5719"/>
    <w:rsid w:val="001C5AC9"/>
    <w:rsid w:val="001C6347"/>
    <w:rsid w:val="001C7A21"/>
    <w:rsid w:val="001D0D75"/>
    <w:rsid w:val="001D0FB5"/>
    <w:rsid w:val="001D148C"/>
    <w:rsid w:val="001D1B12"/>
    <w:rsid w:val="001D388F"/>
    <w:rsid w:val="001D4A8C"/>
    <w:rsid w:val="001D57D3"/>
    <w:rsid w:val="001E0E91"/>
    <w:rsid w:val="001E1A3C"/>
    <w:rsid w:val="001E1ACA"/>
    <w:rsid w:val="001E1E9C"/>
    <w:rsid w:val="001E2D0B"/>
    <w:rsid w:val="001E58FE"/>
    <w:rsid w:val="001F0E1D"/>
    <w:rsid w:val="001F40D7"/>
    <w:rsid w:val="001F6FFF"/>
    <w:rsid w:val="00200843"/>
    <w:rsid w:val="00200A8F"/>
    <w:rsid w:val="00201A7C"/>
    <w:rsid w:val="0020389C"/>
    <w:rsid w:val="002042EF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242E"/>
    <w:rsid w:val="00222E10"/>
    <w:rsid w:val="00223124"/>
    <w:rsid w:val="00224A3E"/>
    <w:rsid w:val="00226795"/>
    <w:rsid w:val="00227392"/>
    <w:rsid w:val="00227429"/>
    <w:rsid w:val="00227706"/>
    <w:rsid w:val="002301CB"/>
    <w:rsid w:val="00233509"/>
    <w:rsid w:val="00233C17"/>
    <w:rsid w:val="00235305"/>
    <w:rsid w:val="00235C71"/>
    <w:rsid w:val="002362E3"/>
    <w:rsid w:val="0023632E"/>
    <w:rsid w:val="00240312"/>
    <w:rsid w:val="00240A0A"/>
    <w:rsid w:val="002418C2"/>
    <w:rsid w:val="0024342F"/>
    <w:rsid w:val="00243E28"/>
    <w:rsid w:val="0024460F"/>
    <w:rsid w:val="00244BB2"/>
    <w:rsid w:val="002454AD"/>
    <w:rsid w:val="002472D4"/>
    <w:rsid w:val="00247966"/>
    <w:rsid w:val="00251223"/>
    <w:rsid w:val="002530FE"/>
    <w:rsid w:val="0025312F"/>
    <w:rsid w:val="00254AB9"/>
    <w:rsid w:val="00265389"/>
    <w:rsid w:val="00265B48"/>
    <w:rsid w:val="00265C27"/>
    <w:rsid w:val="00266483"/>
    <w:rsid w:val="002667C0"/>
    <w:rsid w:val="002673F4"/>
    <w:rsid w:val="00267DB1"/>
    <w:rsid w:val="002700D0"/>
    <w:rsid w:val="00275518"/>
    <w:rsid w:val="00275C0E"/>
    <w:rsid w:val="00276564"/>
    <w:rsid w:val="00277597"/>
    <w:rsid w:val="00277652"/>
    <w:rsid w:val="00277FBE"/>
    <w:rsid w:val="0028268D"/>
    <w:rsid w:val="002846A3"/>
    <w:rsid w:val="002855C4"/>
    <w:rsid w:val="00285CBB"/>
    <w:rsid w:val="00285E68"/>
    <w:rsid w:val="00286089"/>
    <w:rsid w:val="00286209"/>
    <w:rsid w:val="0028672E"/>
    <w:rsid w:val="00291838"/>
    <w:rsid w:val="00291FC8"/>
    <w:rsid w:val="00292664"/>
    <w:rsid w:val="002929D9"/>
    <w:rsid w:val="00293BF2"/>
    <w:rsid w:val="00294330"/>
    <w:rsid w:val="0029434F"/>
    <w:rsid w:val="002A1415"/>
    <w:rsid w:val="002A41C6"/>
    <w:rsid w:val="002A4F2D"/>
    <w:rsid w:val="002B04E1"/>
    <w:rsid w:val="002B0514"/>
    <w:rsid w:val="002B06B5"/>
    <w:rsid w:val="002B325E"/>
    <w:rsid w:val="002B3DDF"/>
    <w:rsid w:val="002C0DCA"/>
    <w:rsid w:val="002C11D2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7B8"/>
    <w:rsid w:val="002F2AD9"/>
    <w:rsid w:val="002F2ADA"/>
    <w:rsid w:val="002F2F95"/>
    <w:rsid w:val="002F3948"/>
    <w:rsid w:val="002F3EC6"/>
    <w:rsid w:val="002F5A59"/>
    <w:rsid w:val="002F6991"/>
    <w:rsid w:val="002F7182"/>
    <w:rsid w:val="002F78A6"/>
    <w:rsid w:val="002F7CF7"/>
    <w:rsid w:val="00300555"/>
    <w:rsid w:val="0030161B"/>
    <w:rsid w:val="00301D75"/>
    <w:rsid w:val="003024EF"/>
    <w:rsid w:val="0030557E"/>
    <w:rsid w:val="00305A75"/>
    <w:rsid w:val="003101A5"/>
    <w:rsid w:val="0031066A"/>
    <w:rsid w:val="00310BC2"/>
    <w:rsid w:val="0031164C"/>
    <w:rsid w:val="0031210F"/>
    <w:rsid w:val="00312994"/>
    <w:rsid w:val="00313953"/>
    <w:rsid w:val="003141E1"/>
    <w:rsid w:val="00315AF6"/>
    <w:rsid w:val="0031641E"/>
    <w:rsid w:val="003164BD"/>
    <w:rsid w:val="003169B3"/>
    <w:rsid w:val="00317567"/>
    <w:rsid w:val="00320F7D"/>
    <w:rsid w:val="00321870"/>
    <w:rsid w:val="00321D5C"/>
    <w:rsid w:val="00322330"/>
    <w:rsid w:val="00324E36"/>
    <w:rsid w:val="00325C9B"/>
    <w:rsid w:val="00325F5E"/>
    <w:rsid w:val="00326122"/>
    <w:rsid w:val="00326AC6"/>
    <w:rsid w:val="00326F49"/>
    <w:rsid w:val="0032706B"/>
    <w:rsid w:val="00331196"/>
    <w:rsid w:val="003316A0"/>
    <w:rsid w:val="003318C4"/>
    <w:rsid w:val="003337A6"/>
    <w:rsid w:val="00334282"/>
    <w:rsid w:val="00334F1F"/>
    <w:rsid w:val="00337288"/>
    <w:rsid w:val="00342262"/>
    <w:rsid w:val="00343E89"/>
    <w:rsid w:val="00345DAD"/>
    <w:rsid w:val="00346D4D"/>
    <w:rsid w:val="003471CF"/>
    <w:rsid w:val="00347DA3"/>
    <w:rsid w:val="003548CB"/>
    <w:rsid w:val="0035788A"/>
    <w:rsid w:val="0036086B"/>
    <w:rsid w:val="00361354"/>
    <w:rsid w:val="003622B8"/>
    <w:rsid w:val="00365987"/>
    <w:rsid w:val="003669F9"/>
    <w:rsid w:val="00366F73"/>
    <w:rsid w:val="00367B64"/>
    <w:rsid w:val="00371598"/>
    <w:rsid w:val="003722FC"/>
    <w:rsid w:val="003725CA"/>
    <w:rsid w:val="0037260B"/>
    <w:rsid w:val="00373996"/>
    <w:rsid w:val="00373CA5"/>
    <w:rsid w:val="0037405E"/>
    <w:rsid w:val="00376DE4"/>
    <w:rsid w:val="00381754"/>
    <w:rsid w:val="00382141"/>
    <w:rsid w:val="00382805"/>
    <w:rsid w:val="00382F9A"/>
    <w:rsid w:val="00386AB4"/>
    <w:rsid w:val="003902A7"/>
    <w:rsid w:val="0039041A"/>
    <w:rsid w:val="00390935"/>
    <w:rsid w:val="003909D7"/>
    <w:rsid w:val="00392CF8"/>
    <w:rsid w:val="00393730"/>
    <w:rsid w:val="003957D2"/>
    <w:rsid w:val="003957DE"/>
    <w:rsid w:val="00396AD8"/>
    <w:rsid w:val="00397736"/>
    <w:rsid w:val="00397852"/>
    <w:rsid w:val="003A07A9"/>
    <w:rsid w:val="003A0EF7"/>
    <w:rsid w:val="003A199B"/>
    <w:rsid w:val="003A20DA"/>
    <w:rsid w:val="003A2FA3"/>
    <w:rsid w:val="003A5793"/>
    <w:rsid w:val="003A745E"/>
    <w:rsid w:val="003B3ACB"/>
    <w:rsid w:val="003B5B86"/>
    <w:rsid w:val="003B5C3B"/>
    <w:rsid w:val="003B6D1B"/>
    <w:rsid w:val="003B6E1C"/>
    <w:rsid w:val="003B6E96"/>
    <w:rsid w:val="003C03FF"/>
    <w:rsid w:val="003C1147"/>
    <w:rsid w:val="003C1D36"/>
    <w:rsid w:val="003C24F3"/>
    <w:rsid w:val="003C5769"/>
    <w:rsid w:val="003C5BE8"/>
    <w:rsid w:val="003C5F86"/>
    <w:rsid w:val="003C7052"/>
    <w:rsid w:val="003C7588"/>
    <w:rsid w:val="003D0D3E"/>
    <w:rsid w:val="003D1993"/>
    <w:rsid w:val="003D23F9"/>
    <w:rsid w:val="003D254C"/>
    <w:rsid w:val="003D3EEF"/>
    <w:rsid w:val="003D4160"/>
    <w:rsid w:val="003D477A"/>
    <w:rsid w:val="003D4BA8"/>
    <w:rsid w:val="003D53C4"/>
    <w:rsid w:val="003D79B3"/>
    <w:rsid w:val="003E23A9"/>
    <w:rsid w:val="003E26F2"/>
    <w:rsid w:val="003E295E"/>
    <w:rsid w:val="003E4352"/>
    <w:rsid w:val="003E5361"/>
    <w:rsid w:val="003E53B0"/>
    <w:rsid w:val="003E7C3D"/>
    <w:rsid w:val="003F1ABA"/>
    <w:rsid w:val="003F293D"/>
    <w:rsid w:val="003F34FB"/>
    <w:rsid w:val="003F477E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5045"/>
    <w:rsid w:val="00416C2C"/>
    <w:rsid w:val="00416F04"/>
    <w:rsid w:val="00417FF9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59FD"/>
    <w:rsid w:val="0043638D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5099B"/>
    <w:rsid w:val="00450DA4"/>
    <w:rsid w:val="00451EA6"/>
    <w:rsid w:val="004520E9"/>
    <w:rsid w:val="00453641"/>
    <w:rsid w:val="004539A8"/>
    <w:rsid w:val="004544DF"/>
    <w:rsid w:val="004564CA"/>
    <w:rsid w:val="00461EEC"/>
    <w:rsid w:val="0046237D"/>
    <w:rsid w:val="00463581"/>
    <w:rsid w:val="00465AA4"/>
    <w:rsid w:val="0047045C"/>
    <w:rsid w:val="00470818"/>
    <w:rsid w:val="00470D1C"/>
    <w:rsid w:val="00472E5B"/>
    <w:rsid w:val="004755DD"/>
    <w:rsid w:val="00475F82"/>
    <w:rsid w:val="00476C3E"/>
    <w:rsid w:val="00482FE6"/>
    <w:rsid w:val="0048367C"/>
    <w:rsid w:val="00483C46"/>
    <w:rsid w:val="0048504F"/>
    <w:rsid w:val="00485418"/>
    <w:rsid w:val="00485AF6"/>
    <w:rsid w:val="004876A9"/>
    <w:rsid w:val="00490106"/>
    <w:rsid w:val="004920AB"/>
    <w:rsid w:val="0049397A"/>
    <w:rsid w:val="00496E80"/>
    <w:rsid w:val="004A23F9"/>
    <w:rsid w:val="004A27BD"/>
    <w:rsid w:val="004A3C9B"/>
    <w:rsid w:val="004A5A19"/>
    <w:rsid w:val="004A6E41"/>
    <w:rsid w:val="004B0840"/>
    <w:rsid w:val="004B0B62"/>
    <w:rsid w:val="004B0E84"/>
    <w:rsid w:val="004B33D8"/>
    <w:rsid w:val="004B3980"/>
    <w:rsid w:val="004B4BE8"/>
    <w:rsid w:val="004B7AC3"/>
    <w:rsid w:val="004C0AD2"/>
    <w:rsid w:val="004C4088"/>
    <w:rsid w:val="004C6EEA"/>
    <w:rsid w:val="004D00F3"/>
    <w:rsid w:val="004D0B6E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5361"/>
    <w:rsid w:val="004E7944"/>
    <w:rsid w:val="004F26D2"/>
    <w:rsid w:val="004F4380"/>
    <w:rsid w:val="004F5018"/>
    <w:rsid w:val="004F5591"/>
    <w:rsid w:val="004F5B94"/>
    <w:rsid w:val="0050064F"/>
    <w:rsid w:val="0050289F"/>
    <w:rsid w:val="005057C1"/>
    <w:rsid w:val="0050592C"/>
    <w:rsid w:val="00507530"/>
    <w:rsid w:val="005079F5"/>
    <w:rsid w:val="00511948"/>
    <w:rsid w:val="00511BCE"/>
    <w:rsid w:val="00512AF6"/>
    <w:rsid w:val="00516A55"/>
    <w:rsid w:val="00516CC0"/>
    <w:rsid w:val="005201B4"/>
    <w:rsid w:val="005210DE"/>
    <w:rsid w:val="005231D3"/>
    <w:rsid w:val="00523697"/>
    <w:rsid w:val="00523FCA"/>
    <w:rsid w:val="00525CDB"/>
    <w:rsid w:val="005267A5"/>
    <w:rsid w:val="005269B3"/>
    <w:rsid w:val="0052783F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B7B"/>
    <w:rsid w:val="00551D8C"/>
    <w:rsid w:val="00553309"/>
    <w:rsid w:val="005535F3"/>
    <w:rsid w:val="00553632"/>
    <w:rsid w:val="00553714"/>
    <w:rsid w:val="005552F5"/>
    <w:rsid w:val="00555793"/>
    <w:rsid w:val="00555AC7"/>
    <w:rsid w:val="0055764B"/>
    <w:rsid w:val="005577A3"/>
    <w:rsid w:val="0056167B"/>
    <w:rsid w:val="005624EB"/>
    <w:rsid w:val="00564BAC"/>
    <w:rsid w:val="00565B02"/>
    <w:rsid w:val="00567247"/>
    <w:rsid w:val="00571657"/>
    <w:rsid w:val="00572D53"/>
    <w:rsid w:val="00574735"/>
    <w:rsid w:val="00574E72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90812"/>
    <w:rsid w:val="00590BB8"/>
    <w:rsid w:val="00590FF9"/>
    <w:rsid w:val="00591137"/>
    <w:rsid w:val="005940AF"/>
    <w:rsid w:val="00594E78"/>
    <w:rsid w:val="00595BBB"/>
    <w:rsid w:val="0059738C"/>
    <w:rsid w:val="005A2796"/>
    <w:rsid w:val="005A361B"/>
    <w:rsid w:val="005A4647"/>
    <w:rsid w:val="005A473B"/>
    <w:rsid w:val="005A47B9"/>
    <w:rsid w:val="005A4A6E"/>
    <w:rsid w:val="005A78CC"/>
    <w:rsid w:val="005A7E7B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D0660"/>
    <w:rsid w:val="005D2D21"/>
    <w:rsid w:val="005D2D38"/>
    <w:rsid w:val="005D416D"/>
    <w:rsid w:val="005D42CF"/>
    <w:rsid w:val="005D50A3"/>
    <w:rsid w:val="005D6CCC"/>
    <w:rsid w:val="005D6D32"/>
    <w:rsid w:val="005E0426"/>
    <w:rsid w:val="005E0D40"/>
    <w:rsid w:val="005E4E79"/>
    <w:rsid w:val="005E5D17"/>
    <w:rsid w:val="005E64F8"/>
    <w:rsid w:val="005E65F3"/>
    <w:rsid w:val="005E6C27"/>
    <w:rsid w:val="005F0439"/>
    <w:rsid w:val="005F0739"/>
    <w:rsid w:val="005F12F7"/>
    <w:rsid w:val="005F1D57"/>
    <w:rsid w:val="005F4A13"/>
    <w:rsid w:val="005F6B20"/>
    <w:rsid w:val="005F7379"/>
    <w:rsid w:val="005F7EFB"/>
    <w:rsid w:val="00600B14"/>
    <w:rsid w:val="006028B6"/>
    <w:rsid w:val="0060691A"/>
    <w:rsid w:val="00607200"/>
    <w:rsid w:val="006100D8"/>
    <w:rsid w:val="00610F4F"/>
    <w:rsid w:val="006113D7"/>
    <w:rsid w:val="00612FCC"/>
    <w:rsid w:val="006140B6"/>
    <w:rsid w:val="006141A6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66E5"/>
    <w:rsid w:val="0062742D"/>
    <w:rsid w:val="00627850"/>
    <w:rsid w:val="00631557"/>
    <w:rsid w:val="00631709"/>
    <w:rsid w:val="00632949"/>
    <w:rsid w:val="0063669B"/>
    <w:rsid w:val="0063732B"/>
    <w:rsid w:val="006377B0"/>
    <w:rsid w:val="00641252"/>
    <w:rsid w:val="006430BC"/>
    <w:rsid w:val="006443CF"/>
    <w:rsid w:val="0064458C"/>
    <w:rsid w:val="006457C1"/>
    <w:rsid w:val="00647921"/>
    <w:rsid w:val="00647CF3"/>
    <w:rsid w:val="00651C2B"/>
    <w:rsid w:val="00656965"/>
    <w:rsid w:val="006574D3"/>
    <w:rsid w:val="006608A5"/>
    <w:rsid w:val="006609C1"/>
    <w:rsid w:val="0066173E"/>
    <w:rsid w:val="006627C2"/>
    <w:rsid w:val="00664AA4"/>
    <w:rsid w:val="0066512E"/>
    <w:rsid w:val="00665690"/>
    <w:rsid w:val="006656B8"/>
    <w:rsid w:val="006664F0"/>
    <w:rsid w:val="00670588"/>
    <w:rsid w:val="0067123C"/>
    <w:rsid w:val="00672032"/>
    <w:rsid w:val="0067306F"/>
    <w:rsid w:val="0067518D"/>
    <w:rsid w:val="00676841"/>
    <w:rsid w:val="00677B91"/>
    <w:rsid w:val="00680298"/>
    <w:rsid w:val="006803DC"/>
    <w:rsid w:val="00681116"/>
    <w:rsid w:val="006837FB"/>
    <w:rsid w:val="00684D93"/>
    <w:rsid w:val="00685627"/>
    <w:rsid w:val="00685757"/>
    <w:rsid w:val="006868FF"/>
    <w:rsid w:val="00687D38"/>
    <w:rsid w:val="0069329D"/>
    <w:rsid w:val="006949A4"/>
    <w:rsid w:val="006A1B49"/>
    <w:rsid w:val="006A3498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C96"/>
    <w:rsid w:val="006B4DCE"/>
    <w:rsid w:val="006B5C6E"/>
    <w:rsid w:val="006B7386"/>
    <w:rsid w:val="006B7B53"/>
    <w:rsid w:val="006C01F3"/>
    <w:rsid w:val="006C188C"/>
    <w:rsid w:val="006C34D2"/>
    <w:rsid w:val="006C374C"/>
    <w:rsid w:val="006C3FCA"/>
    <w:rsid w:val="006C4626"/>
    <w:rsid w:val="006C50A2"/>
    <w:rsid w:val="006C50BA"/>
    <w:rsid w:val="006C6DE2"/>
    <w:rsid w:val="006C7157"/>
    <w:rsid w:val="006C7FFE"/>
    <w:rsid w:val="006D177E"/>
    <w:rsid w:val="006D316A"/>
    <w:rsid w:val="006D49FA"/>
    <w:rsid w:val="006D4CFF"/>
    <w:rsid w:val="006D5CF7"/>
    <w:rsid w:val="006D6D54"/>
    <w:rsid w:val="006D6DB1"/>
    <w:rsid w:val="006E0EAB"/>
    <w:rsid w:val="006E447D"/>
    <w:rsid w:val="006E50D7"/>
    <w:rsid w:val="006F3D40"/>
    <w:rsid w:val="006F4775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E72"/>
    <w:rsid w:val="00712C82"/>
    <w:rsid w:val="00712E34"/>
    <w:rsid w:val="00712E9D"/>
    <w:rsid w:val="0071300E"/>
    <w:rsid w:val="00714227"/>
    <w:rsid w:val="007143ED"/>
    <w:rsid w:val="00714954"/>
    <w:rsid w:val="0071555C"/>
    <w:rsid w:val="007156CA"/>
    <w:rsid w:val="0071589C"/>
    <w:rsid w:val="00720884"/>
    <w:rsid w:val="00722E27"/>
    <w:rsid w:val="0072383E"/>
    <w:rsid w:val="0072457C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571D"/>
    <w:rsid w:val="00745810"/>
    <w:rsid w:val="007468EE"/>
    <w:rsid w:val="00752525"/>
    <w:rsid w:val="0075267C"/>
    <w:rsid w:val="007532C5"/>
    <w:rsid w:val="00753807"/>
    <w:rsid w:val="0075410F"/>
    <w:rsid w:val="00757517"/>
    <w:rsid w:val="00764798"/>
    <w:rsid w:val="0076490B"/>
    <w:rsid w:val="00765304"/>
    <w:rsid w:val="00765AD2"/>
    <w:rsid w:val="00766438"/>
    <w:rsid w:val="007678FE"/>
    <w:rsid w:val="007715C6"/>
    <w:rsid w:val="00772578"/>
    <w:rsid w:val="00772ABF"/>
    <w:rsid w:val="00772D25"/>
    <w:rsid w:val="00772E6F"/>
    <w:rsid w:val="00773EAF"/>
    <w:rsid w:val="007752F7"/>
    <w:rsid w:val="0078337C"/>
    <w:rsid w:val="00784270"/>
    <w:rsid w:val="007852E4"/>
    <w:rsid w:val="00786CC0"/>
    <w:rsid w:val="00787313"/>
    <w:rsid w:val="0079252D"/>
    <w:rsid w:val="00794D22"/>
    <w:rsid w:val="00795176"/>
    <w:rsid w:val="0079602F"/>
    <w:rsid w:val="00796A35"/>
    <w:rsid w:val="007A0672"/>
    <w:rsid w:val="007A1289"/>
    <w:rsid w:val="007A1A4C"/>
    <w:rsid w:val="007A1B42"/>
    <w:rsid w:val="007A1F19"/>
    <w:rsid w:val="007A2BF9"/>
    <w:rsid w:val="007A48DB"/>
    <w:rsid w:val="007A523C"/>
    <w:rsid w:val="007B01DE"/>
    <w:rsid w:val="007B0E48"/>
    <w:rsid w:val="007B1F80"/>
    <w:rsid w:val="007B370F"/>
    <w:rsid w:val="007B45A2"/>
    <w:rsid w:val="007B4EDC"/>
    <w:rsid w:val="007B575B"/>
    <w:rsid w:val="007B5AF1"/>
    <w:rsid w:val="007B5C5E"/>
    <w:rsid w:val="007B7B55"/>
    <w:rsid w:val="007C0683"/>
    <w:rsid w:val="007C2F22"/>
    <w:rsid w:val="007C3289"/>
    <w:rsid w:val="007C35B4"/>
    <w:rsid w:val="007C3FE3"/>
    <w:rsid w:val="007C56FD"/>
    <w:rsid w:val="007C5C28"/>
    <w:rsid w:val="007D092F"/>
    <w:rsid w:val="007D4CF0"/>
    <w:rsid w:val="007D57A8"/>
    <w:rsid w:val="007D7725"/>
    <w:rsid w:val="007E04FE"/>
    <w:rsid w:val="007E1651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2BE6"/>
    <w:rsid w:val="007F487B"/>
    <w:rsid w:val="007F4E8B"/>
    <w:rsid w:val="007F55A6"/>
    <w:rsid w:val="007F61B9"/>
    <w:rsid w:val="00800F0D"/>
    <w:rsid w:val="008016EF"/>
    <w:rsid w:val="00801A38"/>
    <w:rsid w:val="00803ADC"/>
    <w:rsid w:val="008042AE"/>
    <w:rsid w:val="0080440C"/>
    <w:rsid w:val="008108B3"/>
    <w:rsid w:val="008109E5"/>
    <w:rsid w:val="008112AC"/>
    <w:rsid w:val="00813EF4"/>
    <w:rsid w:val="00814646"/>
    <w:rsid w:val="00814682"/>
    <w:rsid w:val="00814E8B"/>
    <w:rsid w:val="008161EB"/>
    <w:rsid w:val="00816941"/>
    <w:rsid w:val="00816CDD"/>
    <w:rsid w:val="00816FA8"/>
    <w:rsid w:val="008209DB"/>
    <w:rsid w:val="00821A45"/>
    <w:rsid w:val="00823540"/>
    <w:rsid w:val="00824944"/>
    <w:rsid w:val="008249E7"/>
    <w:rsid w:val="00824FD1"/>
    <w:rsid w:val="00826B51"/>
    <w:rsid w:val="0082706C"/>
    <w:rsid w:val="00827740"/>
    <w:rsid w:val="008301FD"/>
    <w:rsid w:val="00830F4B"/>
    <w:rsid w:val="00833DE6"/>
    <w:rsid w:val="008344FC"/>
    <w:rsid w:val="00835A81"/>
    <w:rsid w:val="00835E50"/>
    <w:rsid w:val="00836BEA"/>
    <w:rsid w:val="00836FD2"/>
    <w:rsid w:val="0083743E"/>
    <w:rsid w:val="00837B0E"/>
    <w:rsid w:val="0084048F"/>
    <w:rsid w:val="00843135"/>
    <w:rsid w:val="008431E1"/>
    <w:rsid w:val="00846BBF"/>
    <w:rsid w:val="00846E45"/>
    <w:rsid w:val="008501FF"/>
    <w:rsid w:val="00851173"/>
    <w:rsid w:val="008537C8"/>
    <w:rsid w:val="00853B12"/>
    <w:rsid w:val="00854799"/>
    <w:rsid w:val="008576D9"/>
    <w:rsid w:val="00857838"/>
    <w:rsid w:val="00860BB7"/>
    <w:rsid w:val="00863486"/>
    <w:rsid w:val="00863555"/>
    <w:rsid w:val="008639EA"/>
    <w:rsid w:val="008653EE"/>
    <w:rsid w:val="00865B56"/>
    <w:rsid w:val="00866C3B"/>
    <w:rsid w:val="008672A6"/>
    <w:rsid w:val="008678A8"/>
    <w:rsid w:val="008679FA"/>
    <w:rsid w:val="00872DF5"/>
    <w:rsid w:val="00874B6B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2218"/>
    <w:rsid w:val="00892726"/>
    <w:rsid w:val="008933BB"/>
    <w:rsid w:val="00893B32"/>
    <w:rsid w:val="008960D5"/>
    <w:rsid w:val="00897783"/>
    <w:rsid w:val="00897A11"/>
    <w:rsid w:val="008A16C7"/>
    <w:rsid w:val="008A2511"/>
    <w:rsid w:val="008A6319"/>
    <w:rsid w:val="008A70AE"/>
    <w:rsid w:val="008A7515"/>
    <w:rsid w:val="008A7FC8"/>
    <w:rsid w:val="008B0D08"/>
    <w:rsid w:val="008B1094"/>
    <w:rsid w:val="008B21D3"/>
    <w:rsid w:val="008B2ECF"/>
    <w:rsid w:val="008B31F7"/>
    <w:rsid w:val="008B56C2"/>
    <w:rsid w:val="008B7007"/>
    <w:rsid w:val="008C0FF2"/>
    <w:rsid w:val="008C129D"/>
    <w:rsid w:val="008C18C8"/>
    <w:rsid w:val="008C19E9"/>
    <w:rsid w:val="008C4BE3"/>
    <w:rsid w:val="008C5740"/>
    <w:rsid w:val="008C6836"/>
    <w:rsid w:val="008C6D4F"/>
    <w:rsid w:val="008C6E60"/>
    <w:rsid w:val="008C76E2"/>
    <w:rsid w:val="008D0005"/>
    <w:rsid w:val="008D04EB"/>
    <w:rsid w:val="008D0D6A"/>
    <w:rsid w:val="008D146F"/>
    <w:rsid w:val="008D1D57"/>
    <w:rsid w:val="008D1DB1"/>
    <w:rsid w:val="008D2DB3"/>
    <w:rsid w:val="008D2E31"/>
    <w:rsid w:val="008D2F1B"/>
    <w:rsid w:val="008D390E"/>
    <w:rsid w:val="008D7896"/>
    <w:rsid w:val="008E04D1"/>
    <w:rsid w:val="008E0B42"/>
    <w:rsid w:val="008E1791"/>
    <w:rsid w:val="008E258F"/>
    <w:rsid w:val="008E285D"/>
    <w:rsid w:val="008E3081"/>
    <w:rsid w:val="008E30D5"/>
    <w:rsid w:val="008E412D"/>
    <w:rsid w:val="008E5774"/>
    <w:rsid w:val="008E5D82"/>
    <w:rsid w:val="008E75C6"/>
    <w:rsid w:val="008E79ED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097B"/>
    <w:rsid w:val="00901AC7"/>
    <w:rsid w:val="0090475D"/>
    <w:rsid w:val="00904AA0"/>
    <w:rsid w:val="00905366"/>
    <w:rsid w:val="009063BA"/>
    <w:rsid w:val="009070EC"/>
    <w:rsid w:val="009071B2"/>
    <w:rsid w:val="009077C1"/>
    <w:rsid w:val="00910A3A"/>
    <w:rsid w:val="0091135A"/>
    <w:rsid w:val="009123CE"/>
    <w:rsid w:val="009123D8"/>
    <w:rsid w:val="009129EC"/>
    <w:rsid w:val="00913302"/>
    <w:rsid w:val="009153C7"/>
    <w:rsid w:val="009173B3"/>
    <w:rsid w:val="009177FA"/>
    <w:rsid w:val="00920667"/>
    <w:rsid w:val="00920A3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F46"/>
    <w:rsid w:val="0092788F"/>
    <w:rsid w:val="00930BB3"/>
    <w:rsid w:val="00930D46"/>
    <w:rsid w:val="009313A2"/>
    <w:rsid w:val="00931450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6473"/>
    <w:rsid w:val="00946517"/>
    <w:rsid w:val="00947359"/>
    <w:rsid w:val="009502CC"/>
    <w:rsid w:val="0095098C"/>
    <w:rsid w:val="00950FF5"/>
    <w:rsid w:val="0095260B"/>
    <w:rsid w:val="00952C63"/>
    <w:rsid w:val="00953700"/>
    <w:rsid w:val="00954B22"/>
    <w:rsid w:val="00954FBF"/>
    <w:rsid w:val="00955883"/>
    <w:rsid w:val="00955B30"/>
    <w:rsid w:val="00955EBB"/>
    <w:rsid w:val="00960C85"/>
    <w:rsid w:val="00964152"/>
    <w:rsid w:val="00964BD2"/>
    <w:rsid w:val="00965F5C"/>
    <w:rsid w:val="009678D4"/>
    <w:rsid w:val="00970E1A"/>
    <w:rsid w:val="0097178E"/>
    <w:rsid w:val="00971951"/>
    <w:rsid w:val="0097252C"/>
    <w:rsid w:val="00973201"/>
    <w:rsid w:val="00975BCA"/>
    <w:rsid w:val="00975C56"/>
    <w:rsid w:val="0098060C"/>
    <w:rsid w:val="00981067"/>
    <w:rsid w:val="00982CDD"/>
    <w:rsid w:val="0098351D"/>
    <w:rsid w:val="00986B6C"/>
    <w:rsid w:val="00987DB4"/>
    <w:rsid w:val="0099050F"/>
    <w:rsid w:val="0099068B"/>
    <w:rsid w:val="00990B16"/>
    <w:rsid w:val="00990D33"/>
    <w:rsid w:val="00993753"/>
    <w:rsid w:val="009964BA"/>
    <w:rsid w:val="00996797"/>
    <w:rsid w:val="00996BCA"/>
    <w:rsid w:val="009A04FB"/>
    <w:rsid w:val="009A0AA1"/>
    <w:rsid w:val="009A1B0F"/>
    <w:rsid w:val="009A1C4B"/>
    <w:rsid w:val="009A1C4D"/>
    <w:rsid w:val="009A4F7D"/>
    <w:rsid w:val="009A5BAA"/>
    <w:rsid w:val="009A75AA"/>
    <w:rsid w:val="009B0D44"/>
    <w:rsid w:val="009B0EA1"/>
    <w:rsid w:val="009B2DC2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44B9"/>
    <w:rsid w:val="009C65D8"/>
    <w:rsid w:val="009C7780"/>
    <w:rsid w:val="009D1D76"/>
    <w:rsid w:val="009D226D"/>
    <w:rsid w:val="009D66EB"/>
    <w:rsid w:val="009D6714"/>
    <w:rsid w:val="009D6B8D"/>
    <w:rsid w:val="009D73B6"/>
    <w:rsid w:val="009D75F0"/>
    <w:rsid w:val="009E1B1B"/>
    <w:rsid w:val="009E1C26"/>
    <w:rsid w:val="009E266E"/>
    <w:rsid w:val="009E29C6"/>
    <w:rsid w:val="009E4263"/>
    <w:rsid w:val="009E48E6"/>
    <w:rsid w:val="009E7DB7"/>
    <w:rsid w:val="009F00FE"/>
    <w:rsid w:val="009F01E3"/>
    <w:rsid w:val="009F060B"/>
    <w:rsid w:val="009F070F"/>
    <w:rsid w:val="009F0910"/>
    <w:rsid w:val="009F221B"/>
    <w:rsid w:val="009F2CE6"/>
    <w:rsid w:val="009F3172"/>
    <w:rsid w:val="009F63AE"/>
    <w:rsid w:val="009F773A"/>
    <w:rsid w:val="00A0022A"/>
    <w:rsid w:val="00A0185E"/>
    <w:rsid w:val="00A03268"/>
    <w:rsid w:val="00A04A61"/>
    <w:rsid w:val="00A04BAE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17A8"/>
    <w:rsid w:val="00A33816"/>
    <w:rsid w:val="00A34271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28F3"/>
    <w:rsid w:val="00A45095"/>
    <w:rsid w:val="00A47098"/>
    <w:rsid w:val="00A4789B"/>
    <w:rsid w:val="00A47A86"/>
    <w:rsid w:val="00A5108B"/>
    <w:rsid w:val="00A51423"/>
    <w:rsid w:val="00A514D6"/>
    <w:rsid w:val="00A51888"/>
    <w:rsid w:val="00A51AE2"/>
    <w:rsid w:val="00A53189"/>
    <w:rsid w:val="00A55D92"/>
    <w:rsid w:val="00A566C0"/>
    <w:rsid w:val="00A64F73"/>
    <w:rsid w:val="00A6639F"/>
    <w:rsid w:val="00A664EF"/>
    <w:rsid w:val="00A66E45"/>
    <w:rsid w:val="00A67178"/>
    <w:rsid w:val="00A678C5"/>
    <w:rsid w:val="00A722F7"/>
    <w:rsid w:val="00A737F3"/>
    <w:rsid w:val="00A75E67"/>
    <w:rsid w:val="00A76AAF"/>
    <w:rsid w:val="00A76CEE"/>
    <w:rsid w:val="00A77C75"/>
    <w:rsid w:val="00A8193A"/>
    <w:rsid w:val="00A81BE0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445F"/>
    <w:rsid w:val="00A94ADF"/>
    <w:rsid w:val="00A96747"/>
    <w:rsid w:val="00AA0213"/>
    <w:rsid w:val="00AA18EF"/>
    <w:rsid w:val="00AA2F9F"/>
    <w:rsid w:val="00AA38C9"/>
    <w:rsid w:val="00AA6240"/>
    <w:rsid w:val="00AA688D"/>
    <w:rsid w:val="00AA7D86"/>
    <w:rsid w:val="00AB0805"/>
    <w:rsid w:val="00AB0D87"/>
    <w:rsid w:val="00AB0F64"/>
    <w:rsid w:val="00AB13F0"/>
    <w:rsid w:val="00AB35E0"/>
    <w:rsid w:val="00AB40AB"/>
    <w:rsid w:val="00AB4939"/>
    <w:rsid w:val="00AB56D3"/>
    <w:rsid w:val="00AB623D"/>
    <w:rsid w:val="00AB6241"/>
    <w:rsid w:val="00AB7A39"/>
    <w:rsid w:val="00AC0CE4"/>
    <w:rsid w:val="00AC100E"/>
    <w:rsid w:val="00AC1F29"/>
    <w:rsid w:val="00AC2B1A"/>
    <w:rsid w:val="00AC2B7A"/>
    <w:rsid w:val="00AC37B8"/>
    <w:rsid w:val="00AC54B7"/>
    <w:rsid w:val="00AC5831"/>
    <w:rsid w:val="00AC6983"/>
    <w:rsid w:val="00AC6CC2"/>
    <w:rsid w:val="00AD117C"/>
    <w:rsid w:val="00AD32F0"/>
    <w:rsid w:val="00AD3CB8"/>
    <w:rsid w:val="00AD48B0"/>
    <w:rsid w:val="00AD5AA2"/>
    <w:rsid w:val="00AD6040"/>
    <w:rsid w:val="00AE176E"/>
    <w:rsid w:val="00AE1C8F"/>
    <w:rsid w:val="00AE2B7D"/>
    <w:rsid w:val="00AE399C"/>
    <w:rsid w:val="00AE46B2"/>
    <w:rsid w:val="00AE5415"/>
    <w:rsid w:val="00AE668B"/>
    <w:rsid w:val="00AE71BF"/>
    <w:rsid w:val="00AE7ADC"/>
    <w:rsid w:val="00AF050C"/>
    <w:rsid w:val="00AF327A"/>
    <w:rsid w:val="00AF3C24"/>
    <w:rsid w:val="00AF50B0"/>
    <w:rsid w:val="00AF70EB"/>
    <w:rsid w:val="00AF77F6"/>
    <w:rsid w:val="00AF7F5E"/>
    <w:rsid w:val="00B007D7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07862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2C8"/>
    <w:rsid w:val="00B258E4"/>
    <w:rsid w:val="00B266AC"/>
    <w:rsid w:val="00B26C25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37A92"/>
    <w:rsid w:val="00B40BF3"/>
    <w:rsid w:val="00B41E9B"/>
    <w:rsid w:val="00B42753"/>
    <w:rsid w:val="00B439DD"/>
    <w:rsid w:val="00B44230"/>
    <w:rsid w:val="00B454DE"/>
    <w:rsid w:val="00B45AFB"/>
    <w:rsid w:val="00B45C6D"/>
    <w:rsid w:val="00B46247"/>
    <w:rsid w:val="00B465E7"/>
    <w:rsid w:val="00B47AF7"/>
    <w:rsid w:val="00B5058D"/>
    <w:rsid w:val="00B52C5D"/>
    <w:rsid w:val="00B535ED"/>
    <w:rsid w:val="00B53764"/>
    <w:rsid w:val="00B53A30"/>
    <w:rsid w:val="00B558EF"/>
    <w:rsid w:val="00B5698C"/>
    <w:rsid w:val="00B56B87"/>
    <w:rsid w:val="00B57400"/>
    <w:rsid w:val="00B609AE"/>
    <w:rsid w:val="00B609F5"/>
    <w:rsid w:val="00B6241A"/>
    <w:rsid w:val="00B63CD2"/>
    <w:rsid w:val="00B63F0F"/>
    <w:rsid w:val="00B65A4C"/>
    <w:rsid w:val="00B7035B"/>
    <w:rsid w:val="00B73628"/>
    <w:rsid w:val="00B73747"/>
    <w:rsid w:val="00B73C32"/>
    <w:rsid w:val="00B73D66"/>
    <w:rsid w:val="00B741D0"/>
    <w:rsid w:val="00B749EC"/>
    <w:rsid w:val="00B752AD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3695"/>
    <w:rsid w:val="00B953AD"/>
    <w:rsid w:val="00B95D1C"/>
    <w:rsid w:val="00B96134"/>
    <w:rsid w:val="00B96378"/>
    <w:rsid w:val="00B97DC4"/>
    <w:rsid w:val="00BA0076"/>
    <w:rsid w:val="00BA0B0F"/>
    <w:rsid w:val="00BA169C"/>
    <w:rsid w:val="00BA1E0F"/>
    <w:rsid w:val="00BA2377"/>
    <w:rsid w:val="00BA5BD7"/>
    <w:rsid w:val="00BA7016"/>
    <w:rsid w:val="00BA7CA9"/>
    <w:rsid w:val="00BB0205"/>
    <w:rsid w:val="00BB03DF"/>
    <w:rsid w:val="00BB1E7D"/>
    <w:rsid w:val="00BB2DE6"/>
    <w:rsid w:val="00BB31E5"/>
    <w:rsid w:val="00BB5601"/>
    <w:rsid w:val="00BB5A60"/>
    <w:rsid w:val="00BB6718"/>
    <w:rsid w:val="00BB753C"/>
    <w:rsid w:val="00BC0721"/>
    <w:rsid w:val="00BC0D95"/>
    <w:rsid w:val="00BC3866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E1563"/>
    <w:rsid w:val="00BE1D18"/>
    <w:rsid w:val="00BE3CA8"/>
    <w:rsid w:val="00BE3E7C"/>
    <w:rsid w:val="00BE6A30"/>
    <w:rsid w:val="00BF12BC"/>
    <w:rsid w:val="00BF1C56"/>
    <w:rsid w:val="00BF3D0A"/>
    <w:rsid w:val="00BF5740"/>
    <w:rsid w:val="00BF7702"/>
    <w:rsid w:val="00C02FAD"/>
    <w:rsid w:val="00C03190"/>
    <w:rsid w:val="00C0480F"/>
    <w:rsid w:val="00C05900"/>
    <w:rsid w:val="00C062B4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27222"/>
    <w:rsid w:val="00C302B8"/>
    <w:rsid w:val="00C30583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796B"/>
    <w:rsid w:val="00C47B4A"/>
    <w:rsid w:val="00C50D45"/>
    <w:rsid w:val="00C5212D"/>
    <w:rsid w:val="00C52537"/>
    <w:rsid w:val="00C611D9"/>
    <w:rsid w:val="00C62F18"/>
    <w:rsid w:val="00C667CA"/>
    <w:rsid w:val="00C6731D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1427"/>
    <w:rsid w:val="00C82524"/>
    <w:rsid w:val="00C832B5"/>
    <w:rsid w:val="00C9019C"/>
    <w:rsid w:val="00C90737"/>
    <w:rsid w:val="00C90803"/>
    <w:rsid w:val="00C908A5"/>
    <w:rsid w:val="00C91D2F"/>
    <w:rsid w:val="00C91F87"/>
    <w:rsid w:val="00C923F8"/>
    <w:rsid w:val="00CA1377"/>
    <w:rsid w:val="00CA29D5"/>
    <w:rsid w:val="00CA474F"/>
    <w:rsid w:val="00CA50E7"/>
    <w:rsid w:val="00CA6214"/>
    <w:rsid w:val="00CA62AB"/>
    <w:rsid w:val="00CA79C5"/>
    <w:rsid w:val="00CB1454"/>
    <w:rsid w:val="00CB169F"/>
    <w:rsid w:val="00CB2AB4"/>
    <w:rsid w:val="00CB2F59"/>
    <w:rsid w:val="00CB37EA"/>
    <w:rsid w:val="00CB68B8"/>
    <w:rsid w:val="00CB6C1E"/>
    <w:rsid w:val="00CB7213"/>
    <w:rsid w:val="00CC038E"/>
    <w:rsid w:val="00CC097E"/>
    <w:rsid w:val="00CC124A"/>
    <w:rsid w:val="00CC4359"/>
    <w:rsid w:val="00CC4F79"/>
    <w:rsid w:val="00CC76AD"/>
    <w:rsid w:val="00CC78E1"/>
    <w:rsid w:val="00CC7E08"/>
    <w:rsid w:val="00CD1F73"/>
    <w:rsid w:val="00CD2611"/>
    <w:rsid w:val="00CD5659"/>
    <w:rsid w:val="00CD5D66"/>
    <w:rsid w:val="00CD6B2F"/>
    <w:rsid w:val="00CD6E65"/>
    <w:rsid w:val="00CD78DB"/>
    <w:rsid w:val="00CD7D4D"/>
    <w:rsid w:val="00CE0486"/>
    <w:rsid w:val="00CE0CC5"/>
    <w:rsid w:val="00CE0E28"/>
    <w:rsid w:val="00CE1A19"/>
    <w:rsid w:val="00CE2F6C"/>
    <w:rsid w:val="00CE3813"/>
    <w:rsid w:val="00CE4B22"/>
    <w:rsid w:val="00CE7397"/>
    <w:rsid w:val="00CE74FF"/>
    <w:rsid w:val="00CF1CF6"/>
    <w:rsid w:val="00CF23E2"/>
    <w:rsid w:val="00CF34CD"/>
    <w:rsid w:val="00CF459B"/>
    <w:rsid w:val="00CF4E1D"/>
    <w:rsid w:val="00CF59CB"/>
    <w:rsid w:val="00CF612B"/>
    <w:rsid w:val="00D023CA"/>
    <w:rsid w:val="00D0283F"/>
    <w:rsid w:val="00D02B2A"/>
    <w:rsid w:val="00D02DCE"/>
    <w:rsid w:val="00D03074"/>
    <w:rsid w:val="00D03751"/>
    <w:rsid w:val="00D03994"/>
    <w:rsid w:val="00D04036"/>
    <w:rsid w:val="00D0509C"/>
    <w:rsid w:val="00D05482"/>
    <w:rsid w:val="00D05FA0"/>
    <w:rsid w:val="00D07A4A"/>
    <w:rsid w:val="00D1163E"/>
    <w:rsid w:val="00D120B6"/>
    <w:rsid w:val="00D1229A"/>
    <w:rsid w:val="00D135A6"/>
    <w:rsid w:val="00D139AA"/>
    <w:rsid w:val="00D159B0"/>
    <w:rsid w:val="00D15F88"/>
    <w:rsid w:val="00D1773F"/>
    <w:rsid w:val="00D21F02"/>
    <w:rsid w:val="00D21FF0"/>
    <w:rsid w:val="00D22466"/>
    <w:rsid w:val="00D22B61"/>
    <w:rsid w:val="00D24493"/>
    <w:rsid w:val="00D24734"/>
    <w:rsid w:val="00D25852"/>
    <w:rsid w:val="00D25F48"/>
    <w:rsid w:val="00D26913"/>
    <w:rsid w:val="00D27562"/>
    <w:rsid w:val="00D27B72"/>
    <w:rsid w:val="00D27CCC"/>
    <w:rsid w:val="00D27D7B"/>
    <w:rsid w:val="00D30D21"/>
    <w:rsid w:val="00D323FF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E71"/>
    <w:rsid w:val="00D543BB"/>
    <w:rsid w:val="00D54547"/>
    <w:rsid w:val="00D54C7C"/>
    <w:rsid w:val="00D570BC"/>
    <w:rsid w:val="00D608DA"/>
    <w:rsid w:val="00D60F77"/>
    <w:rsid w:val="00D633B3"/>
    <w:rsid w:val="00D656C0"/>
    <w:rsid w:val="00D66AA2"/>
    <w:rsid w:val="00D67972"/>
    <w:rsid w:val="00D71CD3"/>
    <w:rsid w:val="00D72964"/>
    <w:rsid w:val="00D729CE"/>
    <w:rsid w:val="00D74C95"/>
    <w:rsid w:val="00D74EDD"/>
    <w:rsid w:val="00D7560E"/>
    <w:rsid w:val="00D7589E"/>
    <w:rsid w:val="00D769F7"/>
    <w:rsid w:val="00D804F6"/>
    <w:rsid w:val="00D817FD"/>
    <w:rsid w:val="00D81C8B"/>
    <w:rsid w:val="00D82437"/>
    <w:rsid w:val="00D83107"/>
    <w:rsid w:val="00D85558"/>
    <w:rsid w:val="00D915A3"/>
    <w:rsid w:val="00D92911"/>
    <w:rsid w:val="00D9346C"/>
    <w:rsid w:val="00D9646F"/>
    <w:rsid w:val="00DA0FFF"/>
    <w:rsid w:val="00DA10D6"/>
    <w:rsid w:val="00DA39B4"/>
    <w:rsid w:val="00DA4F62"/>
    <w:rsid w:val="00DA5680"/>
    <w:rsid w:val="00DA7476"/>
    <w:rsid w:val="00DA772E"/>
    <w:rsid w:val="00DB0035"/>
    <w:rsid w:val="00DB0A07"/>
    <w:rsid w:val="00DB0A78"/>
    <w:rsid w:val="00DB445E"/>
    <w:rsid w:val="00DB481B"/>
    <w:rsid w:val="00DB5A26"/>
    <w:rsid w:val="00DB7108"/>
    <w:rsid w:val="00DC11DA"/>
    <w:rsid w:val="00DC1B22"/>
    <w:rsid w:val="00DC1E7E"/>
    <w:rsid w:val="00DC20EF"/>
    <w:rsid w:val="00DC4996"/>
    <w:rsid w:val="00DC5DBE"/>
    <w:rsid w:val="00DC682D"/>
    <w:rsid w:val="00DC6A61"/>
    <w:rsid w:val="00DC7142"/>
    <w:rsid w:val="00DD02B8"/>
    <w:rsid w:val="00DD0B90"/>
    <w:rsid w:val="00DD2602"/>
    <w:rsid w:val="00DD542A"/>
    <w:rsid w:val="00DE3CC7"/>
    <w:rsid w:val="00DE46FF"/>
    <w:rsid w:val="00DE524D"/>
    <w:rsid w:val="00DE52D8"/>
    <w:rsid w:val="00DF0822"/>
    <w:rsid w:val="00DF1B38"/>
    <w:rsid w:val="00DF265F"/>
    <w:rsid w:val="00DF2BC1"/>
    <w:rsid w:val="00DF2E7D"/>
    <w:rsid w:val="00DF2F1A"/>
    <w:rsid w:val="00DF3147"/>
    <w:rsid w:val="00DF3966"/>
    <w:rsid w:val="00DF4215"/>
    <w:rsid w:val="00DF4A55"/>
    <w:rsid w:val="00DF4C82"/>
    <w:rsid w:val="00DF4E2D"/>
    <w:rsid w:val="00DF6567"/>
    <w:rsid w:val="00E0119C"/>
    <w:rsid w:val="00E02BE3"/>
    <w:rsid w:val="00E02E2F"/>
    <w:rsid w:val="00E03145"/>
    <w:rsid w:val="00E03CEF"/>
    <w:rsid w:val="00E04A0A"/>
    <w:rsid w:val="00E04B68"/>
    <w:rsid w:val="00E051D1"/>
    <w:rsid w:val="00E06C41"/>
    <w:rsid w:val="00E10D2A"/>
    <w:rsid w:val="00E10F4F"/>
    <w:rsid w:val="00E11996"/>
    <w:rsid w:val="00E131E0"/>
    <w:rsid w:val="00E16405"/>
    <w:rsid w:val="00E166A8"/>
    <w:rsid w:val="00E16D48"/>
    <w:rsid w:val="00E170A9"/>
    <w:rsid w:val="00E177FE"/>
    <w:rsid w:val="00E17CD0"/>
    <w:rsid w:val="00E20D10"/>
    <w:rsid w:val="00E212D1"/>
    <w:rsid w:val="00E22547"/>
    <w:rsid w:val="00E239AD"/>
    <w:rsid w:val="00E241E8"/>
    <w:rsid w:val="00E26970"/>
    <w:rsid w:val="00E27184"/>
    <w:rsid w:val="00E2747F"/>
    <w:rsid w:val="00E27BBB"/>
    <w:rsid w:val="00E30764"/>
    <w:rsid w:val="00E30F22"/>
    <w:rsid w:val="00E314D5"/>
    <w:rsid w:val="00E32347"/>
    <w:rsid w:val="00E33465"/>
    <w:rsid w:val="00E37426"/>
    <w:rsid w:val="00E4041A"/>
    <w:rsid w:val="00E43243"/>
    <w:rsid w:val="00E44C0E"/>
    <w:rsid w:val="00E4544A"/>
    <w:rsid w:val="00E45767"/>
    <w:rsid w:val="00E46D9A"/>
    <w:rsid w:val="00E4705C"/>
    <w:rsid w:val="00E51472"/>
    <w:rsid w:val="00E5155D"/>
    <w:rsid w:val="00E52428"/>
    <w:rsid w:val="00E540DC"/>
    <w:rsid w:val="00E5411A"/>
    <w:rsid w:val="00E5574C"/>
    <w:rsid w:val="00E5663B"/>
    <w:rsid w:val="00E566D4"/>
    <w:rsid w:val="00E57272"/>
    <w:rsid w:val="00E601B3"/>
    <w:rsid w:val="00E61909"/>
    <w:rsid w:val="00E61FDF"/>
    <w:rsid w:val="00E62006"/>
    <w:rsid w:val="00E6259F"/>
    <w:rsid w:val="00E62F64"/>
    <w:rsid w:val="00E6348B"/>
    <w:rsid w:val="00E64302"/>
    <w:rsid w:val="00E649F5"/>
    <w:rsid w:val="00E66931"/>
    <w:rsid w:val="00E67410"/>
    <w:rsid w:val="00E714D4"/>
    <w:rsid w:val="00E715B2"/>
    <w:rsid w:val="00E725BD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0F45"/>
    <w:rsid w:val="00E8157C"/>
    <w:rsid w:val="00E83486"/>
    <w:rsid w:val="00E839FC"/>
    <w:rsid w:val="00E84420"/>
    <w:rsid w:val="00E927A0"/>
    <w:rsid w:val="00E92B6F"/>
    <w:rsid w:val="00E9374A"/>
    <w:rsid w:val="00E945D0"/>
    <w:rsid w:val="00E94B41"/>
    <w:rsid w:val="00E9527D"/>
    <w:rsid w:val="00E9643D"/>
    <w:rsid w:val="00E97105"/>
    <w:rsid w:val="00EA1502"/>
    <w:rsid w:val="00EA2FD5"/>
    <w:rsid w:val="00EA628F"/>
    <w:rsid w:val="00EA6F09"/>
    <w:rsid w:val="00EA70E3"/>
    <w:rsid w:val="00EA70E6"/>
    <w:rsid w:val="00EA7201"/>
    <w:rsid w:val="00EB1938"/>
    <w:rsid w:val="00EB3102"/>
    <w:rsid w:val="00EB3196"/>
    <w:rsid w:val="00EB3391"/>
    <w:rsid w:val="00EB3C5C"/>
    <w:rsid w:val="00EB7EE3"/>
    <w:rsid w:val="00EC035F"/>
    <w:rsid w:val="00EC3D96"/>
    <w:rsid w:val="00EC3E88"/>
    <w:rsid w:val="00EC53E4"/>
    <w:rsid w:val="00EC6243"/>
    <w:rsid w:val="00EC77E9"/>
    <w:rsid w:val="00ED0FAE"/>
    <w:rsid w:val="00ED374F"/>
    <w:rsid w:val="00ED3DDD"/>
    <w:rsid w:val="00ED42FC"/>
    <w:rsid w:val="00ED57CC"/>
    <w:rsid w:val="00ED5EFF"/>
    <w:rsid w:val="00ED6464"/>
    <w:rsid w:val="00EE0311"/>
    <w:rsid w:val="00EE1756"/>
    <w:rsid w:val="00EE17A9"/>
    <w:rsid w:val="00EE31CD"/>
    <w:rsid w:val="00EE4E44"/>
    <w:rsid w:val="00EE52FE"/>
    <w:rsid w:val="00EE7CA2"/>
    <w:rsid w:val="00EE7FBB"/>
    <w:rsid w:val="00EF2339"/>
    <w:rsid w:val="00EF2359"/>
    <w:rsid w:val="00EF2D0E"/>
    <w:rsid w:val="00EF4AE6"/>
    <w:rsid w:val="00EF6F23"/>
    <w:rsid w:val="00EF7083"/>
    <w:rsid w:val="00EF7BD7"/>
    <w:rsid w:val="00F00418"/>
    <w:rsid w:val="00F00837"/>
    <w:rsid w:val="00F01383"/>
    <w:rsid w:val="00F0175E"/>
    <w:rsid w:val="00F01EEF"/>
    <w:rsid w:val="00F02F23"/>
    <w:rsid w:val="00F03A14"/>
    <w:rsid w:val="00F03E05"/>
    <w:rsid w:val="00F047F3"/>
    <w:rsid w:val="00F058EB"/>
    <w:rsid w:val="00F05C92"/>
    <w:rsid w:val="00F06400"/>
    <w:rsid w:val="00F07013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25A"/>
    <w:rsid w:val="00F127AC"/>
    <w:rsid w:val="00F12ECE"/>
    <w:rsid w:val="00F150B3"/>
    <w:rsid w:val="00F1545A"/>
    <w:rsid w:val="00F156ED"/>
    <w:rsid w:val="00F16F42"/>
    <w:rsid w:val="00F2011D"/>
    <w:rsid w:val="00F217E6"/>
    <w:rsid w:val="00F21EE4"/>
    <w:rsid w:val="00F220D6"/>
    <w:rsid w:val="00F228A0"/>
    <w:rsid w:val="00F22DD0"/>
    <w:rsid w:val="00F232A9"/>
    <w:rsid w:val="00F23FC6"/>
    <w:rsid w:val="00F273DC"/>
    <w:rsid w:val="00F303E2"/>
    <w:rsid w:val="00F316B1"/>
    <w:rsid w:val="00F32B79"/>
    <w:rsid w:val="00F32DC2"/>
    <w:rsid w:val="00F337C0"/>
    <w:rsid w:val="00F33E0F"/>
    <w:rsid w:val="00F36575"/>
    <w:rsid w:val="00F373C0"/>
    <w:rsid w:val="00F4053C"/>
    <w:rsid w:val="00F40BBD"/>
    <w:rsid w:val="00F41E56"/>
    <w:rsid w:val="00F435D7"/>
    <w:rsid w:val="00F45E8F"/>
    <w:rsid w:val="00F4650F"/>
    <w:rsid w:val="00F468D5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33"/>
    <w:rsid w:val="00F631CE"/>
    <w:rsid w:val="00F64FBD"/>
    <w:rsid w:val="00F66037"/>
    <w:rsid w:val="00F66A3F"/>
    <w:rsid w:val="00F7000A"/>
    <w:rsid w:val="00F71407"/>
    <w:rsid w:val="00F73A4A"/>
    <w:rsid w:val="00F74445"/>
    <w:rsid w:val="00F749DA"/>
    <w:rsid w:val="00F74D78"/>
    <w:rsid w:val="00F75E49"/>
    <w:rsid w:val="00F7612A"/>
    <w:rsid w:val="00F76421"/>
    <w:rsid w:val="00F76E65"/>
    <w:rsid w:val="00F76F0A"/>
    <w:rsid w:val="00F825C0"/>
    <w:rsid w:val="00F83AEA"/>
    <w:rsid w:val="00F87603"/>
    <w:rsid w:val="00F87C26"/>
    <w:rsid w:val="00F9114D"/>
    <w:rsid w:val="00F91249"/>
    <w:rsid w:val="00F91A01"/>
    <w:rsid w:val="00F91B7B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36CA"/>
    <w:rsid w:val="00FA555D"/>
    <w:rsid w:val="00FA5FF0"/>
    <w:rsid w:val="00FA66D1"/>
    <w:rsid w:val="00FB28AA"/>
    <w:rsid w:val="00FB2997"/>
    <w:rsid w:val="00FB2E53"/>
    <w:rsid w:val="00FB2FD7"/>
    <w:rsid w:val="00FB31A7"/>
    <w:rsid w:val="00FB3858"/>
    <w:rsid w:val="00FB39A3"/>
    <w:rsid w:val="00FB3AAB"/>
    <w:rsid w:val="00FB3AB9"/>
    <w:rsid w:val="00FB63B5"/>
    <w:rsid w:val="00FB6AE4"/>
    <w:rsid w:val="00FB6B49"/>
    <w:rsid w:val="00FC0AD9"/>
    <w:rsid w:val="00FC0D01"/>
    <w:rsid w:val="00FC1278"/>
    <w:rsid w:val="00FC222C"/>
    <w:rsid w:val="00FC2E73"/>
    <w:rsid w:val="00FC3C7A"/>
    <w:rsid w:val="00FC4AE9"/>
    <w:rsid w:val="00FC4C70"/>
    <w:rsid w:val="00FC550F"/>
    <w:rsid w:val="00FC65DE"/>
    <w:rsid w:val="00FD0793"/>
    <w:rsid w:val="00FD262B"/>
    <w:rsid w:val="00FD3FD9"/>
    <w:rsid w:val="00FD44C3"/>
    <w:rsid w:val="00FD5424"/>
    <w:rsid w:val="00FD5778"/>
    <w:rsid w:val="00FD6E80"/>
    <w:rsid w:val="00FD716D"/>
    <w:rsid w:val="00FE001D"/>
    <w:rsid w:val="00FE0423"/>
    <w:rsid w:val="00FE0DE5"/>
    <w:rsid w:val="00FE226E"/>
    <w:rsid w:val="00FE2D7E"/>
    <w:rsid w:val="00FE316C"/>
    <w:rsid w:val="00FE3407"/>
    <w:rsid w:val="00FE483E"/>
    <w:rsid w:val="00FE5F45"/>
    <w:rsid w:val="00FE63F3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notazionevaccinicovid.regione.lombardia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3</cp:revision>
  <cp:lastPrinted>2022-03-21T10:56:00Z</cp:lastPrinted>
  <dcterms:created xsi:type="dcterms:W3CDTF">2022-03-21T11:43:00Z</dcterms:created>
  <dcterms:modified xsi:type="dcterms:W3CDTF">2022-03-21T11:46:00Z</dcterms:modified>
</cp:coreProperties>
</file>