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E02B" w14:textId="77777777" w:rsidR="00D3465E" w:rsidRPr="007038F6" w:rsidRDefault="00D3465E" w:rsidP="0055458B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240"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038F6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Comunicato stampa</w:t>
      </w:r>
    </w:p>
    <w:p w14:paraId="5F4038E5" w14:textId="7A32A3EE" w:rsidR="00387D6A" w:rsidRPr="00387D6A" w:rsidRDefault="009D4422" w:rsidP="00387D6A">
      <w:pPr>
        <w:spacing w:after="0"/>
        <w:jc w:val="center"/>
        <w:rPr>
          <w:rFonts w:ascii="Tahoma" w:hAnsi="Tahoma" w:cs="Tahoma"/>
          <w:b/>
          <w:bCs/>
          <w:sz w:val="26"/>
          <w:szCs w:val="26"/>
        </w:rPr>
      </w:pPr>
      <w:r w:rsidRPr="00387D6A">
        <w:rPr>
          <w:rFonts w:ascii="Tahoma" w:hAnsi="Tahoma" w:cs="Tahoma"/>
          <w:b/>
          <w:bCs/>
          <w:sz w:val="26"/>
          <w:szCs w:val="26"/>
        </w:rPr>
        <w:t xml:space="preserve">DAL </w:t>
      </w:r>
      <w:r w:rsidR="006809DC" w:rsidRPr="00144724">
        <w:rPr>
          <w:rFonts w:ascii="Tahoma" w:hAnsi="Tahoma" w:cs="Tahoma"/>
          <w:b/>
          <w:bCs/>
          <w:sz w:val="26"/>
          <w:szCs w:val="26"/>
        </w:rPr>
        <w:t>20</w:t>
      </w:r>
      <w:r w:rsidRPr="00144724">
        <w:rPr>
          <w:rFonts w:ascii="Tahoma" w:hAnsi="Tahoma" w:cs="Tahoma"/>
          <w:b/>
          <w:bCs/>
          <w:sz w:val="26"/>
          <w:szCs w:val="26"/>
        </w:rPr>
        <w:t xml:space="preserve"> D</w:t>
      </w:r>
      <w:r w:rsidRPr="00387D6A">
        <w:rPr>
          <w:rFonts w:ascii="Tahoma" w:hAnsi="Tahoma" w:cs="Tahoma"/>
          <w:b/>
          <w:bCs/>
          <w:sz w:val="26"/>
          <w:szCs w:val="26"/>
        </w:rPr>
        <w:t xml:space="preserve">ICEMBRE, RIAPRE </w:t>
      </w:r>
      <w:r w:rsidR="00CC0CFD" w:rsidRPr="00387D6A">
        <w:rPr>
          <w:rFonts w:ascii="Tahoma" w:hAnsi="Tahoma" w:cs="Tahoma"/>
          <w:b/>
          <w:bCs/>
          <w:sz w:val="26"/>
          <w:szCs w:val="26"/>
        </w:rPr>
        <w:t xml:space="preserve">IL CENTRO </w:t>
      </w:r>
      <w:r w:rsidR="005D1B02" w:rsidRPr="00387D6A">
        <w:rPr>
          <w:rFonts w:ascii="Tahoma" w:hAnsi="Tahoma" w:cs="Tahoma"/>
          <w:b/>
          <w:bCs/>
          <w:sz w:val="26"/>
          <w:szCs w:val="26"/>
        </w:rPr>
        <w:t xml:space="preserve">VACCINALE </w:t>
      </w:r>
    </w:p>
    <w:p w14:paraId="47988079" w14:textId="16F56569" w:rsidR="009D4422" w:rsidRPr="00387D6A" w:rsidRDefault="009D4422" w:rsidP="00827BFB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387D6A">
        <w:rPr>
          <w:rFonts w:ascii="Tahoma" w:hAnsi="Tahoma" w:cs="Tahoma"/>
          <w:b/>
          <w:bCs/>
          <w:sz w:val="26"/>
          <w:szCs w:val="26"/>
        </w:rPr>
        <w:t xml:space="preserve">MULTIMEDICA </w:t>
      </w:r>
      <w:r w:rsidR="00CC0CFD" w:rsidRPr="00387D6A">
        <w:rPr>
          <w:rFonts w:ascii="Tahoma" w:hAnsi="Tahoma" w:cs="Tahoma"/>
          <w:b/>
          <w:bCs/>
          <w:sz w:val="26"/>
          <w:szCs w:val="26"/>
        </w:rPr>
        <w:t>MARELLI DI SESTO S</w:t>
      </w:r>
      <w:r w:rsidR="005D1B02" w:rsidRPr="00387D6A">
        <w:rPr>
          <w:rFonts w:ascii="Tahoma" w:hAnsi="Tahoma" w:cs="Tahoma"/>
          <w:b/>
          <w:bCs/>
          <w:sz w:val="26"/>
          <w:szCs w:val="26"/>
        </w:rPr>
        <w:t>AN</w:t>
      </w:r>
      <w:r w:rsidR="00CC0CFD" w:rsidRPr="00387D6A">
        <w:rPr>
          <w:rFonts w:ascii="Tahoma" w:hAnsi="Tahoma" w:cs="Tahoma"/>
          <w:b/>
          <w:bCs/>
          <w:sz w:val="26"/>
          <w:szCs w:val="26"/>
        </w:rPr>
        <w:t xml:space="preserve"> GIOVANNI</w:t>
      </w:r>
      <w:r w:rsidR="00EB4A3F" w:rsidRPr="00387D6A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15306060" w14:textId="034894E4" w:rsidR="00D3465E" w:rsidRPr="007038F6" w:rsidRDefault="00D63B44" w:rsidP="0046797D">
      <w:pPr>
        <w:spacing w:after="360"/>
        <w:jc w:val="center"/>
        <w:rPr>
          <w:rFonts w:ascii="Tahoma" w:hAnsi="Tahoma" w:cs="Tahoma"/>
          <w:i/>
          <w:iCs/>
        </w:rPr>
      </w:pPr>
      <w:r w:rsidRPr="007038F6">
        <w:rPr>
          <w:rFonts w:ascii="Tahoma" w:hAnsi="Tahoma" w:cs="Tahoma"/>
          <w:i/>
          <w:iCs/>
        </w:rPr>
        <w:t>Con l</w:t>
      </w:r>
      <w:r w:rsidR="00CC0CFD" w:rsidRPr="007038F6">
        <w:rPr>
          <w:rFonts w:ascii="Tahoma" w:hAnsi="Tahoma" w:cs="Tahoma"/>
          <w:i/>
          <w:iCs/>
        </w:rPr>
        <w:t>a riapertura dell’hub</w:t>
      </w:r>
      <w:r w:rsidR="000B50A7" w:rsidRPr="007038F6">
        <w:rPr>
          <w:rFonts w:ascii="Tahoma" w:hAnsi="Tahoma" w:cs="Tahoma"/>
          <w:i/>
          <w:iCs/>
        </w:rPr>
        <w:t>,</w:t>
      </w:r>
      <w:r w:rsidR="00CC0CFD" w:rsidRPr="007038F6">
        <w:rPr>
          <w:rFonts w:ascii="Tahoma" w:hAnsi="Tahoma" w:cs="Tahoma"/>
          <w:i/>
          <w:iCs/>
        </w:rPr>
        <w:t xml:space="preserve"> i</w:t>
      </w:r>
      <w:r w:rsidR="00D3465E" w:rsidRPr="007038F6">
        <w:rPr>
          <w:rFonts w:ascii="Tahoma" w:hAnsi="Tahoma" w:cs="Tahoma"/>
          <w:i/>
          <w:iCs/>
        </w:rPr>
        <w:t xml:space="preserve">naugurato </w:t>
      </w:r>
      <w:r w:rsidR="00CC0CFD" w:rsidRPr="007038F6">
        <w:rPr>
          <w:rFonts w:ascii="Tahoma" w:hAnsi="Tahoma" w:cs="Tahoma"/>
          <w:i/>
          <w:iCs/>
        </w:rPr>
        <w:t>lo scorso maggio</w:t>
      </w:r>
      <w:r w:rsidR="000B50A7" w:rsidRPr="007038F6">
        <w:rPr>
          <w:rFonts w:ascii="Tahoma" w:hAnsi="Tahoma" w:cs="Tahoma"/>
          <w:i/>
          <w:iCs/>
        </w:rPr>
        <w:t>,</w:t>
      </w:r>
      <w:r w:rsidR="00CC0CFD" w:rsidRPr="007038F6">
        <w:rPr>
          <w:rFonts w:ascii="Tahoma" w:hAnsi="Tahoma" w:cs="Tahoma"/>
          <w:i/>
          <w:iCs/>
        </w:rPr>
        <w:t xml:space="preserve"> </w:t>
      </w:r>
      <w:r w:rsidRPr="007038F6">
        <w:rPr>
          <w:rFonts w:ascii="Tahoma" w:hAnsi="Tahoma" w:cs="Tahoma"/>
          <w:i/>
          <w:iCs/>
        </w:rPr>
        <w:t xml:space="preserve">il Gruppo ospedaliero risponde all’appello di Regione Lombardia e ATS Città Metropolitana, </w:t>
      </w:r>
      <w:r w:rsidR="001D6D8F" w:rsidRPr="007038F6">
        <w:rPr>
          <w:rFonts w:ascii="Tahoma" w:hAnsi="Tahoma" w:cs="Tahoma"/>
          <w:i/>
          <w:iCs/>
        </w:rPr>
        <w:t>allo scopo di</w:t>
      </w:r>
      <w:r w:rsidR="004A0F9F" w:rsidRPr="007038F6">
        <w:rPr>
          <w:rFonts w:ascii="Tahoma" w:hAnsi="Tahoma" w:cs="Tahoma"/>
          <w:i/>
          <w:iCs/>
        </w:rPr>
        <w:t xml:space="preserve"> </w:t>
      </w:r>
      <w:r w:rsidR="00CC0CFD" w:rsidRPr="007038F6">
        <w:rPr>
          <w:rFonts w:ascii="Tahoma" w:hAnsi="Tahoma" w:cs="Tahoma"/>
          <w:i/>
          <w:iCs/>
        </w:rPr>
        <w:t xml:space="preserve">accelerare la campagna </w:t>
      </w:r>
      <w:r w:rsidR="00A426B7" w:rsidRPr="007038F6">
        <w:rPr>
          <w:rFonts w:ascii="Tahoma" w:hAnsi="Tahoma" w:cs="Tahoma"/>
          <w:i/>
          <w:iCs/>
        </w:rPr>
        <w:t xml:space="preserve">di profilassi anti-Covid </w:t>
      </w:r>
      <w:r w:rsidR="00A44CCB" w:rsidRPr="007038F6">
        <w:rPr>
          <w:rFonts w:ascii="Tahoma" w:hAnsi="Tahoma" w:cs="Tahoma"/>
          <w:i/>
          <w:iCs/>
        </w:rPr>
        <w:t>e</w:t>
      </w:r>
      <w:r w:rsidR="00CC0CFD" w:rsidRPr="007038F6">
        <w:rPr>
          <w:rFonts w:ascii="Tahoma" w:hAnsi="Tahoma" w:cs="Tahoma"/>
          <w:i/>
          <w:iCs/>
        </w:rPr>
        <w:t xml:space="preserve"> contrasta</w:t>
      </w:r>
      <w:r w:rsidR="00A44CCB" w:rsidRPr="007038F6">
        <w:rPr>
          <w:rFonts w:ascii="Tahoma" w:hAnsi="Tahoma" w:cs="Tahoma"/>
          <w:i/>
          <w:iCs/>
        </w:rPr>
        <w:t>re</w:t>
      </w:r>
      <w:r w:rsidR="00CC0CFD" w:rsidRPr="007038F6">
        <w:rPr>
          <w:rFonts w:ascii="Tahoma" w:hAnsi="Tahoma" w:cs="Tahoma"/>
          <w:i/>
          <w:iCs/>
        </w:rPr>
        <w:t xml:space="preserve"> la nuova ondata di contagi.</w:t>
      </w:r>
    </w:p>
    <w:p w14:paraId="7D58E008" w14:textId="7C9CA2C0" w:rsidR="005B1247" w:rsidRDefault="00D3465E" w:rsidP="00213D9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0A542C">
        <w:rPr>
          <w:rFonts w:ascii="Tahoma" w:hAnsi="Tahoma" w:cs="Tahoma"/>
          <w:b/>
          <w:bCs/>
          <w:color w:val="000000"/>
          <w:sz w:val="21"/>
          <w:szCs w:val="21"/>
        </w:rPr>
        <w:t>Sesto San Giovanni</w:t>
      </w:r>
      <w:r w:rsidR="00CE7D3E" w:rsidRPr="000A542C">
        <w:rPr>
          <w:rFonts w:ascii="Tahoma" w:hAnsi="Tahoma" w:cs="Tahoma"/>
          <w:b/>
          <w:bCs/>
          <w:color w:val="000000"/>
          <w:sz w:val="21"/>
          <w:szCs w:val="21"/>
        </w:rPr>
        <w:t xml:space="preserve"> (MI</w:t>
      </w:r>
      <w:r w:rsidR="00CE7D3E" w:rsidRPr="00144724">
        <w:rPr>
          <w:rFonts w:ascii="Tahoma" w:hAnsi="Tahoma" w:cs="Tahoma"/>
          <w:b/>
          <w:bCs/>
          <w:color w:val="000000"/>
          <w:sz w:val="21"/>
          <w:szCs w:val="21"/>
        </w:rPr>
        <w:t>)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, </w:t>
      </w:r>
      <w:r w:rsidR="00D85AD2">
        <w:rPr>
          <w:rFonts w:ascii="Tahoma" w:hAnsi="Tahoma" w:cs="Tahoma"/>
          <w:b/>
          <w:bCs/>
          <w:color w:val="000000"/>
          <w:sz w:val="21"/>
          <w:szCs w:val="21"/>
        </w:rPr>
        <w:t>14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CC0CFD" w:rsidRPr="00144724">
        <w:rPr>
          <w:rFonts w:ascii="Tahoma" w:hAnsi="Tahoma" w:cs="Tahoma"/>
          <w:b/>
          <w:bCs/>
          <w:color w:val="000000"/>
          <w:sz w:val="21"/>
          <w:szCs w:val="21"/>
        </w:rPr>
        <w:t>dicembre</w:t>
      </w:r>
      <w:r w:rsidRPr="000A542C">
        <w:rPr>
          <w:rFonts w:ascii="Tahoma" w:hAnsi="Tahoma" w:cs="Tahoma"/>
          <w:b/>
          <w:bCs/>
          <w:color w:val="000000"/>
          <w:sz w:val="21"/>
          <w:szCs w:val="21"/>
        </w:rPr>
        <w:t xml:space="preserve"> 2021</w:t>
      </w:r>
      <w:r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A0F9F" w:rsidRPr="000A542C">
        <w:rPr>
          <w:rFonts w:ascii="Tahoma" w:hAnsi="Tahoma" w:cs="Tahoma"/>
          <w:color w:val="000000"/>
          <w:sz w:val="21"/>
          <w:szCs w:val="21"/>
        </w:rPr>
        <w:t>–</w:t>
      </w:r>
      <w:r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7C12BB" w:rsidRPr="000A542C">
        <w:rPr>
          <w:rFonts w:ascii="Tahoma" w:hAnsi="Tahoma" w:cs="Tahoma"/>
          <w:color w:val="000000"/>
          <w:sz w:val="21"/>
          <w:szCs w:val="21"/>
        </w:rPr>
        <w:t xml:space="preserve">Torna in attività </w:t>
      </w:r>
      <w:r w:rsidR="007C12BB" w:rsidRPr="000A542C">
        <w:rPr>
          <w:rFonts w:ascii="Tahoma" w:hAnsi="Tahoma" w:cs="Tahoma"/>
          <w:b/>
          <w:bCs/>
          <w:color w:val="000000"/>
          <w:sz w:val="21"/>
          <w:szCs w:val="21"/>
        </w:rPr>
        <w:t>da</w:t>
      </w:r>
      <w:r w:rsidR="0020000A" w:rsidRPr="000A542C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20000A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lunedì </w:t>
      </w:r>
      <w:r w:rsidR="006809DC" w:rsidRPr="00144724">
        <w:rPr>
          <w:rFonts w:ascii="Tahoma" w:hAnsi="Tahoma" w:cs="Tahoma"/>
          <w:b/>
          <w:bCs/>
          <w:color w:val="000000"/>
          <w:sz w:val="21"/>
          <w:szCs w:val="21"/>
        </w:rPr>
        <w:t>20</w:t>
      </w:r>
      <w:r w:rsidR="007C12BB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4A0F9F" w:rsidRPr="00144724">
        <w:rPr>
          <w:rFonts w:ascii="Tahoma" w:hAnsi="Tahoma" w:cs="Tahoma"/>
          <w:b/>
          <w:bCs/>
          <w:color w:val="000000"/>
          <w:sz w:val="21"/>
          <w:szCs w:val="21"/>
        </w:rPr>
        <w:t>dicembre</w:t>
      </w:r>
      <w:r w:rsidR="00476D6A" w:rsidRPr="00144724">
        <w:rPr>
          <w:rFonts w:ascii="Tahoma" w:hAnsi="Tahoma" w:cs="Tahoma"/>
          <w:color w:val="000000"/>
          <w:sz w:val="21"/>
          <w:szCs w:val="21"/>
        </w:rPr>
        <w:t>,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144724">
        <w:rPr>
          <w:rFonts w:ascii="Tahoma" w:hAnsi="Tahoma" w:cs="Tahoma"/>
          <w:color w:val="000000"/>
          <w:sz w:val="21"/>
          <w:szCs w:val="21"/>
        </w:rPr>
        <w:t>a Sesto San Giovanni</w:t>
      </w:r>
      <w:r w:rsidR="00476D6A" w:rsidRPr="00144724">
        <w:rPr>
          <w:rFonts w:ascii="Tahoma" w:hAnsi="Tahoma" w:cs="Tahoma"/>
          <w:color w:val="000000"/>
          <w:sz w:val="21"/>
          <w:szCs w:val="21"/>
        </w:rPr>
        <w:t>,</w:t>
      </w:r>
      <w:r w:rsidRPr="00144724">
        <w:rPr>
          <w:rFonts w:ascii="Tahoma" w:hAnsi="Tahoma" w:cs="Tahoma"/>
          <w:color w:val="000000"/>
          <w:sz w:val="21"/>
          <w:szCs w:val="21"/>
        </w:rPr>
        <w:t xml:space="preserve"> il 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Centro </w:t>
      </w:r>
      <w:r w:rsidR="000B50A7" w:rsidRPr="00144724">
        <w:rPr>
          <w:rFonts w:ascii="Tahoma" w:hAnsi="Tahoma" w:cs="Tahoma"/>
          <w:b/>
          <w:bCs/>
          <w:color w:val="000000"/>
          <w:sz w:val="21"/>
          <w:szCs w:val="21"/>
        </w:rPr>
        <w:t>V</w:t>
      </w:r>
      <w:r w:rsidRPr="00144724">
        <w:rPr>
          <w:rFonts w:ascii="Tahoma" w:hAnsi="Tahoma" w:cs="Tahoma"/>
          <w:b/>
          <w:bCs/>
          <w:color w:val="000000"/>
          <w:sz w:val="21"/>
          <w:szCs w:val="21"/>
        </w:rPr>
        <w:t>accinale MultiMedica Marelli</w:t>
      </w:r>
      <w:r w:rsidRPr="00144724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inaugurato lo scorso maggio </w:t>
      </w:r>
      <w:r w:rsidR="00836494" w:rsidRPr="00144724">
        <w:rPr>
          <w:rFonts w:ascii="Tahoma" w:hAnsi="Tahoma" w:cs="Tahoma"/>
          <w:color w:val="000000"/>
          <w:sz w:val="21"/>
          <w:szCs w:val="21"/>
        </w:rPr>
        <w:t xml:space="preserve">con il sostegno di Campari Group, 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grazie alla riconversione in tempi rapidissimi degli </w:t>
      </w:r>
      <w:r w:rsidRPr="00144724">
        <w:rPr>
          <w:rFonts w:ascii="Tahoma" w:hAnsi="Tahoma" w:cs="Tahoma"/>
          <w:color w:val="000000"/>
          <w:sz w:val="21"/>
          <w:szCs w:val="21"/>
        </w:rPr>
        <w:t>ampi spazi di</w:t>
      </w:r>
      <w:r w:rsidRPr="00836494">
        <w:rPr>
          <w:rFonts w:ascii="Tahoma" w:hAnsi="Tahoma" w:cs="Tahoma"/>
          <w:color w:val="000000"/>
          <w:sz w:val="21"/>
          <w:szCs w:val="21"/>
        </w:rPr>
        <w:t xml:space="preserve"> u</w:t>
      </w:r>
      <w:r w:rsidRPr="000A542C">
        <w:rPr>
          <w:rFonts w:ascii="Tahoma" w:hAnsi="Tahoma" w:cs="Tahoma"/>
          <w:color w:val="000000"/>
          <w:sz w:val="21"/>
          <w:szCs w:val="21"/>
        </w:rPr>
        <w:t xml:space="preserve">n immobile dismesso nella storica </w:t>
      </w:r>
      <w:r w:rsidRPr="00E23F46">
        <w:rPr>
          <w:rFonts w:ascii="Tahoma" w:hAnsi="Tahoma" w:cs="Tahoma"/>
          <w:color w:val="000000"/>
          <w:sz w:val="21"/>
          <w:szCs w:val="21"/>
        </w:rPr>
        <w:t>sede della Ercole Marelli.</w:t>
      </w:r>
      <w:r w:rsidRPr="00E23F46">
        <w:rPr>
          <w:rFonts w:ascii="Tahoma" w:hAnsi="Tahoma" w:cs="Tahoma"/>
          <w:sz w:val="21"/>
          <w:szCs w:val="21"/>
        </w:rPr>
        <w:t xml:space="preserve"> </w:t>
      </w:r>
    </w:p>
    <w:p w14:paraId="71E26B74" w14:textId="50EF09D4" w:rsidR="00A943B6" w:rsidRPr="000A542C" w:rsidRDefault="00B37C53" w:rsidP="00213D91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proofErr w:type="gramStart"/>
      <w:r w:rsidRPr="00144724">
        <w:rPr>
          <w:rFonts w:ascii="Tahoma" w:hAnsi="Tahoma" w:cs="Tahoma"/>
          <w:sz w:val="21"/>
          <w:szCs w:val="21"/>
        </w:rPr>
        <w:t>MultiMedica</w:t>
      </w:r>
      <w:proofErr w:type="gramEnd"/>
      <w:r w:rsidRPr="00144724">
        <w:rPr>
          <w:rFonts w:ascii="Tahoma" w:hAnsi="Tahoma" w:cs="Tahoma"/>
          <w:sz w:val="21"/>
          <w:szCs w:val="21"/>
        </w:rPr>
        <w:t xml:space="preserve"> </w:t>
      </w:r>
      <w:r w:rsidR="00AB7251" w:rsidRPr="00144724">
        <w:rPr>
          <w:rFonts w:ascii="Tahoma" w:hAnsi="Tahoma" w:cs="Tahoma"/>
          <w:sz w:val="21"/>
          <w:szCs w:val="21"/>
        </w:rPr>
        <w:t>mette</w:t>
      </w:r>
      <w:r w:rsidR="007224EE" w:rsidRPr="00144724">
        <w:rPr>
          <w:rFonts w:ascii="Tahoma" w:hAnsi="Tahoma" w:cs="Tahoma"/>
          <w:sz w:val="21"/>
          <w:szCs w:val="21"/>
        </w:rPr>
        <w:t xml:space="preserve">rà </w:t>
      </w:r>
      <w:r w:rsidR="00AB7251" w:rsidRPr="00100CAE">
        <w:rPr>
          <w:rFonts w:ascii="Tahoma" w:hAnsi="Tahoma" w:cs="Tahoma"/>
          <w:b/>
          <w:bCs/>
          <w:sz w:val="21"/>
          <w:szCs w:val="21"/>
        </w:rPr>
        <w:t xml:space="preserve">a disposizione </w:t>
      </w:r>
      <w:r w:rsidR="004803F8" w:rsidRPr="00100CAE">
        <w:rPr>
          <w:rFonts w:ascii="Tahoma" w:hAnsi="Tahoma" w:cs="Tahoma"/>
          <w:b/>
          <w:bCs/>
          <w:sz w:val="21"/>
          <w:szCs w:val="21"/>
        </w:rPr>
        <w:t>dei cittadini e delle aziende</w:t>
      </w:r>
      <w:r w:rsidR="004803F8" w:rsidRPr="00144724">
        <w:rPr>
          <w:rFonts w:ascii="Tahoma" w:hAnsi="Tahoma" w:cs="Tahoma"/>
          <w:sz w:val="21"/>
          <w:szCs w:val="21"/>
        </w:rPr>
        <w:t xml:space="preserve"> </w:t>
      </w:r>
      <w:r w:rsidR="007224EE" w:rsidRPr="00144724">
        <w:rPr>
          <w:rFonts w:ascii="Tahoma" w:hAnsi="Tahoma" w:cs="Tahoma"/>
          <w:sz w:val="21"/>
          <w:szCs w:val="21"/>
        </w:rPr>
        <w:t>il proprio</w:t>
      </w:r>
      <w:r w:rsidR="007224EE" w:rsidRPr="00E23F46">
        <w:rPr>
          <w:rFonts w:ascii="Tahoma" w:hAnsi="Tahoma" w:cs="Tahoma"/>
          <w:sz w:val="21"/>
          <w:szCs w:val="21"/>
        </w:rPr>
        <w:t xml:space="preserve"> hub e il personale del Gruppo</w:t>
      </w:r>
      <w:r w:rsidR="004803F8">
        <w:rPr>
          <w:rFonts w:ascii="Tahoma" w:hAnsi="Tahoma" w:cs="Tahoma"/>
          <w:sz w:val="21"/>
          <w:szCs w:val="21"/>
        </w:rPr>
        <w:t>,</w:t>
      </w:r>
      <w:r w:rsidR="007224EE" w:rsidRPr="00E23F46">
        <w:rPr>
          <w:rFonts w:ascii="Tahoma" w:hAnsi="Tahoma" w:cs="Tahoma"/>
          <w:sz w:val="21"/>
          <w:szCs w:val="21"/>
        </w:rPr>
        <w:t xml:space="preserve"> risponde</w:t>
      </w:r>
      <w:r w:rsidR="0033456B">
        <w:rPr>
          <w:rFonts w:ascii="Tahoma" w:hAnsi="Tahoma" w:cs="Tahoma"/>
          <w:sz w:val="21"/>
          <w:szCs w:val="21"/>
        </w:rPr>
        <w:t>ndo</w:t>
      </w:r>
      <w:r w:rsidR="007224EE" w:rsidRPr="00E23F46">
        <w:rPr>
          <w:rFonts w:ascii="Tahoma" w:hAnsi="Tahoma" w:cs="Tahoma"/>
          <w:sz w:val="21"/>
          <w:szCs w:val="21"/>
        </w:rPr>
        <w:t xml:space="preserve"> </w:t>
      </w:r>
      <w:r w:rsidR="00407F16" w:rsidRPr="00E23F46">
        <w:rPr>
          <w:rFonts w:ascii="Tahoma" w:hAnsi="Tahoma" w:cs="Tahoma"/>
          <w:sz w:val="21"/>
          <w:szCs w:val="21"/>
        </w:rPr>
        <w:t xml:space="preserve">all’appello </w:t>
      </w:r>
      <w:r w:rsidR="004326EF" w:rsidRPr="00E23F46">
        <w:rPr>
          <w:rFonts w:ascii="Tahoma" w:hAnsi="Tahoma" w:cs="Tahoma"/>
          <w:sz w:val="21"/>
          <w:szCs w:val="21"/>
        </w:rPr>
        <w:t>d</w:t>
      </w:r>
      <w:r w:rsidR="008B6B5A" w:rsidRPr="00E23F46">
        <w:rPr>
          <w:rFonts w:ascii="Tahoma" w:hAnsi="Tahoma" w:cs="Tahoma"/>
          <w:sz w:val="21"/>
          <w:szCs w:val="21"/>
        </w:rPr>
        <w:t xml:space="preserve">i </w:t>
      </w:r>
      <w:r w:rsidR="00407F16" w:rsidRPr="00E23F46">
        <w:rPr>
          <w:rFonts w:ascii="Tahoma" w:hAnsi="Tahoma" w:cs="Tahoma"/>
          <w:sz w:val="21"/>
          <w:szCs w:val="21"/>
        </w:rPr>
        <w:t>Regione Lombardia</w:t>
      </w:r>
      <w:r w:rsidR="00407F16" w:rsidRPr="000A542C">
        <w:rPr>
          <w:rFonts w:ascii="Tahoma" w:hAnsi="Tahoma" w:cs="Tahoma"/>
          <w:sz w:val="21"/>
          <w:szCs w:val="21"/>
        </w:rPr>
        <w:t xml:space="preserve"> e </w:t>
      </w:r>
      <w:r w:rsidR="008B6B5A" w:rsidRPr="000A542C">
        <w:rPr>
          <w:rFonts w:ascii="Tahoma" w:hAnsi="Tahoma" w:cs="Tahoma"/>
          <w:sz w:val="21"/>
          <w:szCs w:val="21"/>
        </w:rPr>
        <w:t xml:space="preserve">alla richiesta </w:t>
      </w:r>
      <w:r w:rsidR="00E3137C" w:rsidRPr="000A542C">
        <w:rPr>
          <w:rFonts w:ascii="Tahoma" w:hAnsi="Tahoma" w:cs="Tahoma"/>
          <w:sz w:val="21"/>
          <w:szCs w:val="21"/>
        </w:rPr>
        <w:t xml:space="preserve">di </w:t>
      </w:r>
      <w:r w:rsidR="00407F16" w:rsidRPr="000A542C">
        <w:rPr>
          <w:rFonts w:ascii="Tahoma" w:hAnsi="Tahoma" w:cs="Tahoma"/>
          <w:sz w:val="21"/>
          <w:szCs w:val="21"/>
        </w:rPr>
        <w:t xml:space="preserve">ATS </w:t>
      </w:r>
      <w:r w:rsidRPr="000A542C">
        <w:rPr>
          <w:rFonts w:ascii="Tahoma" w:hAnsi="Tahoma" w:cs="Tahoma"/>
          <w:sz w:val="21"/>
          <w:szCs w:val="21"/>
        </w:rPr>
        <w:t>Città Metropolitana</w:t>
      </w:r>
      <w:r w:rsidR="004803F8">
        <w:rPr>
          <w:rFonts w:ascii="Tahoma" w:hAnsi="Tahoma" w:cs="Tahoma"/>
          <w:sz w:val="21"/>
          <w:szCs w:val="21"/>
        </w:rPr>
        <w:t xml:space="preserve">: </w:t>
      </w:r>
      <w:r w:rsidR="00407F16" w:rsidRPr="000A542C">
        <w:rPr>
          <w:rFonts w:ascii="Tahoma" w:hAnsi="Tahoma" w:cs="Tahoma"/>
          <w:sz w:val="21"/>
          <w:szCs w:val="21"/>
        </w:rPr>
        <w:t>aument</w:t>
      </w:r>
      <w:r w:rsidR="00112E5B">
        <w:rPr>
          <w:rFonts w:ascii="Tahoma" w:hAnsi="Tahoma" w:cs="Tahoma"/>
          <w:sz w:val="21"/>
          <w:szCs w:val="21"/>
        </w:rPr>
        <w:t xml:space="preserve">eranno così </w:t>
      </w:r>
      <w:r w:rsidRPr="000A542C">
        <w:rPr>
          <w:rFonts w:ascii="Tahoma" w:hAnsi="Tahoma" w:cs="Tahoma"/>
          <w:sz w:val="21"/>
          <w:szCs w:val="21"/>
        </w:rPr>
        <w:t xml:space="preserve">i punti vaccinali </w:t>
      </w:r>
      <w:r w:rsidR="0035216E" w:rsidRPr="000A542C">
        <w:rPr>
          <w:rFonts w:ascii="Tahoma" w:hAnsi="Tahoma" w:cs="Tahoma"/>
          <w:sz w:val="21"/>
          <w:szCs w:val="21"/>
        </w:rPr>
        <w:t>nell’hinterland milanese</w:t>
      </w:r>
      <w:r w:rsidRPr="000A542C">
        <w:rPr>
          <w:rFonts w:ascii="Tahoma" w:hAnsi="Tahoma" w:cs="Tahoma"/>
          <w:sz w:val="21"/>
          <w:szCs w:val="21"/>
        </w:rPr>
        <w:t xml:space="preserve">, per </w:t>
      </w:r>
      <w:r w:rsidR="00783613" w:rsidRPr="000A542C">
        <w:rPr>
          <w:rFonts w:ascii="Tahoma" w:hAnsi="Tahoma" w:cs="Tahoma"/>
          <w:sz w:val="21"/>
          <w:szCs w:val="21"/>
        </w:rPr>
        <w:t>imprimere un’ulteriore accelerata al</w:t>
      </w:r>
      <w:r w:rsidRPr="000A542C">
        <w:rPr>
          <w:rFonts w:ascii="Tahoma" w:hAnsi="Tahoma" w:cs="Tahoma"/>
          <w:sz w:val="21"/>
          <w:szCs w:val="21"/>
        </w:rPr>
        <w:t xml:space="preserve">la campagna </w:t>
      </w:r>
      <w:r w:rsidR="005F46F8" w:rsidRPr="000A542C">
        <w:rPr>
          <w:rFonts w:ascii="Tahoma" w:hAnsi="Tahoma" w:cs="Tahoma"/>
          <w:sz w:val="21"/>
          <w:szCs w:val="21"/>
        </w:rPr>
        <w:t xml:space="preserve">di </w:t>
      </w:r>
      <w:r w:rsidR="0035216E" w:rsidRPr="000A542C">
        <w:rPr>
          <w:rFonts w:ascii="Tahoma" w:hAnsi="Tahoma" w:cs="Tahoma"/>
          <w:sz w:val="21"/>
          <w:szCs w:val="21"/>
        </w:rPr>
        <w:t>immun</w:t>
      </w:r>
      <w:r w:rsidR="00814934" w:rsidRPr="000A542C">
        <w:rPr>
          <w:rFonts w:ascii="Tahoma" w:hAnsi="Tahoma" w:cs="Tahoma"/>
          <w:sz w:val="21"/>
          <w:szCs w:val="21"/>
        </w:rPr>
        <w:t>izzazione</w:t>
      </w:r>
      <w:r w:rsidR="0035216E" w:rsidRPr="000A542C">
        <w:rPr>
          <w:rFonts w:ascii="Tahoma" w:hAnsi="Tahoma" w:cs="Tahoma"/>
          <w:sz w:val="21"/>
          <w:szCs w:val="21"/>
        </w:rPr>
        <w:t xml:space="preserve"> </w:t>
      </w:r>
      <w:r w:rsidR="00EB4A3F" w:rsidRPr="000A542C">
        <w:rPr>
          <w:rFonts w:ascii="Tahoma" w:hAnsi="Tahoma" w:cs="Tahoma"/>
          <w:sz w:val="21"/>
          <w:szCs w:val="21"/>
        </w:rPr>
        <w:t xml:space="preserve">e contrastare la risalita dei contagi. </w:t>
      </w:r>
      <w:bookmarkStart w:id="0" w:name="_Hlk70425672"/>
    </w:p>
    <w:p w14:paraId="5FB12782" w14:textId="1836D08B" w:rsidR="00A943B6" w:rsidRPr="000A542C" w:rsidRDefault="003C7690" w:rsidP="0075611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 w:rsidRPr="007038F6">
        <w:rPr>
          <w:rFonts w:ascii="Tahoma" w:hAnsi="Tahoma" w:cs="Tahoma"/>
          <w:sz w:val="20"/>
          <w:szCs w:val="20"/>
        </w:rPr>
        <w:br/>
      </w:r>
      <w:r w:rsidR="004A0F9F" w:rsidRPr="000A542C">
        <w:rPr>
          <w:rFonts w:ascii="Tahoma" w:hAnsi="Tahoma" w:cs="Tahoma"/>
          <w:color w:val="000000"/>
          <w:sz w:val="21"/>
          <w:szCs w:val="21"/>
        </w:rPr>
        <w:t>I</w:t>
      </w:r>
      <w:r w:rsidR="00A44CCB" w:rsidRPr="000A542C">
        <w:rPr>
          <w:rFonts w:ascii="Tahoma" w:hAnsi="Tahoma" w:cs="Tahoma"/>
          <w:color w:val="000000"/>
          <w:sz w:val="21"/>
          <w:szCs w:val="21"/>
        </w:rPr>
        <w:t>l</w:t>
      </w:r>
      <w:r w:rsidR="00D3465E" w:rsidRPr="000A542C">
        <w:rPr>
          <w:rFonts w:ascii="Tahoma" w:hAnsi="Tahoma" w:cs="Tahoma"/>
          <w:color w:val="000000"/>
          <w:sz w:val="21"/>
          <w:szCs w:val="21"/>
        </w:rPr>
        <w:t xml:space="preserve"> Centro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 Vaccinale </w:t>
      </w:r>
      <w:r w:rsidR="002757D3" w:rsidRPr="000A542C">
        <w:rPr>
          <w:rFonts w:ascii="Tahoma" w:hAnsi="Tahoma" w:cs="Tahoma"/>
          <w:sz w:val="21"/>
          <w:szCs w:val="21"/>
        </w:rPr>
        <w:t xml:space="preserve">MultiMedica 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>Marelli</w:t>
      </w:r>
      <w:r w:rsidR="00D3465E" w:rsidRPr="000A542C">
        <w:rPr>
          <w:rFonts w:ascii="Tahoma" w:hAnsi="Tahoma" w:cs="Tahoma"/>
          <w:color w:val="000000"/>
          <w:sz w:val="21"/>
          <w:szCs w:val="21"/>
        </w:rPr>
        <w:t>, situato in Viale Thomas Alva Edison 50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 a Sesto San Giovanni </w:t>
      </w:r>
      <w:r w:rsidR="00EB4A3F" w:rsidRPr="000A542C">
        <w:rPr>
          <w:rFonts w:ascii="Tahoma" w:hAnsi="Tahoma" w:cs="Tahoma"/>
          <w:color w:val="000000"/>
          <w:sz w:val="21"/>
          <w:szCs w:val="21"/>
        </w:rPr>
        <w:t>e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 facilmente raggiungibile anche da Milano con la linea 1 della </w:t>
      </w:r>
      <w:r w:rsidR="00886142" w:rsidRPr="000A542C">
        <w:rPr>
          <w:rFonts w:ascii="Tahoma" w:hAnsi="Tahoma" w:cs="Tahoma"/>
          <w:color w:val="000000"/>
          <w:sz w:val="21"/>
          <w:szCs w:val="21"/>
        </w:rPr>
        <w:t>m</w:t>
      </w:r>
      <w:r w:rsidR="00B37C53" w:rsidRPr="000A542C">
        <w:rPr>
          <w:rFonts w:ascii="Tahoma" w:hAnsi="Tahoma" w:cs="Tahoma"/>
          <w:color w:val="000000"/>
          <w:sz w:val="21"/>
          <w:szCs w:val="21"/>
        </w:rPr>
        <w:t xml:space="preserve">etropolitana </w:t>
      </w:r>
      <w:r w:rsidR="00042D46" w:rsidRPr="000A542C">
        <w:rPr>
          <w:rFonts w:ascii="Tahoma" w:hAnsi="Tahoma" w:cs="Tahoma"/>
          <w:color w:val="000000"/>
          <w:sz w:val="21"/>
          <w:szCs w:val="21"/>
        </w:rPr>
        <w:t>(</w:t>
      </w:r>
      <w:r w:rsidR="00577639" w:rsidRPr="000A542C">
        <w:rPr>
          <w:rFonts w:ascii="Tahoma" w:hAnsi="Tahoma" w:cs="Tahoma"/>
          <w:color w:val="000000"/>
          <w:sz w:val="21"/>
          <w:szCs w:val="21"/>
        </w:rPr>
        <w:t>MM1</w:t>
      </w:r>
      <w:r w:rsidR="00042D46" w:rsidRPr="000A542C">
        <w:rPr>
          <w:rFonts w:ascii="Tahoma" w:hAnsi="Tahoma" w:cs="Tahoma"/>
          <w:color w:val="000000"/>
          <w:sz w:val="21"/>
          <w:szCs w:val="21"/>
        </w:rPr>
        <w:t xml:space="preserve"> Sesto Marelli)</w:t>
      </w:r>
      <w:r w:rsidR="00D3465E" w:rsidRPr="000A542C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4326EF" w:rsidRPr="00E23F46">
        <w:rPr>
          <w:rFonts w:ascii="Tahoma" w:hAnsi="Tahoma" w:cs="Tahoma"/>
          <w:color w:val="000000"/>
          <w:sz w:val="21"/>
          <w:szCs w:val="21"/>
        </w:rPr>
        <w:t xml:space="preserve">sarà </w:t>
      </w:r>
      <w:r w:rsidR="007272A1" w:rsidRPr="00E23F46">
        <w:rPr>
          <w:rFonts w:ascii="Tahoma" w:hAnsi="Tahoma" w:cs="Tahoma"/>
          <w:color w:val="000000"/>
          <w:sz w:val="21"/>
          <w:szCs w:val="21"/>
        </w:rPr>
        <w:t>attivo</w:t>
      </w:r>
      <w:r w:rsidR="004326EF" w:rsidRPr="00E23F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326EF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dal lunedì al sabato, dalle ore 8.00 alle </w:t>
      </w:r>
      <w:r w:rsidR="00577639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ore </w:t>
      </w:r>
      <w:r w:rsidR="00FA4453" w:rsidRPr="00144724">
        <w:rPr>
          <w:rFonts w:ascii="Tahoma" w:hAnsi="Tahoma" w:cs="Tahoma"/>
          <w:b/>
          <w:bCs/>
          <w:color w:val="000000"/>
          <w:sz w:val="21"/>
          <w:szCs w:val="21"/>
        </w:rPr>
        <w:t>18</w:t>
      </w:r>
      <w:r w:rsidR="004326EF" w:rsidRPr="00144724">
        <w:rPr>
          <w:rFonts w:ascii="Tahoma" w:hAnsi="Tahoma" w:cs="Tahoma"/>
          <w:b/>
          <w:bCs/>
          <w:color w:val="000000"/>
          <w:sz w:val="21"/>
          <w:szCs w:val="21"/>
        </w:rPr>
        <w:t>.00</w:t>
      </w:r>
      <w:r w:rsidR="00577639" w:rsidRPr="00144724">
        <w:rPr>
          <w:rFonts w:ascii="Tahoma" w:hAnsi="Tahoma" w:cs="Tahoma"/>
          <w:b/>
          <w:bCs/>
          <w:color w:val="000000"/>
          <w:sz w:val="21"/>
          <w:szCs w:val="21"/>
        </w:rPr>
        <w:t>,</w:t>
      </w:r>
      <w:r w:rsidR="004326EF" w:rsidRPr="00144724">
        <w:rPr>
          <w:rFonts w:ascii="Tahoma" w:hAnsi="Tahoma" w:cs="Tahoma"/>
          <w:color w:val="000000"/>
          <w:sz w:val="21"/>
          <w:szCs w:val="21"/>
        </w:rPr>
        <w:t xml:space="preserve"> </w:t>
      </w:r>
      <w:r w:rsidR="007272A1" w:rsidRPr="00144724">
        <w:rPr>
          <w:rFonts w:ascii="Tahoma" w:hAnsi="Tahoma" w:cs="Tahoma"/>
          <w:color w:val="000000"/>
          <w:sz w:val="21"/>
          <w:szCs w:val="21"/>
        </w:rPr>
        <w:t>con</w:t>
      </w:r>
      <w:r w:rsidR="004A0F9F" w:rsidRPr="00144724">
        <w:rPr>
          <w:rFonts w:ascii="Tahoma" w:hAnsi="Tahoma" w:cs="Tahoma"/>
          <w:color w:val="000000"/>
          <w:sz w:val="21"/>
          <w:szCs w:val="21"/>
        </w:rPr>
        <w:t xml:space="preserve"> </w:t>
      </w:r>
      <w:r w:rsidR="00E23F46" w:rsidRPr="00144724">
        <w:rPr>
          <w:rFonts w:ascii="Tahoma" w:hAnsi="Tahoma" w:cs="Tahoma"/>
          <w:b/>
          <w:bCs/>
          <w:color w:val="000000"/>
          <w:sz w:val="21"/>
          <w:szCs w:val="21"/>
        </w:rPr>
        <w:t>6</w:t>
      </w:r>
      <w:r w:rsidR="00D3465E" w:rsidRPr="00144724">
        <w:rPr>
          <w:rFonts w:ascii="Tahoma" w:hAnsi="Tahoma" w:cs="Tahoma"/>
          <w:b/>
          <w:bCs/>
          <w:color w:val="000000"/>
          <w:sz w:val="21"/>
          <w:szCs w:val="21"/>
        </w:rPr>
        <w:t xml:space="preserve"> linee vaccinali</w:t>
      </w:r>
      <w:r w:rsidR="0080663E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80663E" w:rsidRPr="00E23F46">
        <w:rPr>
          <w:rFonts w:ascii="Tahoma" w:hAnsi="Tahoma" w:cs="Tahoma"/>
          <w:color w:val="000000"/>
          <w:sz w:val="21"/>
          <w:szCs w:val="21"/>
        </w:rPr>
        <w:t xml:space="preserve">e </w:t>
      </w:r>
      <w:r w:rsidR="004326EF" w:rsidRPr="00E23F46">
        <w:rPr>
          <w:rFonts w:ascii="Tahoma" w:hAnsi="Tahoma" w:cs="Tahoma"/>
          <w:color w:val="000000"/>
          <w:sz w:val="21"/>
          <w:szCs w:val="21"/>
        </w:rPr>
        <w:t xml:space="preserve">la possibilità di </w:t>
      </w:r>
      <w:r w:rsidR="00577639" w:rsidRPr="00E23F46">
        <w:rPr>
          <w:rFonts w:ascii="Tahoma" w:hAnsi="Tahoma" w:cs="Tahoma"/>
          <w:color w:val="000000"/>
          <w:sz w:val="21"/>
          <w:szCs w:val="21"/>
        </w:rPr>
        <w:t>somministra</w:t>
      </w:r>
      <w:r w:rsidR="0080663E" w:rsidRPr="00E23F46">
        <w:rPr>
          <w:rFonts w:ascii="Tahoma" w:hAnsi="Tahoma" w:cs="Tahoma"/>
          <w:color w:val="000000"/>
          <w:sz w:val="21"/>
          <w:szCs w:val="21"/>
        </w:rPr>
        <w:t>re</w:t>
      </w:r>
      <w:r w:rsidR="001314E1" w:rsidRPr="00E23F46">
        <w:rPr>
          <w:rFonts w:ascii="Tahoma" w:hAnsi="Tahoma" w:cs="Tahoma"/>
          <w:color w:val="000000"/>
          <w:sz w:val="21"/>
          <w:szCs w:val="21"/>
        </w:rPr>
        <w:t xml:space="preserve"> fino</w:t>
      </w:r>
      <w:r w:rsidR="00B37C53" w:rsidRPr="00E23F46">
        <w:rPr>
          <w:rFonts w:ascii="Tahoma" w:hAnsi="Tahoma" w:cs="Tahoma"/>
          <w:color w:val="000000"/>
          <w:sz w:val="21"/>
          <w:szCs w:val="21"/>
        </w:rPr>
        <w:t xml:space="preserve"> a</w:t>
      </w:r>
      <w:r w:rsidR="004A0F9F" w:rsidRPr="00E23F4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A0F9F" w:rsidRPr="00E23F46">
        <w:rPr>
          <w:rFonts w:ascii="Tahoma" w:hAnsi="Tahoma" w:cs="Tahoma"/>
          <w:b/>
          <w:bCs/>
          <w:color w:val="000000"/>
          <w:sz w:val="21"/>
          <w:szCs w:val="21"/>
        </w:rPr>
        <w:t>850</w:t>
      </w:r>
      <w:r w:rsidR="00D3465E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80663E" w:rsidRPr="00E23F46">
        <w:rPr>
          <w:rFonts w:ascii="Tahoma" w:hAnsi="Tahoma" w:cs="Tahoma"/>
          <w:b/>
          <w:bCs/>
          <w:color w:val="000000"/>
          <w:sz w:val="21"/>
          <w:szCs w:val="21"/>
        </w:rPr>
        <w:t>dosi</w:t>
      </w:r>
      <w:r w:rsidR="001314E1" w:rsidRPr="00E23F46">
        <w:rPr>
          <w:rFonts w:ascii="Tahoma" w:hAnsi="Tahoma" w:cs="Tahoma"/>
          <w:b/>
          <w:bCs/>
          <w:color w:val="000000"/>
          <w:sz w:val="21"/>
          <w:szCs w:val="21"/>
        </w:rPr>
        <w:t xml:space="preserve"> al gi</w:t>
      </w:r>
      <w:r w:rsidR="00EB4A3F" w:rsidRPr="00E23F46">
        <w:rPr>
          <w:rFonts w:ascii="Tahoma" w:hAnsi="Tahoma" w:cs="Tahoma"/>
          <w:b/>
          <w:bCs/>
          <w:color w:val="000000"/>
          <w:sz w:val="21"/>
          <w:szCs w:val="21"/>
        </w:rPr>
        <w:t>or</w:t>
      </w:r>
      <w:r w:rsidR="001314E1" w:rsidRPr="00E23F46">
        <w:rPr>
          <w:rFonts w:ascii="Tahoma" w:hAnsi="Tahoma" w:cs="Tahoma"/>
          <w:b/>
          <w:bCs/>
          <w:color w:val="000000"/>
          <w:sz w:val="21"/>
          <w:szCs w:val="21"/>
        </w:rPr>
        <w:t>no</w:t>
      </w:r>
      <w:r w:rsidR="001314E1" w:rsidRPr="00E23F4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BA2B98" w:rsidRPr="00E23F46">
        <w:rPr>
          <w:rFonts w:ascii="Tahoma" w:hAnsi="Tahoma" w:cs="Tahoma"/>
          <w:color w:val="000000"/>
          <w:sz w:val="21"/>
          <w:szCs w:val="21"/>
        </w:rPr>
        <w:t xml:space="preserve">a tutta la popolazione </w:t>
      </w:r>
      <w:r w:rsidR="000F66AB" w:rsidRPr="00E23F46">
        <w:rPr>
          <w:rFonts w:ascii="Tahoma" w:hAnsi="Tahoma" w:cs="Tahoma"/>
          <w:color w:val="000000"/>
          <w:sz w:val="21"/>
          <w:szCs w:val="21"/>
        </w:rPr>
        <w:t xml:space="preserve">avente diritto, </w:t>
      </w:r>
      <w:r w:rsidR="00185462" w:rsidRPr="00E23F46">
        <w:rPr>
          <w:rFonts w:ascii="Tahoma" w:hAnsi="Tahoma" w:cs="Tahoma"/>
          <w:color w:val="000000"/>
          <w:sz w:val="21"/>
          <w:szCs w:val="21"/>
        </w:rPr>
        <w:t xml:space="preserve">a partire </w:t>
      </w:r>
      <w:r w:rsidR="00BA2B98" w:rsidRPr="00E23F46">
        <w:rPr>
          <w:rFonts w:ascii="Tahoma" w:hAnsi="Tahoma" w:cs="Tahoma"/>
          <w:color w:val="000000"/>
          <w:sz w:val="21"/>
          <w:szCs w:val="21"/>
        </w:rPr>
        <w:t xml:space="preserve">dai 12 anni </w:t>
      </w:r>
      <w:r w:rsidR="00185462" w:rsidRPr="00E23F46">
        <w:rPr>
          <w:rFonts w:ascii="Tahoma" w:hAnsi="Tahoma" w:cs="Tahoma"/>
          <w:color w:val="000000"/>
          <w:sz w:val="21"/>
          <w:szCs w:val="21"/>
        </w:rPr>
        <w:t>di età</w:t>
      </w:r>
      <w:r w:rsidR="00A44CCB" w:rsidRPr="00E23F46">
        <w:rPr>
          <w:rFonts w:ascii="Tahoma" w:hAnsi="Tahoma" w:cs="Tahoma"/>
          <w:color w:val="000000"/>
          <w:sz w:val="21"/>
          <w:szCs w:val="21"/>
        </w:rPr>
        <w:t>.</w:t>
      </w:r>
      <w:r w:rsidR="00A44CCB"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bookmarkEnd w:id="0"/>
    </w:p>
    <w:p w14:paraId="4A095E6C" w14:textId="3E9B9778" w:rsidR="00A943B6" w:rsidRPr="00144724" w:rsidRDefault="00C81967" w:rsidP="00D51A9D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sz w:val="21"/>
          <w:szCs w:val="21"/>
        </w:rPr>
      </w:pPr>
      <w:r w:rsidRPr="007038F6">
        <w:rPr>
          <w:rFonts w:ascii="Tahoma" w:hAnsi="Tahoma" w:cs="Tahoma"/>
          <w:color w:val="000000"/>
          <w:sz w:val="20"/>
          <w:szCs w:val="20"/>
        </w:rPr>
        <w:br/>
      </w:r>
      <w:r w:rsidR="00EB4A3F" w:rsidRPr="00144724">
        <w:rPr>
          <w:rFonts w:ascii="Tahoma" w:hAnsi="Tahoma" w:cs="Tahoma"/>
          <w:sz w:val="21"/>
          <w:szCs w:val="21"/>
        </w:rPr>
        <w:t>“</w:t>
      </w:r>
      <w:r w:rsidR="00EB4A3F" w:rsidRPr="00144724">
        <w:rPr>
          <w:rFonts w:ascii="Tahoma" w:hAnsi="Tahoma" w:cs="Tahoma"/>
          <w:i/>
          <w:iCs/>
          <w:color w:val="000000"/>
          <w:sz w:val="21"/>
          <w:szCs w:val="21"/>
        </w:rPr>
        <w:t xml:space="preserve">La 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 xml:space="preserve">campagna vaccinale contro il Covid-19 nell’area metropolitana di Milano sta procedendo </w:t>
      </w:r>
      <w:r w:rsidR="00A44CCB" w:rsidRPr="00144724">
        <w:rPr>
          <w:rFonts w:ascii="Tahoma" w:hAnsi="Tahoma" w:cs="Tahoma"/>
          <w:i/>
          <w:iCs/>
          <w:sz w:val="21"/>
          <w:szCs w:val="21"/>
        </w:rPr>
        <w:t>a pieno ritmo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,</w:t>
      </w:r>
      <w:r w:rsidR="00A44CCB" w:rsidRPr="00144724">
        <w:rPr>
          <w:rFonts w:ascii="Tahoma" w:hAnsi="Tahoma" w:cs="Tahoma"/>
          <w:i/>
          <w:iCs/>
          <w:sz w:val="21"/>
          <w:szCs w:val="21"/>
        </w:rPr>
        <w:t xml:space="preserve"> 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>contestualmente a quella antinfluenzale</w:t>
      </w:r>
      <w:r w:rsidR="00FF2EBB" w:rsidRPr="00144724">
        <w:rPr>
          <w:rFonts w:ascii="Tahoma" w:hAnsi="Tahoma" w:cs="Tahoma"/>
          <w:i/>
          <w:iCs/>
          <w:sz w:val="21"/>
          <w:szCs w:val="21"/>
        </w:rPr>
        <w:t>”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,</w:t>
      </w:r>
      <w:r w:rsidR="001B5531" w:rsidRPr="00144724">
        <w:rPr>
          <w:rFonts w:ascii="Tahoma" w:hAnsi="Tahoma" w:cs="Tahoma"/>
          <w:sz w:val="21"/>
          <w:szCs w:val="21"/>
        </w:rPr>
        <w:t xml:space="preserve"> spiega </w:t>
      </w:r>
      <w:r w:rsidR="001B5531" w:rsidRPr="00144724">
        <w:rPr>
          <w:rFonts w:ascii="Tahoma" w:hAnsi="Tahoma" w:cs="Tahoma"/>
          <w:b/>
          <w:bCs/>
          <w:sz w:val="21"/>
          <w:szCs w:val="21"/>
        </w:rPr>
        <w:t>Walter Bergamaschi, Direttore Generale dell’ATS Città Metropolitana di Milano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 xml:space="preserve">. 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“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 xml:space="preserve">È di fondamentale importanza, </w:t>
      </w:r>
      <w:r w:rsidR="007364A4" w:rsidRPr="00144724">
        <w:rPr>
          <w:rFonts w:ascii="Tahoma" w:hAnsi="Tahoma" w:cs="Tahoma"/>
          <w:i/>
          <w:iCs/>
          <w:sz w:val="21"/>
          <w:szCs w:val="21"/>
        </w:rPr>
        <w:t>visto</w:t>
      </w:r>
      <w:r w:rsidR="00FF2EBB" w:rsidRPr="00144724">
        <w:rPr>
          <w:rFonts w:ascii="Tahoma" w:hAnsi="Tahoma" w:cs="Tahoma"/>
          <w:i/>
          <w:iCs/>
          <w:sz w:val="21"/>
          <w:szCs w:val="21"/>
        </w:rPr>
        <w:t xml:space="preserve"> anche l’andamento dei contagi</w:t>
      </w:r>
      <w:r w:rsidR="00EB4A3F" w:rsidRPr="00144724">
        <w:rPr>
          <w:rFonts w:ascii="Tahoma" w:hAnsi="Tahoma" w:cs="Tahoma"/>
          <w:i/>
          <w:iCs/>
          <w:sz w:val="21"/>
          <w:szCs w:val="21"/>
        </w:rPr>
        <w:t>, sostenere e promuovere una campagna massiva su tutta la popolazione che può essere vaccinata</w:t>
      </w:r>
      <w:r w:rsidR="001B5531" w:rsidRPr="00144724">
        <w:rPr>
          <w:rFonts w:ascii="Tahoma" w:hAnsi="Tahoma" w:cs="Tahoma"/>
          <w:i/>
          <w:iCs/>
          <w:sz w:val="21"/>
          <w:szCs w:val="21"/>
        </w:rPr>
        <w:t>,</w:t>
      </w:r>
      <w:r w:rsidR="0033341D" w:rsidRPr="00144724">
        <w:rPr>
          <w:rFonts w:ascii="Tahoma" w:hAnsi="Tahoma" w:cs="Tahoma"/>
          <w:i/>
          <w:iCs/>
          <w:sz w:val="21"/>
          <w:szCs w:val="21"/>
        </w:rPr>
        <w:t xml:space="preserve"> per contrastare l’avanzata del virus</w:t>
      </w:r>
      <w:r w:rsidR="00A943B6" w:rsidRPr="00144724">
        <w:rPr>
          <w:rFonts w:ascii="Tahoma" w:hAnsi="Tahoma" w:cs="Tahoma"/>
          <w:i/>
          <w:iCs/>
          <w:sz w:val="21"/>
          <w:szCs w:val="21"/>
        </w:rPr>
        <w:t xml:space="preserve"> il più velocemente possibile</w:t>
      </w:r>
      <w:r w:rsidR="00ED3D1E" w:rsidRPr="00144724">
        <w:rPr>
          <w:rFonts w:ascii="Tahoma" w:hAnsi="Tahoma" w:cs="Tahoma"/>
          <w:i/>
          <w:iCs/>
          <w:sz w:val="21"/>
          <w:szCs w:val="21"/>
        </w:rPr>
        <w:t xml:space="preserve">. Per questo motivo, </w:t>
      </w:r>
      <w:r w:rsidR="00D46CE7" w:rsidRPr="00144724">
        <w:rPr>
          <w:rFonts w:ascii="Tahoma" w:hAnsi="Tahoma" w:cs="Tahoma"/>
          <w:i/>
          <w:iCs/>
          <w:sz w:val="21"/>
          <w:szCs w:val="21"/>
        </w:rPr>
        <w:t>abbiamo chiesto al Gruppo MultiMedica la disponibilità a riaprire l’hub di Sesto San Giovanni</w:t>
      </w:r>
      <w:r w:rsidR="00D46CE7" w:rsidRPr="00144724">
        <w:rPr>
          <w:rFonts w:ascii="Tahoma" w:hAnsi="Tahoma" w:cs="Tahoma"/>
          <w:sz w:val="21"/>
          <w:szCs w:val="21"/>
        </w:rPr>
        <w:t>.”</w:t>
      </w:r>
      <w:r w:rsidR="00EB4A3F" w:rsidRPr="00144724">
        <w:rPr>
          <w:rFonts w:ascii="Tahoma" w:hAnsi="Tahoma" w:cs="Tahoma"/>
          <w:sz w:val="21"/>
          <w:szCs w:val="21"/>
        </w:rPr>
        <w:t xml:space="preserve"> </w:t>
      </w:r>
    </w:p>
    <w:p w14:paraId="0D0BBB6D" w14:textId="32DA5F85" w:rsidR="00F11B60" w:rsidRPr="000A542C" w:rsidRDefault="00B37C53" w:rsidP="00905972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7038F6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br/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>Ancora una volta</w:t>
      </w:r>
      <w:r w:rsidR="00A32BEB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il privato 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si schiera </w:t>
      </w:r>
      <w:r w:rsidR="00A32BEB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a fianco della </w:t>
      </w:r>
      <w:r w:rsidR="00C8405D" w:rsidRPr="000A542C">
        <w:rPr>
          <w:rFonts w:ascii="Tahoma" w:hAnsi="Tahoma" w:cs="Tahoma"/>
          <w:i/>
          <w:iCs/>
          <w:color w:val="000000"/>
          <w:sz w:val="21"/>
          <w:szCs w:val="21"/>
        </w:rPr>
        <w:t>s</w:t>
      </w:r>
      <w:r w:rsidR="00A32BEB" w:rsidRPr="000A542C">
        <w:rPr>
          <w:rFonts w:ascii="Tahoma" w:hAnsi="Tahoma" w:cs="Tahoma"/>
          <w:i/>
          <w:iCs/>
          <w:color w:val="000000"/>
          <w:sz w:val="21"/>
          <w:szCs w:val="21"/>
        </w:rPr>
        <w:t>anità pubblica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,</w:t>
      </w:r>
      <w:r w:rsidR="007E52A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per fare squadra di fronte 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al bisogno e all’emergenza, 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nel comune obiettivo di </w:t>
      </w:r>
      <w:r w:rsidR="007E52AF" w:rsidRPr="000A542C">
        <w:rPr>
          <w:rFonts w:ascii="Tahoma" w:hAnsi="Tahoma" w:cs="Tahoma"/>
          <w:i/>
          <w:iCs/>
          <w:color w:val="000000"/>
          <w:sz w:val="21"/>
          <w:szCs w:val="21"/>
        </w:rPr>
        <w:t>tutel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a</w:t>
      </w:r>
      <w:r w:rsidR="001B5531" w:rsidRPr="000A542C">
        <w:rPr>
          <w:rFonts w:ascii="Tahoma" w:hAnsi="Tahoma" w:cs="Tahoma"/>
          <w:i/>
          <w:iCs/>
          <w:color w:val="000000"/>
          <w:sz w:val="21"/>
          <w:szCs w:val="21"/>
        </w:rPr>
        <w:t>re</w:t>
      </w:r>
      <w:r w:rsidR="007E52A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la salute d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e</w:t>
      </w:r>
      <w:r w:rsidR="00F81A59" w:rsidRPr="000A542C">
        <w:rPr>
          <w:rFonts w:ascii="Tahoma" w:hAnsi="Tahoma" w:cs="Tahoma"/>
          <w:i/>
          <w:iCs/>
          <w:color w:val="000000"/>
          <w:sz w:val="21"/>
          <w:szCs w:val="21"/>
        </w:rPr>
        <w:t>lla popolazione</w:t>
      </w:r>
      <w:r w:rsidR="00B205A1" w:rsidRPr="000A542C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="00561A55" w:rsidRPr="000A542C">
        <w:rPr>
          <w:rFonts w:ascii="Tahoma" w:hAnsi="Tahoma" w:cs="Tahoma"/>
          <w:i/>
          <w:iCs/>
          <w:color w:val="000000"/>
          <w:sz w:val="21"/>
          <w:szCs w:val="21"/>
        </w:rPr>
        <w:t>,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 w:rsidR="00905972" w:rsidRPr="000A542C">
        <w:rPr>
          <w:rFonts w:ascii="Tahoma" w:hAnsi="Tahoma" w:cs="Tahoma"/>
          <w:color w:val="000000"/>
          <w:sz w:val="21"/>
          <w:szCs w:val="21"/>
        </w:rPr>
        <w:t>dichiara</w:t>
      </w:r>
      <w:r w:rsidR="00B205A1" w:rsidRPr="000A54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B205A1" w:rsidRPr="000A542C">
        <w:rPr>
          <w:rFonts w:ascii="Tahoma" w:hAnsi="Tahoma" w:cs="Tahoma"/>
          <w:b/>
          <w:bCs/>
          <w:color w:val="000000"/>
          <w:sz w:val="21"/>
          <w:szCs w:val="21"/>
        </w:rPr>
        <w:t>Daniele Schwarz, Amministratore Delegato del Gruppo MultiMedica</w:t>
      </w:r>
      <w:r w:rsidR="00B205A1" w:rsidRPr="000A542C">
        <w:rPr>
          <w:rFonts w:ascii="Tahoma" w:hAnsi="Tahoma" w:cs="Tahoma"/>
          <w:i/>
          <w:iCs/>
          <w:color w:val="000000"/>
          <w:sz w:val="21"/>
          <w:szCs w:val="21"/>
        </w:rPr>
        <w:t>. “</w:t>
      </w:r>
      <w:r w:rsidR="00B35DFB" w:rsidRPr="000A542C">
        <w:rPr>
          <w:rFonts w:ascii="Tahoma" w:hAnsi="Tahoma" w:cs="Tahoma"/>
          <w:i/>
          <w:iCs/>
          <w:color w:val="000000"/>
          <w:sz w:val="21"/>
          <w:szCs w:val="21"/>
        </w:rPr>
        <w:t>Consapevoli della nostra responsabilità nei confronti della collettività, a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bbiamo risposto immediatamente all’appello delle </w:t>
      </w:r>
      <w:r w:rsidR="00A54316" w:rsidRPr="000A542C">
        <w:rPr>
          <w:rFonts w:ascii="Tahoma" w:hAnsi="Tahoma" w:cs="Tahoma"/>
          <w:i/>
          <w:iCs/>
          <w:color w:val="000000"/>
          <w:sz w:val="21"/>
          <w:szCs w:val="21"/>
        </w:rPr>
        <w:t>I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stituzioni lombarde </w:t>
      </w:r>
      <w:r w:rsidR="00814934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e riaperto 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>l’</w:t>
      </w:r>
      <w:r w:rsidR="00814934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hub di Sesto Marelli, </w:t>
      </w:r>
      <w:r w:rsidR="00030FE0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con il proposito di 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contribuire a estendere </w:t>
      </w:r>
      <w:r w:rsidR="00586671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e velocizzare 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la campagna </w:t>
      </w:r>
      <w:r w:rsidR="00A05C69" w:rsidRPr="000A542C">
        <w:rPr>
          <w:rFonts w:ascii="Tahoma" w:hAnsi="Tahoma" w:cs="Tahoma"/>
          <w:i/>
          <w:iCs/>
          <w:color w:val="000000"/>
          <w:sz w:val="21"/>
          <w:szCs w:val="21"/>
        </w:rPr>
        <w:t>di profilassi anti</w:t>
      </w:r>
      <w:r w:rsidR="00BF5F5D" w:rsidRPr="000A542C">
        <w:rPr>
          <w:rFonts w:ascii="Tahoma" w:hAnsi="Tahoma" w:cs="Tahoma"/>
          <w:i/>
          <w:iCs/>
          <w:color w:val="000000"/>
          <w:sz w:val="21"/>
          <w:szCs w:val="21"/>
        </w:rPr>
        <w:t>-</w:t>
      </w:r>
      <w:r w:rsidR="00A05C69" w:rsidRPr="000A542C">
        <w:rPr>
          <w:rFonts w:ascii="Tahoma" w:hAnsi="Tahoma" w:cs="Tahoma"/>
          <w:i/>
          <w:iCs/>
          <w:color w:val="000000"/>
          <w:sz w:val="21"/>
          <w:szCs w:val="21"/>
        </w:rPr>
        <w:t>Covid</w:t>
      </w:r>
      <w:r w:rsidR="00FE33E5" w:rsidRPr="000A542C">
        <w:rPr>
          <w:rFonts w:ascii="Tahoma" w:hAnsi="Tahoma" w:cs="Tahoma"/>
          <w:i/>
          <w:iCs/>
          <w:color w:val="000000"/>
          <w:sz w:val="21"/>
          <w:szCs w:val="21"/>
        </w:rPr>
        <w:t>,</w:t>
      </w:r>
      <w:r w:rsidR="009D6BA3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 w:rsidR="00814934" w:rsidRPr="000A542C">
        <w:rPr>
          <w:rFonts w:ascii="Tahoma" w:hAnsi="Tahoma" w:cs="Tahoma"/>
          <w:i/>
          <w:iCs/>
          <w:color w:val="000000"/>
          <w:sz w:val="21"/>
          <w:szCs w:val="21"/>
        </w:rPr>
        <w:t>offr</w:t>
      </w:r>
      <w:r w:rsidR="007A7A8E" w:rsidRPr="000A542C">
        <w:rPr>
          <w:rFonts w:ascii="Tahoma" w:hAnsi="Tahoma" w:cs="Tahoma"/>
          <w:i/>
          <w:iCs/>
          <w:color w:val="000000"/>
          <w:sz w:val="21"/>
          <w:szCs w:val="21"/>
        </w:rPr>
        <w:t>e</w:t>
      </w:r>
      <w:r w:rsidR="00FE33E5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ndo </w:t>
      </w:r>
      <w:r w:rsidR="00030FE0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ai cittadini la disponibilità di 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>un ulteriore</w:t>
      </w:r>
      <w:r w:rsidR="00CA670E" w:rsidRPr="000A542C">
        <w:rPr>
          <w:rFonts w:ascii="Tahoma" w:hAnsi="Tahoma" w:cs="Tahoma"/>
          <w:i/>
          <w:iCs/>
          <w:color w:val="000000"/>
          <w:sz w:val="21"/>
          <w:szCs w:val="21"/>
        </w:rPr>
        <w:t>, grande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>punt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>o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vaccinal</w:t>
      </w:r>
      <w:r w:rsidR="00F012BB" w:rsidRPr="000A542C">
        <w:rPr>
          <w:rFonts w:ascii="Tahoma" w:hAnsi="Tahoma" w:cs="Tahoma"/>
          <w:i/>
          <w:iCs/>
          <w:color w:val="000000"/>
          <w:sz w:val="21"/>
          <w:szCs w:val="21"/>
        </w:rPr>
        <w:t>e</w:t>
      </w:r>
      <w:r w:rsidR="00EB4A3F" w:rsidRPr="000A542C">
        <w:rPr>
          <w:rFonts w:ascii="Tahoma" w:hAnsi="Tahoma" w:cs="Tahoma"/>
          <w:i/>
          <w:iCs/>
          <w:color w:val="000000"/>
          <w:sz w:val="21"/>
          <w:szCs w:val="21"/>
        </w:rPr>
        <w:t xml:space="preserve"> sul territorio</w:t>
      </w:r>
      <w:r w:rsidR="00D3465E" w:rsidRPr="000A542C">
        <w:rPr>
          <w:rFonts w:ascii="Tahoma" w:hAnsi="Tahoma" w:cs="Tahoma"/>
          <w:i/>
          <w:iCs/>
          <w:color w:val="000000"/>
          <w:sz w:val="21"/>
          <w:szCs w:val="21"/>
        </w:rPr>
        <w:t>”. </w:t>
      </w:r>
    </w:p>
    <w:p w14:paraId="71092534" w14:textId="77777777" w:rsidR="00A943B6" w:rsidRPr="007038F6" w:rsidRDefault="00A943B6" w:rsidP="00C81967">
      <w:pPr>
        <w:pStyle w:val="xxmsonormal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14:paraId="449DDCAF" w14:textId="515981D7" w:rsidR="0057343E" w:rsidRPr="000A542C" w:rsidRDefault="0057343E" w:rsidP="000F330C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6D0BEC">
        <w:rPr>
          <w:rStyle w:val="xxxxxxxxxxmso-font-fix-arial"/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Per prenotare la </w:t>
      </w:r>
      <w:r w:rsidRPr="006D0BEC">
        <w:rPr>
          <w:rStyle w:val="markadz9wvnh2"/>
          <w:rFonts w:ascii="Tahoma" w:hAnsi="Tahoma" w:cs="Tahoma"/>
          <w:b/>
          <w:bCs/>
          <w:sz w:val="21"/>
          <w:szCs w:val="21"/>
          <w:shd w:val="clear" w:color="auto" w:fill="FFFFFF"/>
        </w:rPr>
        <w:t>vaccinazion</w:t>
      </w:r>
      <w:r w:rsidRPr="006D0BEC">
        <w:rPr>
          <w:rStyle w:val="xxxxxxxxxxmso-font-fix-arial"/>
          <w:rFonts w:ascii="Tahoma" w:hAnsi="Tahoma" w:cs="Tahoma"/>
          <w:b/>
          <w:bCs/>
          <w:sz w:val="21"/>
          <w:szCs w:val="21"/>
          <w:shd w:val="clear" w:color="auto" w:fill="FFFFFF"/>
        </w:rPr>
        <w:t>e</w:t>
      </w:r>
      <w:r w:rsidRPr="000A542C">
        <w:rPr>
          <w:rFonts w:ascii="Tahoma" w:hAnsi="Tahoma" w:cs="Tahoma"/>
          <w:sz w:val="21"/>
          <w:szCs w:val="21"/>
        </w:rPr>
        <w:t xml:space="preserve"> </w:t>
      </w:r>
      <w:r w:rsidR="00A943B6" w:rsidRPr="000A542C">
        <w:rPr>
          <w:rFonts w:ascii="Tahoma" w:hAnsi="Tahoma" w:cs="Tahoma"/>
          <w:sz w:val="21"/>
          <w:szCs w:val="21"/>
        </w:rPr>
        <w:t xml:space="preserve">presso il Centro </w:t>
      </w:r>
      <w:r w:rsidR="000F330C" w:rsidRPr="000A542C">
        <w:rPr>
          <w:rFonts w:ascii="Tahoma" w:hAnsi="Tahoma" w:cs="Tahoma"/>
          <w:sz w:val="21"/>
          <w:szCs w:val="21"/>
        </w:rPr>
        <w:t xml:space="preserve">MultiMedica </w:t>
      </w:r>
      <w:r w:rsidR="00A943B6" w:rsidRPr="000A542C">
        <w:rPr>
          <w:rFonts w:ascii="Tahoma" w:hAnsi="Tahoma" w:cs="Tahoma"/>
          <w:sz w:val="21"/>
          <w:szCs w:val="21"/>
        </w:rPr>
        <w:t>Marelli</w:t>
      </w:r>
      <w:r w:rsidR="000F330C" w:rsidRPr="000A542C">
        <w:rPr>
          <w:rFonts w:ascii="Tahoma" w:hAnsi="Tahoma" w:cs="Tahoma"/>
          <w:sz w:val="21"/>
          <w:szCs w:val="21"/>
        </w:rPr>
        <w:t>,</w:t>
      </w:r>
      <w:r w:rsidR="00A943B6" w:rsidRPr="000A542C">
        <w:rPr>
          <w:rFonts w:ascii="Tahoma" w:hAnsi="Tahoma" w:cs="Tahoma"/>
          <w:sz w:val="21"/>
          <w:szCs w:val="21"/>
        </w:rPr>
        <w:t xml:space="preserve"> </w:t>
      </w:r>
      <w:r w:rsidR="007421CE" w:rsidRPr="00462FEE">
        <w:rPr>
          <w:rFonts w:ascii="Tahoma" w:hAnsi="Tahoma" w:cs="Tahoma"/>
          <w:sz w:val="21"/>
          <w:szCs w:val="21"/>
        </w:rPr>
        <w:t xml:space="preserve">i </w:t>
      </w:r>
      <w:r w:rsidR="007421CE" w:rsidRPr="006D0BEC">
        <w:rPr>
          <w:rFonts w:ascii="Tahoma" w:hAnsi="Tahoma" w:cs="Tahoma"/>
          <w:b/>
          <w:bCs/>
          <w:sz w:val="21"/>
          <w:szCs w:val="21"/>
        </w:rPr>
        <w:t>cittadini</w:t>
      </w:r>
      <w:r w:rsidR="007421CE">
        <w:rPr>
          <w:rFonts w:ascii="Tahoma" w:hAnsi="Tahoma" w:cs="Tahoma"/>
          <w:sz w:val="21"/>
          <w:szCs w:val="21"/>
        </w:rPr>
        <w:t xml:space="preserve"> dovranno</w:t>
      </w:r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accedere alla piattaforma </w:t>
      </w:r>
      <w:hyperlink r:id="rId10" w:tgtFrame="_blank" w:history="1">
        <w:r w:rsidRPr="000A542C">
          <w:rPr>
            <w:rStyle w:val="xxxxxxxxxxmso-font-fix-arial"/>
            <w:rFonts w:ascii="Tahoma" w:hAnsi="Tahoma" w:cs="Tahoma"/>
            <w:color w:val="5555FF"/>
            <w:sz w:val="21"/>
            <w:szCs w:val="21"/>
            <w:u w:val="single"/>
            <w:shd w:val="clear" w:color="auto" w:fill="FFFFFF"/>
          </w:rPr>
          <w:t>www.prenotazionevaccinicovid.regione.lombardia.it</w:t>
        </w:r>
      </w:hyperlink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o telefona</w:t>
      </w:r>
      <w:r w:rsidR="00E90FB3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re</w:t>
      </w:r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al numero verde </w:t>
      </w:r>
      <w:hyperlink r:id="rId11" w:tgtFrame="_blank" w:history="1">
        <w:r w:rsidRPr="000A542C">
          <w:rPr>
            <w:rStyle w:val="xxxxxxxxxxmso-font-fix-arial"/>
            <w:rFonts w:ascii="Tahoma" w:hAnsi="Tahoma" w:cs="Tahoma"/>
            <w:color w:val="000000"/>
            <w:sz w:val="21"/>
            <w:szCs w:val="21"/>
            <w:u w:val="single"/>
            <w:shd w:val="clear" w:color="auto" w:fill="FFFFFF"/>
          </w:rPr>
          <w:t>800 894545</w:t>
        </w:r>
      </w:hyperlink>
      <w:r w:rsidR="00CE06CB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, </w:t>
      </w:r>
      <w:r w:rsidR="00CE06CB"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avendo a portata di mano numero di tessera sanitaria e codice fiscale</w:t>
      </w:r>
      <w:r w:rsidRPr="000A542C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.</w:t>
      </w:r>
      <w:r w:rsidR="007421CE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Le </w:t>
      </w:r>
      <w:r w:rsidR="007421CE" w:rsidRPr="00144724">
        <w:rPr>
          <w:rStyle w:val="xxxxxxxxxxmso-font-fix-arial"/>
          <w:rFonts w:ascii="Tahoma" w:hAnsi="Tahoma" w:cs="Tahoma"/>
          <w:b/>
          <w:bCs/>
          <w:sz w:val="21"/>
          <w:szCs w:val="21"/>
          <w:shd w:val="clear" w:color="auto" w:fill="FFFFFF"/>
        </w:rPr>
        <w:t>aziende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interessate potranno </w:t>
      </w:r>
      <w:r w:rsidR="005F5207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invece contattare il numero 02-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24209066 o</w:t>
      </w:r>
      <w:r w:rsidR="00556D3D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ppure</w:t>
      </w:r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 xml:space="preserve"> inviare una e-mail all’indirizzo </w:t>
      </w:r>
      <w:hyperlink r:id="rId12" w:history="1">
        <w:r w:rsidR="007421CE" w:rsidRPr="00144724">
          <w:rPr>
            <w:rStyle w:val="Collegamentoipertestuale"/>
            <w:rFonts w:ascii="Tahoma" w:hAnsi="Tahoma" w:cs="Tahoma"/>
            <w:sz w:val="21"/>
            <w:szCs w:val="21"/>
            <w:shd w:val="clear" w:color="auto" w:fill="FFFFFF"/>
          </w:rPr>
          <w:t>vaccino.aziende@multimedica.it</w:t>
        </w:r>
      </w:hyperlink>
      <w:r w:rsidR="007421CE" w:rsidRPr="00144724">
        <w:rPr>
          <w:rStyle w:val="xxxxxxxxxxmso-font-fix-arial"/>
          <w:rFonts w:ascii="Tahoma" w:hAnsi="Tahoma" w:cs="Tahoma"/>
          <w:sz w:val="21"/>
          <w:szCs w:val="21"/>
          <w:shd w:val="clear" w:color="auto" w:fill="FFFFFF"/>
        </w:rPr>
        <w:t>.</w:t>
      </w:r>
    </w:p>
    <w:p w14:paraId="76277AB3" w14:textId="77777777" w:rsidR="00CB3CC1" w:rsidRPr="000A542C" w:rsidRDefault="00CB3CC1" w:rsidP="00676F10">
      <w:pPr>
        <w:spacing w:line="240" w:lineRule="auto"/>
        <w:rPr>
          <w:rFonts w:ascii="Arial" w:hAnsi="Arial" w:cs="Arial"/>
          <w:i/>
          <w:iCs/>
          <w:color w:val="000000"/>
          <w:sz w:val="21"/>
          <w:szCs w:val="21"/>
        </w:rPr>
      </w:pPr>
    </w:p>
    <w:p w14:paraId="37D884B3" w14:textId="77777777" w:rsidR="00AC26F4" w:rsidRDefault="00AC26F4" w:rsidP="00AC26F4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>
        <w:rPr>
          <w:rFonts w:ascii="Arial" w:hAnsi="Arial" w:cs="Arial"/>
          <w:b/>
          <w:color w:val="44546A"/>
          <w:sz w:val="20"/>
        </w:rPr>
        <w:t>Ufficio Stampa Value Relations</w:t>
      </w:r>
    </w:p>
    <w:p w14:paraId="086798DA" w14:textId="77777777" w:rsidR="00AC26F4" w:rsidRDefault="00AC26F4" w:rsidP="00AC26F4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095FA429" w14:textId="77777777" w:rsidR="00AC26F4" w:rsidRDefault="00AC26F4" w:rsidP="00AC26F4">
      <w:pPr>
        <w:spacing w:after="0" w:line="276" w:lineRule="auto"/>
        <w:ind w:right="-27"/>
        <w:jc w:val="righ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Francesca Pavesi – ufficiostampa-vrm@vrelations.it | 380 3151378</w:t>
      </w:r>
    </w:p>
    <w:p w14:paraId="35297EE1" w14:textId="77777777" w:rsidR="00AC26F4" w:rsidRPr="00AC26F4" w:rsidRDefault="00AC26F4" w:rsidP="00AC26F4">
      <w:pPr>
        <w:spacing w:after="0" w:line="264" w:lineRule="auto"/>
        <w:ind w:left="993"/>
        <w:jc w:val="right"/>
        <w:rPr>
          <w:rFonts w:ascii="Arial" w:hAnsi="Arial" w:cs="Arial"/>
          <w:sz w:val="14"/>
          <w:szCs w:val="16"/>
          <w:u w:val="single"/>
        </w:rPr>
      </w:pPr>
    </w:p>
    <w:p w14:paraId="13F54A3E" w14:textId="77777777" w:rsidR="00AC26F4" w:rsidRDefault="00AC26F4" w:rsidP="00AC26F4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cs="Arial"/>
          <w:b/>
          <w:color w:val="44546A"/>
          <w:sz w:val="20"/>
          <w:szCs w:val="20"/>
        </w:rPr>
        <w:t>Ufficio Relazioni esterne e Comunicazione Gruppo MultiMedica</w:t>
      </w:r>
    </w:p>
    <w:p w14:paraId="442DF175" w14:textId="77777777" w:rsidR="00AC26F4" w:rsidRDefault="00AC26F4" w:rsidP="00AC26F4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Francesca Scollo – francesca.scollo@multimedica.it</w:t>
      </w:r>
    </w:p>
    <w:p w14:paraId="3338D21A" w14:textId="0EF81471" w:rsidR="00F11B60" w:rsidRPr="003C7690" w:rsidRDefault="00AC26F4" w:rsidP="00AC26F4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Pierluigi Villa - ufficio.stampa@multimedica.it | 02.85994108</w:t>
      </w:r>
    </w:p>
    <w:sectPr w:rsidR="00F11B60" w:rsidRPr="003C7690" w:rsidSect="007038F6">
      <w:headerReference w:type="default" r:id="rId13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06F4" w14:textId="77777777" w:rsidR="007E4B61" w:rsidRDefault="007E4B61" w:rsidP="0055458B">
      <w:pPr>
        <w:spacing w:after="0" w:line="240" w:lineRule="auto"/>
      </w:pPr>
      <w:r>
        <w:separator/>
      </w:r>
    </w:p>
  </w:endnote>
  <w:endnote w:type="continuationSeparator" w:id="0">
    <w:p w14:paraId="64A45502" w14:textId="77777777" w:rsidR="007E4B61" w:rsidRDefault="007E4B61" w:rsidP="0055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FE68" w14:textId="77777777" w:rsidR="007E4B61" w:rsidRDefault="007E4B61" w:rsidP="0055458B">
      <w:pPr>
        <w:spacing w:after="0" w:line="240" w:lineRule="auto"/>
      </w:pPr>
      <w:r>
        <w:separator/>
      </w:r>
    </w:p>
  </w:footnote>
  <w:footnote w:type="continuationSeparator" w:id="0">
    <w:p w14:paraId="4AFAA06D" w14:textId="77777777" w:rsidR="007E4B61" w:rsidRDefault="007E4B61" w:rsidP="0055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5CD4" w14:textId="77777777" w:rsidR="00D3465E" w:rsidRDefault="00CE7D3E" w:rsidP="00CE7D3E">
    <w:pPr>
      <w:pStyle w:val="Intestazione"/>
      <w:tabs>
        <w:tab w:val="clear" w:pos="9638"/>
        <w:tab w:val="right" w:pos="9026"/>
      </w:tabs>
    </w:pPr>
    <w:r>
      <w:rPr>
        <w:noProof/>
        <w:lang w:eastAsia="it-IT"/>
      </w:rPr>
      <w:drawing>
        <wp:anchor distT="152400" distB="152400" distL="152400" distR="152400" simplePos="0" relativeHeight="251657728" behindDoc="1" locked="0" layoutInCell="1" allowOverlap="1" wp14:anchorId="290A9E6A" wp14:editId="176C0BDF">
          <wp:simplePos x="0" y="0"/>
          <wp:positionH relativeFrom="page">
            <wp:posOffset>648335</wp:posOffset>
          </wp:positionH>
          <wp:positionV relativeFrom="page">
            <wp:posOffset>512445</wp:posOffset>
          </wp:positionV>
          <wp:extent cx="1981200" cy="615950"/>
          <wp:effectExtent l="0" t="0" r="0" b="0"/>
          <wp:wrapNone/>
          <wp:docPr id="4" name="officeArt object" descr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65E">
      <w:tab/>
    </w:r>
  </w:p>
  <w:p w14:paraId="76670C93" w14:textId="1A1CF04C" w:rsidR="00D3465E" w:rsidRDefault="00D3465E">
    <w:pPr>
      <w:pStyle w:val="Intestazione"/>
    </w:pPr>
    <w:r>
      <w:tab/>
    </w:r>
    <w:r w:rsidR="00CE7D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327FC"/>
    <w:multiLevelType w:val="multilevel"/>
    <w:tmpl w:val="68D0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17"/>
    <w:rsid w:val="0000192D"/>
    <w:rsid w:val="00007350"/>
    <w:rsid w:val="00011786"/>
    <w:rsid w:val="00021832"/>
    <w:rsid w:val="00030FE0"/>
    <w:rsid w:val="0003167B"/>
    <w:rsid w:val="00042D46"/>
    <w:rsid w:val="00043505"/>
    <w:rsid w:val="000757D0"/>
    <w:rsid w:val="0008086E"/>
    <w:rsid w:val="00083F98"/>
    <w:rsid w:val="000A1493"/>
    <w:rsid w:val="000A542C"/>
    <w:rsid w:val="000B50A7"/>
    <w:rsid w:val="000E2AF1"/>
    <w:rsid w:val="000F2908"/>
    <w:rsid w:val="000F330C"/>
    <w:rsid w:val="000F66AB"/>
    <w:rsid w:val="00100CAE"/>
    <w:rsid w:val="00105069"/>
    <w:rsid w:val="00107F59"/>
    <w:rsid w:val="00112E5B"/>
    <w:rsid w:val="00117FEA"/>
    <w:rsid w:val="001204B1"/>
    <w:rsid w:val="001314E1"/>
    <w:rsid w:val="00133574"/>
    <w:rsid w:val="00137C0B"/>
    <w:rsid w:val="00144724"/>
    <w:rsid w:val="001528D0"/>
    <w:rsid w:val="0016630C"/>
    <w:rsid w:val="001679F8"/>
    <w:rsid w:val="00174697"/>
    <w:rsid w:val="00185462"/>
    <w:rsid w:val="001A7A1E"/>
    <w:rsid w:val="001B5531"/>
    <w:rsid w:val="001C3843"/>
    <w:rsid w:val="001D6D8F"/>
    <w:rsid w:val="001E52AF"/>
    <w:rsid w:val="001F43EF"/>
    <w:rsid w:val="0020000A"/>
    <w:rsid w:val="0021194A"/>
    <w:rsid w:val="002139A6"/>
    <w:rsid w:val="00213D91"/>
    <w:rsid w:val="002234DF"/>
    <w:rsid w:val="002505EB"/>
    <w:rsid w:val="00262EFF"/>
    <w:rsid w:val="00263DDC"/>
    <w:rsid w:val="00266C96"/>
    <w:rsid w:val="00274B5F"/>
    <w:rsid w:val="002757D3"/>
    <w:rsid w:val="00282A98"/>
    <w:rsid w:val="002B1161"/>
    <w:rsid w:val="002B2151"/>
    <w:rsid w:val="002D05B2"/>
    <w:rsid w:val="002D219A"/>
    <w:rsid w:val="002E49C5"/>
    <w:rsid w:val="002E79D8"/>
    <w:rsid w:val="002F09DF"/>
    <w:rsid w:val="00305D69"/>
    <w:rsid w:val="00305FD2"/>
    <w:rsid w:val="00311E5F"/>
    <w:rsid w:val="00316C69"/>
    <w:rsid w:val="00327886"/>
    <w:rsid w:val="0033341D"/>
    <w:rsid w:val="0033456B"/>
    <w:rsid w:val="00347099"/>
    <w:rsid w:val="0035216E"/>
    <w:rsid w:val="00352A12"/>
    <w:rsid w:val="003617C0"/>
    <w:rsid w:val="003779F0"/>
    <w:rsid w:val="0038390D"/>
    <w:rsid w:val="00387D6A"/>
    <w:rsid w:val="003B7582"/>
    <w:rsid w:val="003C0331"/>
    <w:rsid w:val="003C2B58"/>
    <w:rsid w:val="003C7690"/>
    <w:rsid w:val="003D0CA3"/>
    <w:rsid w:val="003D550A"/>
    <w:rsid w:val="003D784B"/>
    <w:rsid w:val="003E7018"/>
    <w:rsid w:val="003F28F7"/>
    <w:rsid w:val="00401048"/>
    <w:rsid w:val="00407F16"/>
    <w:rsid w:val="00420D1E"/>
    <w:rsid w:val="00421AA5"/>
    <w:rsid w:val="0042760F"/>
    <w:rsid w:val="004306DA"/>
    <w:rsid w:val="004324A7"/>
    <w:rsid w:val="004326EF"/>
    <w:rsid w:val="00452133"/>
    <w:rsid w:val="00462FEE"/>
    <w:rsid w:val="00465ACE"/>
    <w:rsid w:val="0046797D"/>
    <w:rsid w:val="004734D1"/>
    <w:rsid w:val="00476D6A"/>
    <w:rsid w:val="004803F8"/>
    <w:rsid w:val="00483345"/>
    <w:rsid w:val="004940A5"/>
    <w:rsid w:val="004A0F9F"/>
    <w:rsid w:val="004A3F61"/>
    <w:rsid w:val="004A5D2E"/>
    <w:rsid w:val="004B6473"/>
    <w:rsid w:val="004C1569"/>
    <w:rsid w:val="004C7F5F"/>
    <w:rsid w:val="004D1071"/>
    <w:rsid w:val="004D131A"/>
    <w:rsid w:val="004D342C"/>
    <w:rsid w:val="004F0E39"/>
    <w:rsid w:val="004F2F80"/>
    <w:rsid w:val="004F6FA3"/>
    <w:rsid w:val="00512814"/>
    <w:rsid w:val="00516073"/>
    <w:rsid w:val="00531927"/>
    <w:rsid w:val="00550FBB"/>
    <w:rsid w:val="0055458B"/>
    <w:rsid w:val="00556D3D"/>
    <w:rsid w:val="005605D3"/>
    <w:rsid w:val="00561A55"/>
    <w:rsid w:val="005724B1"/>
    <w:rsid w:val="00572967"/>
    <w:rsid w:val="0057343E"/>
    <w:rsid w:val="00574F4B"/>
    <w:rsid w:val="00577639"/>
    <w:rsid w:val="00581D4B"/>
    <w:rsid w:val="00586671"/>
    <w:rsid w:val="00586AD5"/>
    <w:rsid w:val="00594C6E"/>
    <w:rsid w:val="005A35A4"/>
    <w:rsid w:val="005B009C"/>
    <w:rsid w:val="005B1247"/>
    <w:rsid w:val="005C2078"/>
    <w:rsid w:val="005D1B02"/>
    <w:rsid w:val="005F26FE"/>
    <w:rsid w:val="005F3F08"/>
    <w:rsid w:val="005F46F8"/>
    <w:rsid w:val="005F5207"/>
    <w:rsid w:val="005F7D6D"/>
    <w:rsid w:val="00607B61"/>
    <w:rsid w:val="006177B8"/>
    <w:rsid w:val="00625721"/>
    <w:rsid w:val="00625ED3"/>
    <w:rsid w:val="0063059F"/>
    <w:rsid w:val="006358D3"/>
    <w:rsid w:val="00635D6A"/>
    <w:rsid w:val="00646126"/>
    <w:rsid w:val="00665B8F"/>
    <w:rsid w:val="006762D5"/>
    <w:rsid w:val="006767FC"/>
    <w:rsid w:val="00676F10"/>
    <w:rsid w:val="006809DC"/>
    <w:rsid w:val="00682D89"/>
    <w:rsid w:val="0068660F"/>
    <w:rsid w:val="006954E0"/>
    <w:rsid w:val="00697A6B"/>
    <w:rsid w:val="006A1FD9"/>
    <w:rsid w:val="006B5171"/>
    <w:rsid w:val="006B668C"/>
    <w:rsid w:val="006B7C17"/>
    <w:rsid w:val="006C2C21"/>
    <w:rsid w:val="006C6DAD"/>
    <w:rsid w:val="006D085C"/>
    <w:rsid w:val="006D0BEC"/>
    <w:rsid w:val="006D0C4A"/>
    <w:rsid w:val="006D1983"/>
    <w:rsid w:val="006D3758"/>
    <w:rsid w:val="006D710C"/>
    <w:rsid w:val="006F1C88"/>
    <w:rsid w:val="00700D38"/>
    <w:rsid w:val="007038F6"/>
    <w:rsid w:val="007224EE"/>
    <w:rsid w:val="007272A1"/>
    <w:rsid w:val="007364A4"/>
    <w:rsid w:val="00736DF8"/>
    <w:rsid w:val="007421CE"/>
    <w:rsid w:val="00756116"/>
    <w:rsid w:val="00770F83"/>
    <w:rsid w:val="007742D3"/>
    <w:rsid w:val="0077612F"/>
    <w:rsid w:val="00783613"/>
    <w:rsid w:val="0078607D"/>
    <w:rsid w:val="007A7A8E"/>
    <w:rsid w:val="007B0B87"/>
    <w:rsid w:val="007C0E4D"/>
    <w:rsid w:val="007C12BB"/>
    <w:rsid w:val="007C5103"/>
    <w:rsid w:val="007C621E"/>
    <w:rsid w:val="007C63D2"/>
    <w:rsid w:val="007C6F30"/>
    <w:rsid w:val="007D7878"/>
    <w:rsid w:val="007E4B61"/>
    <w:rsid w:val="007E52AF"/>
    <w:rsid w:val="007E6FB5"/>
    <w:rsid w:val="0080663E"/>
    <w:rsid w:val="00814934"/>
    <w:rsid w:val="00816405"/>
    <w:rsid w:val="00826955"/>
    <w:rsid w:val="00827BFB"/>
    <w:rsid w:val="00836494"/>
    <w:rsid w:val="00853C35"/>
    <w:rsid w:val="00855F66"/>
    <w:rsid w:val="00863476"/>
    <w:rsid w:val="00872279"/>
    <w:rsid w:val="00877B91"/>
    <w:rsid w:val="00883F48"/>
    <w:rsid w:val="00885D83"/>
    <w:rsid w:val="00886142"/>
    <w:rsid w:val="008A2136"/>
    <w:rsid w:val="008B2249"/>
    <w:rsid w:val="008B6B5A"/>
    <w:rsid w:val="008C7E75"/>
    <w:rsid w:val="008D5B97"/>
    <w:rsid w:val="008E1AAC"/>
    <w:rsid w:val="008E2644"/>
    <w:rsid w:val="008F7015"/>
    <w:rsid w:val="00905972"/>
    <w:rsid w:val="0091035F"/>
    <w:rsid w:val="009105FA"/>
    <w:rsid w:val="009108C0"/>
    <w:rsid w:val="0091186F"/>
    <w:rsid w:val="00920EDA"/>
    <w:rsid w:val="0092585C"/>
    <w:rsid w:val="00927777"/>
    <w:rsid w:val="009331C4"/>
    <w:rsid w:val="00942478"/>
    <w:rsid w:val="00945937"/>
    <w:rsid w:val="00945C5C"/>
    <w:rsid w:val="00952C6E"/>
    <w:rsid w:val="00956882"/>
    <w:rsid w:val="00964765"/>
    <w:rsid w:val="0097380F"/>
    <w:rsid w:val="009853A8"/>
    <w:rsid w:val="009857BC"/>
    <w:rsid w:val="009920BE"/>
    <w:rsid w:val="00992EA8"/>
    <w:rsid w:val="00996464"/>
    <w:rsid w:val="0099774B"/>
    <w:rsid w:val="009D2FFA"/>
    <w:rsid w:val="009D4422"/>
    <w:rsid w:val="009D6BA3"/>
    <w:rsid w:val="009F50E8"/>
    <w:rsid w:val="009F5AD7"/>
    <w:rsid w:val="009F6F0E"/>
    <w:rsid w:val="00A05C69"/>
    <w:rsid w:val="00A1149A"/>
    <w:rsid w:val="00A11EC5"/>
    <w:rsid w:val="00A24B50"/>
    <w:rsid w:val="00A32BEB"/>
    <w:rsid w:val="00A35503"/>
    <w:rsid w:val="00A41311"/>
    <w:rsid w:val="00A426B7"/>
    <w:rsid w:val="00A44CCB"/>
    <w:rsid w:val="00A54316"/>
    <w:rsid w:val="00A628B5"/>
    <w:rsid w:val="00A70625"/>
    <w:rsid w:val="00A7410A"/>
    <w:rsid w:val="00A86591"/>
    <w:rsid w:val="00A943B6"/>
    <w:rsid w:val="00A9587D"/>
    <w:rsid w:val="00A979D1"/>
    <w:rsid w:val="00AA028A"/>
    <w:rsid w:val="00AA76A8"/>
    <w:rsid w:val="00AB7251"/>
    <w:rsid w:val="00AC26F4"/>
    <w:rsid w:val="00B02841"/>
    <w:rsid w:val="00B05428"/>
    <w:rsid w:val="00B05689"/>
    <w:rsid w:val="00B05C5D"/>
    <w:rsid w:val="00B205A1"/>
    <w:rsid w:val="00B32B92"/>
    <w:rsid w:val="00B35DFB"/>
    <w:rsid w:val="00B37C53"/>
    <w:rsid w:val="00B46410"/>
    <w:rsid w:val="00BA2B98"/>
    <w:rsid w:val="00BC5965"/>
    <w:rsid w:val="00BE0DB5"/>
    <w:rsid w:val="00BE2F93"/>
    <w:rsid w:val="00BE4FFC"/>
    <w:rsid w:val="00BF5F5D"/>
    <w:rsid w:val="00BF7381"/>
    <w:rsid w:val="00C11DEF"/>
    <w:rsid w:val="00C35AD2"/>
    <w:rsid w:val="00C46B49"/>
    <w:rsid w:val="00C775F9"/>
    <w:rsid w:val="00C77C88"/>
    <w:rsid w:val="00C81967"/>
    <w:rsid w:val="00C8405D"/>
    <w:rsid w:val="00C85202"/>
    <w:rsid w:val="00CA670E"/>
    <w:rsid w:val="00CB3CC1"/>
    <w:rsid w:val="00CC0CFD"/>
    <w:rsid w:val="00CC2924"/>
    <w:rsid w:val="00CD012B"/>
    <w:rsid w:val="00CE06CB"/>
    <w:rsid w:val="00CE69C8"/>
    <w:rsid w:val="00CE72CB"/>
    <w:rsid w:val="00CE7D3E"/>
    <w:rsid w:val="00CF2C73"/>
    <w:rsid w:val="00CF449F"/>
    <w:rsid w:val="00CF49B7"/>
    <w:rsid w:val="00D04E85"/>
    <w:rsid w:val="00D0794C"/>
    <w:rsid w:val="00D3465E"/>
    <w:rsid w:val="00D46CE7"/>
    <w:rsid w:val="00D51A9D"/>
    <w:rsid w:val="00D636BA"/>
    <w:rsid w:val="00D63B44"/>
    <w:rsid w:val="00D85AD2"/>
    <w:rsid w:val="00D86820"/>
    <w:rsid w:val="00D901B7"/>
    <w:rsid w:val="00DA057B"/>
    <w:rsid w:val="00DA4A65"/>
    <w:rsid w:val="00DB67CD"/>
    <w:rsid w:val="00DC15B4"/>
    <w:rsid w:val="00DC18A5"/>
    <w:rsid w:val="00DE27B6"/>
    <w:rsid w:val="00DE4BA6"/>
    <w:rsid w:val="00DF2CB3"/>
    <w:rsid w:val="00DF377B"/>
    <w:rsid w:val="00E01B06"/>
    <w:rsid w:val="00E023DD"/>
    <w:rsid w:val="00E02527"/>
    <w:rsid w:val="00E0349C"/>
    <w:rsid w:val="00E036ED"/>
    <w:rsid w:val="00E106CB"/>
    <w:rsid w:val="00E23F46"/>
    <w:rsid w:val="00E25DE6"/>
    <w:rsid w:val="00E3137C"/>
    <w:rsid w:val="00E33044"/>
    <w:rsid w:val="00E36F74"/>
    <w:rsid w:val="00E53228"/>
    <w:rsid w:val="00E5525C"/>
    <w:rsid w:val="00E60F7B"/>
    <w:rsid w:val="00E74A3D"/>
    <w:rsid w:val="00E90FB3"/>
    <w:rsid w:val="00EB1866"/>
    <w:rsid w:val="00EB2938"/>
    <w:rsid w:val="00EB386D"/>
    <w:rsid w:val="00EB4A3F"/>
    <w:rsid w:val="00EB51F7"/>
    <w:rsid w:val="00ED3D1E"/>
    <w:rsid w:val="00EE1ABC"/>
    <w:rsid w:val="00EF32CC"/>
    <w:rsid w:val="00F012BB"/>
    <w:rsid w:val="00F11B60"/>
    <w:rsid w:val="00F1604D"/>
    <w:rsid w:val="00F20B1D"/>
    <w:rsid w:val="00F324BE"/>
    <w:rsid w:val="00F63747"/>
    <w:rsid w:val="00F67D1B"/>
    <w:rsid w:val="00F76F46"/>
    <w:rsid w:val="00F81A59"/>
    <w:rsid w:val="00F90E62"/>
    <w:rsid w:val="00FA4453"/>
    <w:rsid w:val="00FB6E37"/>
    <w:rsid w:val="00FC6223"/>
    <w:rsid w:val="00FE33E5"/>
    <w:rsid w:val="00FE7E6A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1C5A9"/>
  <w15:docId w15:val="{C940C9A4-9C8B-4335-9D16-DDA72F6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F3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_x_msonormal"/>
    <w:basedOn w:val="Normale"/>
    <w:rsid w:val="006B7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xmsolistparagraph">
    <w:name w:val="x_x_msolistparagraph"/>
    <w:basedOn w:val="Normale"/>
    <w:uiPriority w:val="99"/>
    <w:rsid w:val="006B7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697A6B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3F2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28F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rsid w:val="003D0CA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D0CA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D0CA3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D0C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D0CA3"/>
    <w:rPr>
      <w:rFonts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554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458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4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458B"/>
    <w:rPr>
      <w:rFonts w:cs="Times New Roman"/>
    </w:rPr>
  </w:style>
  <w:style w:type="paragraph" w:styleId="Nessunaspaziatura">
    <w:name w:val="No Spacing"/>
    <w:uiPriority w:val="99"/>
    <w:qFormat/>
    <w:rsid w:val="0055458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rsid w:val="00CE7D3E"/>
    <w:rPr>
      <w:rFonts w:cs="Times New Roman"/>
      <w:color w:val="0563C1"/>
      <w:u w:val="single"/>
    </w:rPr>
  </w:style>
  <w:style w:type="table" w:styleId="Grigliatabella">
    <w:name w:val="Table Grid"/>
    <w:basedOn w:val="Tabellanormale"/>
    <w:locked/>
    <w:rsid w:val="0095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6882"/>
    <w:rPr>
      <w:color w:val="605E5C"/>
      <w:shd w:val="clear" w:color="auto" w:fill="E1DFDD"/>
    </w:rPr>
  </w:style>
  <w:style w:type="paragraph" w:customStyle="1" w:styleId="xxxxxxmsonormal">
    <w:name w:val="x_x_xxxxmsonormal"/>
    <w:basedOn w:val="Normale"/>
    <w:rsid w:val="00F1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xxxxxxbumpedfont15">
    <w:name w:val="x_x_xxxxbumpedfont15"/>
    <w:basedOn w:val="Carpredefinitoparagrafo"/>
    <w:rsid w:val="00F11B60"/>
  </w:style>
  <w:style w:type="paragraph" w:customStyle="1" w:styleId="xxxmsonormal">
    <w:name w:val="x_x_xmsonormal"/>
    <w:basedOn w:val="Normale"/>
    <w:rsid w:val="00F1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0A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73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xxxxxxxxxxmso-font-fix-arial">
    <w:name w:val="x_x_x_x_x_x_x_x_x_x_mso-font-fix-arial"/>
    <w:basedOn w:val="Carpredefinitoparagrafo"/>
    <w:rsid w:val="0057343E"/>
  </w:style>
  <w:style w:type="character" w:customStyle="1" w:styleId="markadz9wvnh2">
    <w:name w:val="markadz9wvnh2"/>
    <w:basedOn w:val="Carpredefinitoparagrafo"/>
    <w:rsid w:val="0057343E"/>
  </w:style>
  <w:style w:type="character" w:customStyle="1" w:styleId="markcc4qk6lij">
    <w:name w:val="markcc4qk6lij"/>
    <w:basedOn w:val="Carpredefinitoparagrafo"/>
    <w:rsid w:val="00CB3CC1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4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ccino.aziende@multimed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800%2089454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news.comunicazione-marketing.com/tts.php?p=ed26e808c765accf1cd70aedeb4b0d7d/4jh/49o/rs/s6/yg/rs/rs/rs//http%3A%2F%2Fwww.prenotazionevaccinicovid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782BD369B9CB49A02298CB582FAB09" ma:contentTypeVersion="11" ma:contentTypeDescription="Creare un nuovo documento." ma:contentTypeScope="" ma:versionID="b77dc85298e70047c8429b3d58e83f92">
  <xsd:schema xmlns:xsd="http://www.w3.org/2001/XMLSchema" xmlns:xs="http://www.w3.org/2001/XMLSchema" xmlns:p="http://schemas.microsoft.com/office/2006/metadata/properties" xmlns:ns3="fe792da0-86af-4133-a0d9-1ab8c5ba3d70" targetNamespace="http://schemas.microsoft.com/office/2006/metadata/properties" ma:root="true" ma:fieldsID="71d46b58416323e6aa24b3bcffb5a64a" ns3:_="">
    <xsd:import namespace="fe792da0-86af-4133-a0d9-1ab8c5ba3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2da0-86af-4133-a0d9-1ab8c5ba3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D5CE8-3AC2-4635-9ED0-EAEBA4B4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92da0-86af-4133-a0d9-1ab8c5ba3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7B49B-7FC3-47CA-A5AE-A3646C6627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6847EC-8F33-44FB-B464-8F763A28E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Maria</dc:creator>
  <cp:keywords/>
  <dc:description/>
  <cp:lastModifiedBy>Francesca Alibrandi</cp:lastModifiedBy>
  <cp:revision>3</cp:revision>
  <cp:lastPrinted>2021-12-03T16:30:00Z</cp:lastPrinted>
  <dcterms:created xsi:type="dcterms:W3CDTF">2021-12-10T17:01:00Z</dcterms:created>
  <dcterms:modified xsi:type="dcterms:W3CDTF">2021-12-14T11:47:00Z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0x01010058782BD369B9CB49A02298CB582FAB09</vt:lpwstr>
  </property>
</Properties>
</file>