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AC89" w14:textId="56965598" w:rsidR="00AD7054" w:rsidRPr="00CF7380" w:rsidRDefault="00CF7380" w:rsidP="00CF7380">
      <w:pPr>
        <w:spacing w:after="120"/>
        <w:jc w:val="center"/>
        <w:rPr>
          <w:rFonts w:ascii="Avenir Book" w:eastAsia="Times New Roman" w:hAnsi="Avenir Book" w:cs="Arial"/>
          <w:b/>
          <w:sz w:val="28"/>
          <w:szCs w:val="36"/>
          <w:lang w:eastAsia="it-IT"/>
        </w:rPr>
      </w:pPr>
      <w:r w:rsidRPr="00CF7380">
        <w:rPr>
          <w:rFonts w:ascii="Avenir Book" w:eastAsia="Times New Roman" w:hAnsi="Avenir Book" w:cs="Arial"/>
          <w:b/>
          <w:sz w:val="28"/>
          <w:szCs w:val="36"/>
          <w:lang w:eastAsia="it-IT"/>
        </w:rPr>
        <w:t>L’</w:t>
      </w:r>
      <w:r w:rsidR="005B2132" w:rsidRPr="00CF7380">
        <w:rPr>
          <w:rFonts w:ascii="Avenir Book" w:eastAsia="Times New Roman" w:hAnsi="Avenir Book" w:cs="Arial"/>
          <w:b/>
          <w:sz w:val="28"/>
          <w:szCs w:val="36"/>
          <w:lang w:eastAsia="it-IT"/>
        </w:rPr>
        <w:t>IPERPLASIA PROSTATICA BENIGNA</w:t>
      </w:r>
    </w:p>
    <w:p w14:paraId="605E8A4C" w14:textId="77777777" w:rsidR="00CF7380" w:rsidRPr="00CF7380" w:rsidRDefault="00CF7380" w:rsidP="00CF7380">
      <w:pPr>
        <w:spacing w:after="120"/>
        <w:jc w:val="center"/>
        <w:rPr>
          <w:rFonts w:ascii="Avenir Book" w:eastAsia="Times New Roman" w:hAnsi="Avenir Book" w:cs="Arial"/>
          <w:b/>
          <w:sz w:val="24"/>
          <w:szCs w:val="28"/>
          <w:lang w:eastAsia="it-IT"/>
        </w:rPr>
      </w:pPr>
    </w:p>
    <w:p w14:paraId="435BF18A" w14:textId="173FDC9B" w:rsidR="00203981" w:rsidRPr="00CF7380" w:rsidRDefault="00203981" w:rsidP="00702BF9">
      <w:pPr>
        <w:spacing w:after="120"/>
        <w:jc w:val="both"/>
        <w:rPr>
          <w:rFonts w:ascii="Avenir Book" w:hAnsi="Avenir Book"/>
          <w:sz w:val="24"/>
          <w:szCs w:val="24"/>
        </w:rPr>
      </w:pPr>
      <w:r w:rsidRPr="00CF7380">
        <w:rPr>
          <w:rFonts w:ascii="Avenir Book" w:hAnsi="Avenir Book"/>
          <w:sz w:val="24"/>
          <w:szCs w:val="24"/>
        </w:rPr>
        <w:t xml:space="preserve">La </w:t>
      </w:r>
      <w:r w:rsidRPr="00CF7380">
        <w:rPr>
          <w:rFonts w:ascii="Avenir Book" w:hAnsi="Avenir Book"/>
          <w:b/>
          <w:sz w:val="24"/>
          <w:szCs w:val="24"/>
        </w:rPr>
        <w:t>prostata</w:t>
      </w:r>
      <w:r w:rsidRPr="00CF7380">
        <w:rPr>
          <w:rFonts w:ascii="Avenir Book" w:hAnsi="Avenir Book"/>
          <w:sz w:val="24"/>
          <w:szCs w:val="24"/>
        </w:rPr>
        <w:t xml:space="preserve"> è una ghiandola </w:t>
      </w:r>
      <w:r w:rsidR="009F2492" w:rsidRPr="009F2492">
        <w:rPr>
          <w:rFonts w:ascii="Avenir Book" w:hAnsi="Avenir Book"/>
          <w:sz w:val="24"/>
          <w:szCs w:val="24"/>
        </w:rPr>
        <w:t>dal peso di circa 20 grammi</w:t>
      </w:r>
      <w:r w:rsidR="009F2492">
        <w:rPr>
          <w:rFonts w:ascii="Avenir Book" w:hAnsi="Avenir Book"/>
          <w:sz w:val="24"/>
          <w:szCs w:val="24"/>
        </w:rPr>
        <w:t xml:space="preserve">, </w:t>
      </w:r>
      <w:r w:rsidRPr="00CF7380">
        <w:rPr>
          <w:rFonts w:ascii="Avenir Book" w:hAnsi="Avenir Book"/>
          <w:sz w:val="24"/>
          <w:szCs w:val="24"/>
        </w:rPr>
        <w:t xml:space="preserve">che fa parte dell’apparato riproduttivo maschile e circonda l’uretra, ossia il canale che conduce alla vescica. La </w:t>
      </w:r>
      <w:r w:rsidR="00C40C6C" w:rsidRPr="00CF7380">
        <w:rPr>
          <w:rFonts w:ascii="Avenir Book" w:hAnsi="Avenir Book"/>
          <w:sz w:val="24"/>
          <w:szCs w:val="24"/>
        </w:rPr>
        <w:t xml:space="preserve">sua </w:t>
      </w:r>
      <w:r w:rsidRPr="00CF7380">
        <w:rPr>
          <w:rFonts w:ascii="Avenir Book" w:hAnsi="Avenir Book"/>
          <w:sz w:val="24"/>
          <w:szCs w:val="24"/>
        </w:rPr>
        <w:t xml:space="preserve">funzione principale è produrre il </w:t>
      </w:r>
      <w:r w:rsidR="00C40C6C" w:rsidRPr="00CF7380">
        <w:rPr>
          <w:rFonts w:ascii="Avenir Book" w:hAnsi="Avenir Book"/>
          <w:sz w:val="24"/>
          <w:szCs w:val="24"/>
        </w:rPr>
        <w:t>liquido prostatico, importante componente del liquido seminale</w:t>
      </w:r>
      <w:r w:rsidRPr="00CF7380">
        <w:rPr>
          <w:rFonts w:ascii="Avenir Book" w:hAnsi="Avenir Book"/>
          <w:sz w:val="24"/>
          <w:szCs w:val="24"/>
        </w:rPr>
        <w:t>, che contiene gli elementi necessari a nutrire e trasportare gli spermatozoi.</w:t>
      </w:r>
    </w:p>
    <w:p w14:paraId="394E1905" w14:textId="3F70A815" w:rsidR="0046181F" w:rsidRDefault="00AE2DD0" w:rsidP="00702BF9">
      <w:pPr>
        <w:spacing w:after="120"/>
        <w:jc w:val="both"/>
        <w:rPr>
          <w:rFonts w:ascii="Avenir Book" w:hAnsi="Avenir Book"/>
          <w:sz w:val="24"/>
          <w:szCs w:val="24"/>
        </w:rPr>
      </w:pPr>
      <w:r w:rsidRPr="00CF7380">
        <w:rPr>
          <w:rFonts w:ascii="Avenir Book" w:hAnsi="Avenir Book"/>
          <w:sz w:val="24"/>
          <w:szCs w:val="24"/>
        </w:rPr>
        <w:t>L</w:t>
      </w:r>
      <w:r w:rsidR="005B2132" w:rsidRPr="00CF7380">
        <w:rPr>
          <w:rFonts w:ascii="Avenir Book" w:hAnsi="Avenir Book"/>
          <w:sz w:val="24"/>
          <w:szCs w:val="24"/>
        </w:rPr>
        <w:t>’</w:t>
      </w:r>
      <w:r w:rsidR="005B2132" w:rsidRPr="00CF7380">
        <w:rPr>
          <w:rFonts w:ascii="Avenir Book" w:hAnsi="Avenir Book"/>
          <w:b/>
          <w:sz w:val="24"/>
          <w:szCs w:val="24"/>
        </w:rPr>
        <w:t xml:space="preserve">iperplasia </w:t>
      </w:r>
      <w:r w:rsidRPr="00CF7380">
        <w:rPr>
          <w:rFonts w:ascii="Avenir Book" w:hAnsi="Avenir Book"/>
          <w:b/>
          <w:sz w:val="24"/>
          <w:szCs w:val="24"/>
        </w:rPr>
        <w:t>prostatica benigna</w:t>
      </w:r>
      <w:r w:rsidR="005B2132" w:rsidRPr="00CF7380">
        <w:rPr>
          <w:rFonts w:ascii="Avenir Book" w:hAnsi="Avenir Book"/>
          <w:b/>
          <w:sz w:val="24"/>
          <w:szCs w:val="24"/>
        </w:rPr>
        <w:t xml:space="preserve"> (IPB)</w:t>
      </w:r>
      <w:r w:rsidR="00FD0955" w:rsidRPr="00CF7380">
        <w:rPr>
          <w:rFonts w:ascii="Avenir Book" w:hAnsi="Avenir Book"/>
          <w:sz w:val="24"/>
          <w:szCs w:val="24"/>
        </w:rPr>
        <w:t xml:space="preserve">, conosciuta anche come </w:t>
      </w:r>
      <w:r w:rsidR="00FD0955" w:rsidRPr="00CF7380">
        <w:rPr>
          <w:rFonts w:ascii="Avenir Book" w:hAnsi="Avenir Book"/>
          <w:b/>
          <w:sz w:val="24"/>
          <w:szCs w:val="24"/>
        </w:rPr>
        <w:t>adenoma prostatico</w:t>
      </w:r>
      <w:r w:rsidR="00FD0955" w:rsidRPr="00CF7380">
        <w:rPr>
          <w:rFonts w:ascii="Avenir Book" w:hAnsi="Avenir Book"/>
          <w:sz w:val="24"/>
          <w:szCs w:val="24"/>
        </w:rPr>
        <w:t xml:space="preserve"> o, in maniera inesatta come ipertrofia prostatica benigna</w:t>
      </w:r>
      <w:r w:rsidR="008C7993" w:rsidRPr="00CF7380">
        <w:rPr>
          <w:rStyle w:val="Rimandonotaapidipagina"/>
          <w:rFonts w:ascii="Avenir Book" w:hAnsi="Avenir Book"/>
          <w:sz w:val="24"/>
          <w:szCs w:val="24"/>
        </w:rPr>
        <w:footnoteReference w:id="1"/>
      </w:r>
      <w:r w:rsidR="00FD0955" w:rsidRPr="00CF7380">
        <w:rPr>
          <w:rFonts w:ascii="Avenir Book" w:hAnsi="Avenir Book"/>
          <w:sz w:val="24"/>
          <w:szCs w:val="24"/>
        </w:rPr>
        <w:t>, è una condizione caratterizzata dall'aumento di volume della prostata</w:t>
      </w:r>
      <w:r w:rsidR="009C733C" w:rsidRPr="00CF7380">
        <w:rPr>
          <w:rFonts w:ascii="Avenir Book" w:hAnsi="Avenir Book"/>
          <w:sz w:val="24"/>
          <w:szCs w:val="24"/>
        </w:rPr>
        <w:t>, che quindi si ingrossa</w:t>
      </w:r>
      <w:r w:rsidR="00074399" w:rsidRPr="00CF7380">
        <w:rPr>
          <w:rFonts w:ascii="Avenir Book" w:hAnsi="Avenir Book"/>
          <w:sz w:val="24"/>
          <w:szCs w:val="24"/>
        </w:rPr>
        <w:t>,</w:t>
      </w:r>
      <w:r w:rsidR="0046181F" w:rsidRPr="00CF7380">
        <w:rPr>
          <w:rFonts w:ascii="Avenir Book" w:hAnsi="Avenir Book"/>
          <w:sz w:val="24"/>
          <w:szCs w:val="24"/>
        </w:rPr>
        <w:t xml:space="preserve"> comprimendo </w:t>
      </w:r>
      <w:r w:rsidR="009C06E7" w:rsidRPr="00CF7380">
        <w:rPr>
          <w:rFonts w:ascii="Avenir Book" w:hAnsi="Avenir Book"/>
          <w:sz w:val="24"/>
          <w:szCs w:val="24"/>
        </w:rPr>
        <w:t xml:space="preserve">il tratto di uretra che passa attraverso la ghiandola </w:t>
      </w:r>
      <w:r w:rsidR="0046181F" w:rsidRPr="00CF7380">
        <w:rPr>
          <w:rFonts w:ascii="Avenir Book" w:hAnsi="Avenir Book"/>
          <w:sz w:val="24"/>
          <w:szCs w:val="24"/>
        </w:rPr>
        <w:t>e ostacolando la fuoriuscita dell'urina.</w:t>
      </w:r>
    </w:p>
    <w:p w14:paraId="0EAC90E5" w14:textId="719969BA" w:rsidR="00B66738" w:rsidRDefault="00B66738" w:rsidP="00B66738">
      <w:pPr>
        <w:spacing w:after="120"/>
        <w:jc w:val="center"/>
        <w:rPr>
          <w:rFonts w:ascii="Avenir Book" w:hAnsi="Avenir Book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C88B8EE" wp14:editId="44547736">
            <wp:extent cx="3623481" cy="2125290"/>
            <wp:effectExtent l="0" t="0" r="0" b="8890"/>
            <wp:docPr id="1" name="Immagine 1" descr="Risultati immagini per IPERPLASIA PROSTATICA BENI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PERPLASIA PROSTATICA BENIG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578" cy="214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29F26" w14:textId="763ADE56" w:rsidR="00FD0955" w:rsidRPr="00CF7380" w:rsidRDefault="009C733C" w:rsidP="00702BF9">
      <w:pPr>
        <w:spacing w:after="120"/>
        <w:jc w:val="both"/>
        <w:rPr>
          <w:rFonts w:ascii="Avenir Book" w:hAnsi="Avenir Book"/>
          <w:sz w:val="24"/>
          <w:szCs w:val="24"/>
        </w:rPr>
      </w:pPr>
      <w:r w:rsidRPr="00CF7380">
        <w:rPr>
          <w:rFonts w:ascii="Avenir Book" w:hAnsi="Avenir Book"/>
          <w:sz w:val="24"/>
          <w:szCs w:val="24"/>
        </w:rPr>
        <w:t xml:space="preserve">La IPB è la patologia </w:t>
      </w:r>
      <w:r w:rsidRPr="00CF7380">
        <w:rPr>
          <w:rFonts w:ascii="Avenir Book" w:hAnsi="Avenir Book"/>
          <w:b/>
          <w:sz w:val="24"/>
          <w:szCs w:val="24"/>
        </w:rPr>
        <w:t>più diffusa</w:t>
      </w:r>
      <w:r w:rsidRPr="00CF7380">
        <w:rPr>
          <w:rFonts w:ascii="Avenir Book" w:hAnsi="Avenir Book"/>
          <w:sz w:val="24"/>
          <w:szCs w:val="24"/>
        </w:rPr>
        <w:t xml:space="preserve"> </w:t>
      </w:r>
      <w:r w:rsidR="008C3906">
        <w:rPr>
          <w:rFonts w:ascii="Avenir Book" w:hAnsi="Avenir Book"/>
          <w:sz w:val="24"/>
          <w:szCs w:val="24"/>
        </w:rPr>
        <w:t>nel sesso maschile</w:t>
      </w:r>
      <w:r w:rsidRPr="00CF7380">
        <w:rPr>
          <w:rFonts w:ascii="Avenir Book" w:hAnsi="Avenir Book"/>
          <w:sz w:val="24"/>
          <w:szCs w:val="24"/>
        </w:rPr>
        <w:t xml:space="preserve"> per diagnosi effettuate ogni anno, seconda solo all’ipertensione arteriosa.</w:t>
      </w:r>
      <w:r w:rsidR="00074399" w:rsidRPr="00CF7380">
        <w:rPr>
          <w:rFonts w:ascii="Avenir Book" w:hAnsi="Avenir Book"/>
          <w:sz w:val="24"/>
          <w:szCs w:val="24"/>
        </w:rPr>
        <w:t xml:space="preserve"> </w:t>
      </w:r>
      <w:r w:rsidRPr="00CF7380">
        <w:rPr>
          <w:rFonts w:ascii="Avenir Book" w:eastAsia="Times New Roman" w:hAnsi="Avenir Book" w:cs="Arial"/>
          <w:sz w:val="24"/>
          <w:szCs w:val="28"/>
          <w:lang w:eastAsia="it-IT"/>
        </w:rPr>
        <w:t xml:space="preserve">La sua </w:t>
      </w:r>
      <w:r w:rsidRPr="00CF7380">
        <w:rPr>
          <w:rFonts w:ascii="Avenir Book" w:eastAsia="Times New Roman" w:hAnsi="Avenir Book" w:cs="Arial"/>
          <w:b/>
          <w:sz w:val="24"/>
          <w:szCs w:val="28"/>
          <w:lang w:eastAsia="it-IT"/>
        </w:rPr>
        <w:t>frequenza</w:t>
      </w:r>
      <w:r w:rsidRPr="00CF7380">
        <w:rPr>
          <w:rFonts w:ascii="Avenir Book" w:eastAsia="Times New Roman" w:hAnsi="Avenir Book" w:cs="Arial"/>
          <w:sz w:val="24"/>
          <w:szCs w:val="28"/>
          <w:lang w:eastAsia="it-IT"/>
        </w:rPr>
        <w:t xml:space="preserve"> </w:t>
      </w:r>
      <w:r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aumenta esponenzialmente </w:t>
      </w:r>
      <w:r w:rsidR="00074399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con l’avanzare </w:t>
      </w:r>
      <w:r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>dell’età</w:t>
      </w:r>
      <w:r w:rsidRPr="00CF7380">
        <w:rPr>
          <w:rFonts w:ascii="Avenir Book" w:eastAsia="Times New Roman" w:hAnsi="Avenir Book" w:cs="Arial"/>
          <w:sz w:val="24"/>
          <w:szCs w:val="28"/>
          <w:lang w:eastAsia="it-IT"/>
        </w:rPr>
        <w:t xml:space="preserve">. </w:t>
      </w:r>
      <w:r w:rsidR="00FD0955" w:rsidRPr="00CF7380">
        <w:rPr>
          <w:rFonts w:ascii="Avenir Book" w:hAnsi="Avenir Book"/>
          <w:sz w:val="24"/>
          <w:szCs w:val="24"/>
        </w:rPr>
        <w:t xml:space="preserve">Si stima </w:t>
      </w:r>
      <w:r w:rsidR="00C8775C" w:rsidRPr="00CF7380">
        <w:rPr>
          <w:rFonts w:ascii="Avenir Book" w:hAnsi="Avenir Book"/>
          <w:sz w:val="24"/>
          <w:szCs w:val="24"/>
        </w:rPr>
        <w:t xml:space="preserve">che </w:t>
      </w:r>
      <w:r w:rsidR="00FD0955" w:rsidRPr="00CF7380">
        <w:rPr>
          <w:rFonts w:ascii="Avenir Book" w:hAnsi="Avenir Book"/>
          <w:sz w:val="24"/>
          <w:szCs w:val="24"/>
        </w:rPr>
        <w:t xml:space="preserve">sia presente </w:t>
      </w:r>
      <w:r w:rsidR="0046181F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nel </w:t>
      </w:r>
      <w:r w:rsidR="0046181F" w:rsidRPr="00CF7380">
        <w:rPr>
          <w:rFonts w:ascii="Avenir Book" w:eastAsia="Times New Roman" w:hAnsi="Avenir Book" w:cs="Arial"/>
          <w:b/>
          <w:bCs/>
          <w:sz w:val="24"/>
          <w:szCs w:val="28"/>
          <w:lang w:eastAsia="it-IT"/>
        </w:rPr>
        <w:t>5-10%</w:t>
      </w:r>
      <w:r w:rsidR="0046181F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 degli uomini di </w:t>
      </w:r>
      <w:r w:rsidR="0046181F" w:rsidRPr="00CF7380">
        <w:rPr>
          <w:rFonts w:ascii="Avenir Book" w:eastAsia="Times New Roman" w:hAnsi="Avenir Book" w:cs="Arial"/>
          <w:b/>
          <w:bCs/>
          <w:sz w:val="24"/>
          <w:szCs w:val="28"/>
          <w:lang w:eastAsia="it-IT"/>
        </w:rPr>
        <w:t>40 anni</w:t>
      </w:r>
      <w:r w:rsidR="0046181F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, </w:t>
      </w:r>
      <w:r w:rsidR="0046181F" w:rsidRPr="00CF7380">
        <w:rPr>
          <w:rFonts w:ascii="Avenir Book" w:hAnsi="Avenir Book"/>
          <w:sz w:val="24"/>
          <w:szCs w:val="24"/>
        </w:rPr>
        <w:t xml:space="preserve">nella </w:t>
      </w:r>
      <w:r w:rsidR="0046181F" w:rsidRPr="00CF7380">
        <w:rPr>
          <w:rFonts w:ascii="Avenir Book" w:hAnsi="Avenir Book"/>
          <w:b/>
          <w:sz w:val="24"/>
          <w:szCs w:val="24"/>
        </w:rPr>
        <w:t>metà</w:t>
      </w:r>
      <w:r w:rsidR="0046181F" w:rsidRPr="00CF7380">
        <w:rPr>
          <w:rFonts w:ascii="Avenir Book" w:hAnsi="Avenir Book"/>
          <w:sz w:val="24"/>
          <w:szCs w:val="24"/>
        </w:rPr>
        <w:t xml:space="preserve"> dei pazienti </w:t>
      </w:r>
      <w:r w:rsidR="00583DF9" w:rsidRPr="00CF7380">
        <w:rPr>
          <w:rFonts w:ascii="Avenir Book" w:hAnsi="Avenir Book"/>
          <w:b/>
          <w:bCs/>
          <w:sz w:val="24"/>
          <w:szCs w:val="24"/>
        </w:rPr>
        <w:t xml:space="preserve">tra i </w:t>
      </w:r>
      <w:r w:rsidR="0046181F" w:rsidRPr="00CF7380">
        <w:rPr>
          <w:rFonts w:ascii="Avenir Book" w:hAnsi="Avenir Book"/>
          <w:b/>
          <w:sz w:val="24"/>
          <w:szCs w:val="24"/>
        </w:rPr>
        <w:t xml:space="preserve">50 </w:t>
      </w:r>
      <w:r w:rsidR="00583DF9" w:rsidRPr="00CF7380">
        <w:rPr>
          <w:rFonts w:ascii="Avenir Book" w:hAnsi="Avenir Book"/>
          <w:b/>
          <w:sz w:val="24"/>
          <w:szCs w:val="24"/>
        </w:rPr>
        <w:t xml:space="preserve">e i 60 anni </w:t>
      </w:r>
      <w:r w:rsidR="0046181F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>e fino all'</w:t>
      </w:r>
      <w:r w:rsidR="0046181F" w:rsidRPr="00CF7380">
        <w:rPr>
          <w:rFonts w:ascii="Avenir Book" w:eastAsia="Times New Roman" w:hAnsi="Avenir Book" w:cs="Arial"/>
          <w:b/>
          <w:bCs/>
          <w:sz w:val="24"/>
          <w:szCs w:val="28"/>
          <w:lang w:eastAsia="it-IT"/>
        </w:rPr>
        <w:t xml:space="preserve">80% </w:t>
      </w:r>
      <w:r w:rsidR="0046181F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degli uomini </w:t>
      </w:r>
      <w:r w:rsidR="0046181F" w:rsidRPr="00CF7380">
        <w:rPr>
          <w:rFonts w:ascii="Avenir Book" w:eastAsia="Times New Roman" w:hAnsi="Avenir Book" w:cs="Arial"/>
          <w:b/>
          <w:sz w:val="24"/>
          <w:szCs w:val="28"/>
          <w:lang w:eastAsia="it-IT"/>
        </w:rPr>
        <w:t>tra 70 e 80 anni</w:t>
      </w:r>
      <w:r w:rsidR="0046181F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>. Tuttavia</w:t>
      </w:r>
      <w:r w:rsidR="00AF402F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>,</w:t>
      </w:r>
      <w:r w:rsidR="0046181F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 il numero dei soggetti in cui la IPB diventa </w:t>
      </w:r>
      <w:r w:rsidR="0046181F" w:rsidRPr="00CF7380">
        <w:rPr>
          <w:rFonts w:ascii="Avenir Book" w:eastAsia="Times New Roman" w:hAnsi="Avenir Book" w:cs="Arial"/>
          <w:b/>
          <w:bCs/>
          <w:sz w:val="24"/>
          <w:szCs w:val="28"/>
          <w:lang w:eastAsia="it-IT"/>
        </w:rPr>
        <w:t>sintomatica</w:t>
      </w:r>
      <w:r w:rsidR="0046181F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, cioè costituisce effettivamente un disturbo, è circa la </w:t>
      </w:r>
      <w:r w:rsidR="0046181F" w:rsidRPr="00CF7380">
        <w:rPr>
          <w:rFonts w:ascii="Avenir Book" w:eastAsia="Times New Roman" w:hAnsi="Avenir Book" w:cs="Arial"/>
          <w:b/>
          <w:bCs/>
          <w:sz w:val="24"/>
          <w:szCs w:val="28"/>
          <w:lang w:eastAsia="it-IT"/>
        </w:rPr>
        <w:t>metà</w:t>
      </w:r>
      <w:r w:rsidR="0046181F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>.</w:t>
      </w:r>
      <w:r w:rsidR="0046181F" w:rsidRPr="00CF7380">
        <w:rPr>
          <w:rFonts w:ascii="Avenir Book" w:hAnsi="Avenir Book"/>
          <w:sz w:val="24"/>
          <w:szCs w:val="24"/>
        </w:rPr>
        <w:t xml:space="preserve"> </w:t>
      </w:r>
    </w:p>
    <w:p w14:paraId="3F402F79" w14:textId="25C991F9" w:rsidR="00F206C1" w:rsidRPr="00CF7380" w:rsidRDefault="00F206C1" w:rsidP="00702BF9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 w:rsidRPr="00CF7380">
        <w:rPr>
          <w:rFonts w:ascii="Avenir Book" w:hAnsi="Avenir Book"/>
          <w:sz w:val="24"/>
          <w:szCs w:val="24"/>
        </w:rPr>
        <w:t>L</w:t>
      </w:r>
      <w:r w:rsidR="004D6F73">
        <w:rPr>
          <w:rFonts w:ascii="Avenir Book" w:hAnsi="Avenir Book"/>
          <w:sz w:val="24"/>
          <w:szCs w:val="24"/>
        </w:rPr>
        <w:t xml:space="preserve">’iperplasia benigna della prostata </w:t>
      </w:r>
      <w:r w:rsidRPr="00CF7380">
        <w:rPr>
          <w:rFonts w:ascii="Avenir Book" w:hAnsi="Avenir Book"/>
          <w:sz w:val="24"/>
          <w:szCs w:val="24"/>
        </w:rPr>
        <w:t>può essere una patologia</w:t>
      </w:r>
      <w:r w:rsidRPr="00CF7380">
        <w:rPr>
          <w:rFonts w:ascii="Avenir Book" w:hAnsi="Avenir Book"/>
          <w:b/>
          <w:sz w:val="24"/>
          <w:szCs w:val="24"/>
        </w:rPr>
        <w:t xml:space="preserve"> progressiva</w:t>
      </w:r>
      <w:r w:rsidRPr="00CF7380">
        <w:rPr>
          <w:rFonts w:ascii="Avenir Book" w:hAnsi="Avenir Book"/>
          <w:sz w:val="24"/>
          <w:szCs w:val="24"/>
        </w:rPr>
        <w:t>, speci</w:t>
      </w:r>
      <w:r w:rsidR="004D6F73">
        <w:rPr>
          <w:rFonts w:ascii="Avenir Book" w:hAnsi="Avenir Book"/>
          <w:sz w:val="24"/>
          <w:szCs w:val="24"/>
        </w:rPr>
        <w:t>e</w:t>
      </w:r>
      <w:r w:rsidRPr="00CF7380">
        <w:rPr>
          <w:rFonts w:ascii="Avenir Book" w:hAnsi="Avenir Book"/>
          <w:sz w:val="24"/>
          <w:szCs w:val="24"/>
        </w:rPr>
        <w:t xml:space="preserve"> se non curata. </w:t>
      </w:r>
      <w:r w:rsidR="00A10839" w:rsidRPr="00CF7380">
        <w:rPr>
          <w:rFonts w:ascii="Avenir Book" w:hAnsi="Avenir Book"/>
          <w:sz w:val="24"/>
          <w:szCs w:val="24"/>
        </w:rPr>
        <w:t xml:space="preserve">Nelle persone con IPB conclamata, le dimensioni della prostata possono arrivare a superare anche di due o tre volte </w:t>
      </w:r>
      <w:r w:rsidR="00FE2076">
        <w:rPr>
          <w:rFonts w:ascii="Avenir Book" w:hAnsi="Avenir Book"/>
          <w:sz w:val="24"/>
          <w:szCs w:val="24"/>
        </w:rPr>
        <w:t>quelle</w:t>
      </w:r>
      <w:r w:rsidR="00A10839" w:rsidRPr="00CF7380">
        <w:rPr>
          <w:rFonts w:ascii="Avenir Book" w:hAnsi="Avenir Book"/>
          <w:sz w:val="24"/>
          <w:szCs w:val="24"/>
        </w:rPr>
        <w:t xml:space="preserve"> normali, fino a</w:t>
      </w:r>
      <w:r w:rsidR="00A03F2D" w:rsidRPr="00CF7380">
        <w:rPr>
          <w:rFonts w:ascii="Avenir Book" w:hAnsi="Avenir Book"/>
          <w:sz w:val="24"/>
          <w:szCs w:val="24"/>
        </w:rPr>
        <w:t xml:space="preserve"> raggiungere </w:t>
      </w:r>
      <w:r w:rsidR="00A10839" w:rsidRPr="00CF7380">
        <w:rPr>
          <w:rFonts w:ascii="Avenir Book" w:hAnsi="Avenir Book"/>
          <w:sz w:val="24"/>
          <w:szCs w:val="24"/>
        </w:rPr>
        <w:t>l</w:t>
      </w:r>
      <w:r w:rsidR="00FE2076">
        <w:rPr>
          <w:rFonts w:ascii="Avenir Book" w:hAnsi="Avenir Book"/>
          <w:sz w:val="24"/>
          <w:szCs w:val="24"/>
        </w:rPr>
        <w:t>a grandezza</w:t>
      </w:r>
      <w:r w:rsidR="00A10839" w:rsidRPr="00CF7380">
        <w:rPr>
          <w:rFonts w:ascii="Avenir Book" w:hAnsi="Avenir Book"/>
          <w:sz w:val="24"/>
          <w:szCs w:val="24"/>
        </w:rPr>
        <w:t xml:space="preserve"> di un mandarino. </w:t>
      </w:r>
      <w:r w:rsidR="00431AB0" w:rsidRPr="00CF7380">
        <w:rPr>
          <w:rFonts w:ascii="Avenir Book" w:hAnsi="Avenir Book"/>
          <w:sz w:val="24"/>
          <w:szCs w:val="24"/>
        </w:rPr>
        <w:t>L'</w:t>
      </w:r>
      <w:r w:rsidR="00E57B83">
        <w:rPr>
          <w:rFonts w:ascii="Avenir Book" w:hAnsi="Avenir Book"/>
          <w:sz w:val="24"/>
          <w:szCs w:val="24"/>
        </w:rPr>
        <w:t>IPB</w:t>
      </w:r>
      <w:r w:rsidR="00431AB0" w:rsidRPr="00CF7380">
        <w:rPr>
          <w:rFonts w:ascii="Avenir Book" w:hAnsi="Avenir Book"/>
          <w:sz w:val="24"/>
          <w:szCs w:val="24"/>
        </w:rPr>
        <w:t xml:space="preserve"> non </w:t>
      </w:r>
      <w:r w:rsidR="00E57B83">
        <w:rPr>
          <w:rFonts w:ascii="Avenir Book" w:hAnsi="Avenir Book"/>
          <w:sz w:val="24"/>
          <w:szCs w:val="24"/>
        </w:rPr>
        <w:t>trattata</w:t>
      </w:r>
      <w:r w:rsidR="00431AB0" w:rsidRPr="00CF7380">
        <w:rPr>
          <w:rFonts w:ascii="Avenir Book" w:hAnsi="Avenir Book"/>
          <w:sz w:val="24"/>
          <w:szCs w:val="24"/>
        </w:rPr>
        <w:t xml:space="preserve"> può causare una serie di problemi, come </w:t>
      </w:r>
      <w:r w:rsidR="000C1E73" w:rsidRPr="000C1E73">
        <w:rPr>
          <w:rFonts w:ascii="Avenir Book" w:hAnsi="Avenir Book"/>
          <w:b/>
          <w:bCs/>
          <w:sz w:val="24"/>
          <w:szCs w:val="24"/>
        </w:rPr>
        <w:t>difficoltà a urinare</w:t>
      </w:r>
      <w:r w:rsidR="000C1E73">
        <w:rPr>
          <w:rFonts w:ascii="Avenir Book" w:hAnsi="Avenir Book"/>
          <w:sz w:val="24"/>
          <w:szCs w:val="24"/>
        </w:rPr>
        <w:t xml:space="preserve">, </w:t>
      </w:r>
      <w:r w:rsidR="000C1E73" w:rsidRPr="00CF7380">
        <w:rPr>
          <w:rFonts w:ascii="Avenir Book" w:hAnsi="Avenir Book"/>
          <w:b/>
          <w:sz w:val="24"/>
          <w:szCs w:val="24"/>
        </w:rPr>
        <w:t>infezioni</w:t>
      </w:r>
      <w:r w:rsidR="000C1E73" w:rsidRPr="000C1E73">
        <w:rPr>
          <w:rFonts w:ascii="Avenir Book" w:hAnsi="Avenir Book"/>
          <w:bCs/>
          <w:sz w:val="24"/>
          <w:szCs w:val="24"/>
        </w:rPr>
        <w:t xml:space="preserve">, </w:t>
      </w:r>
      <w:r w:rsidR="000C1E73" w:rsidRPr="00CF7380">
        <w:rPr>
          <w:rFonts w:ascii="Avenir Book" w:hAnsi="Avenir Book"/>
          <w:b/>
          <w:sz w:val="24"/>
          <w:szCs w:val="24"/>
        </w:rPr>
        <w:t xml:space="preserve">diverticoli </w:t>
      </w:r>
      <w:r w:rsidR="000C1E73">
        <w:rPr>
          <w:rFonts w:ascii="Avenir Book" w:hAnsi="Avenir Book"/>
          <w:b/>
          <w:sz w:val="24"/>
          <w:szCs w:val="24"/>
        </w:rPr>
        <w:t>vescicali</w:t>
      </w:r>
      <w:r w:rsidR="000C1E73" w:rsidRPr="00CF7380">
        <w:rPr>
          <w:rFonts w:ascii="Avenir Book" w:hAnsi="Avenir Book"/>
          <w:b/>
          <w:sz w:val="24"/>
          <w:szCs w:val="24"/>
        </w:rPr>
        <w:t xml:space="preserve"> </w:t>
      </w:r>
      <w:r w:rsidR="000C1E73" w:rsidRPr="000C1E73">
        <w:rPr>
          <w:rFonts w:ascii="Avenir Book" w:hAnsi="Avenir Book"/>
          <w:bCs/>
          <w:sz w:val="24"/>
          <w:szCs w:val="24"/>
        </w:rPr>
        <w:t xml:space="preserve">e </w:t>
      </w:r>
      <w:r w:rsidR="00431AB0" w:rsidRPr="00CF7380">
        <w:rPr>
          <w:rFonts w:ascii="Avenir Book" w:hAnsi="Avenir Book"/>
          <w:b/>
          <w:sz w:val="24"/>
          <w:szCs w:val="24"/>
        </w:rPr>
        <w:t>sanguinamento nelle urine</w:t>
      </w:r>
      <w:r w:rsidR="00431AB0" w:rsidRPr="00CF7380">
        <w:rPr>
          <w:rFonts w:ascii="Avenir Book" w:hAnsi="Avenir Book"/>
          <w:sz w:val="24"/>
          <w:szCs w:val="24"/>
        </w:rPr>
        <w:t xml:space="preserve">. </w:t>
      </w:r>
      <w:r w:rsidRPr="00CF7380">
        <w:rPr>
          <w:rFonts w:ascii="Avenir Book" w:hAnsi="Avenir Book"/>
          <w:sz w:val="24"/>
          <w:szCs w:val="24"/>
        </w:rPr>
        <w:t>L'</w:t>
      </w:r>
      <w:r w:rsidRPr="00B77F3D">
        <w:rPr>
          <w:rFonts w:ascii="Avenir Book" w:hAnsi="Avenir Book"/>
          <w:b/>
          <w:bCs/>
          <w:sz w:val="24"/>
          <w:szCs w:val="24"/>
        </w:rPr>
        <w:t xml:space="preserve">incompleto svuotamento della vescica </w:t>
      </w:r>
      <w:r w:rsidRPr="00CF7380">
        <w:rPr>
          <w:rFonts w:ascii="Avenir Book" w:hAnsi="Avenir Book"/>
          <w:sz w:val="24"/>
          <w:szCs w:val="24"/>
        </w:rPr>
        <w:t xml:space="preserve">può </w:t>
      </w:r>
      <w:r w:rsidR="00431AB0" w:rsidRPr="00CF7380">
        <w:rPr>
          <w:rFonts w:ascii="Avenir Book" w:hAnsi="Avenir Book"/>
          <w:sz w:val="24"/>
          <w:szCs w:val="24"/>
        </w:rPr>
        <w:t xml:space="preserve">infatti </w:t>
      </w:r>
      <w:r w:rsidRPr="00CF7380">
        <w:rPr>
          <w:rFonts w:ascii="Avenir Book" w:hAnsi="Avenir Book"/>
          <w:sz w:val="24"/>
          <w:szCs w:val="24"/>
        </w:rPr>
        <w:t>portare all'accumulo di batteri nel residuo vescicale</w:t>
      </w:r>
      <w:r w:rsidR="00431AB0" w:rsidRPr="00CF7380">
        <w:rPr>
          <w:rFonts w:ascii="Avenir Book" w:hAnsi="Avenir Book"/>
          <w:sz w:val="24"/>
          <w:szCs w:val="24"/>
        </w:rPr>
        <w:t>,</w:t>
      </w:r>
      <w:r w:rsidRPr="00CF7380">
        <w:rPr>
          <w:rFonts w:ascii="Avenir Book" w:hAnsi="Avenir Book"/>
          <w:sz w:val="24"/>
          <w:szCs w:val="24"/>
        </w:rPr>
        <w:t xml:space="preserve"> aumentando i rischi di </w:t>
      </w:r>
      <w:r w:rsidRPr="00CF7380">
        <w:rPr>
          <w:rStyle w:val="Enfasigrassetto"/>
          <w:rFonts w:ascii="Avenir Book" w:hAnsi="Avenir Book"/>
          <w:sz w:val="24"/>
          <w:szCs w:val="24"/>
        </w:rPr>
        <w:t xml:space="preserve">prostatiti </w:t>
      </w:r>
      <w:r w:rsidRPr="00CF7380">
        <w:rPr>
          <w:rFonts w:ascii="Avenir Book" w:hAnsi="Avenir Book"/>
          <w:sz w:val="24"/>
          <w:szCs w:val="24"/>
        </w:rPr>
        <w:t xml:space="preserve">e pielonefriti. L'accumulo di urina può, peraltro, portare anche alla formazione di </w:t>
      </w:r>
      <w:r w:rsidRPr="00CF7380">
        <w:rPr>
          <w:rStyle w:val="Enfasigrassetto"/>
          <w:rFonts w:ascii="Avenir Book" w:hAnsi="Avenir Book"/>
          <w:sz w:val="24"/>
          <w:szCs w:val="24"/>
        </w:rPr>
        <w:t xml:space="preserve">calcoli </w:t>
      </w:r>
      <w:r w:rsidR="004601C1">
        <w:rPr>
          <w:rStyle w:val="Enfasigrassetto"/>
          <w:rFonts w:ascii="Avenir Book" w:hAnsi="Avenir Book"/>
          <w:sz w:val="24"/>
          <w:szCs w:val="24"/>
        </w:rPr>
        <w:t xml:space="preserve">vescicali </w:t>
      </w:r>
      <w:r w:rsidRPr="00CF7380">
        <w:rPr>
          <w:rFonts w:ascii="Avenir Book" w:hAnsi="Avenir Book"/>
          <w:sz w:val="24"/>
          <w:szCs w:val="24"/>
        </w:rPr>
        <w:t>dovuti alla cristallizzazione di sali nel residuo post-minzionale.</w:t>
      </w:r>
      <w:r w:rsidR="00431AB0" w:rsidRPr="00CF7380">
        <w:rPr>
          <w:rFonts w:ascii="Avenir Book" w:hAnsi="Avenir Book"/>
          <w:sz w:val="24"/>
          <w:szCs w:val="24"/>
        </w:rPr>
        <w:t xml:space="preserve"> Da qui si comprende la necessità di una diagnosi precoce</w:t>
      </w:r>
      <w:r w:rsidRPr="00CF7380">
        <w:rPr>
          <w:rFonts w:ascii="Avenir Book" w:hAnsi="Avenir Book"/>
          <w:sz w:val="24"/>
          <w:szCs w:val="24"/>
        </w:rPr>
        <w:t>.</w:t>
      </w:r>
      <w:r w:rsidR="005C0BE8" w:rsidRPr="00CF7380">
        <w:rPr>
          <w:rFonts w:ascii="Avenir Book" w:hAnsi="Avenir Book"/>
          <w:sz w:val="24"/>
          <w:szCs w:val="24"/>
        </w:rPr>
        <w:t xml:space="preserve"> </w:t>
      </w:r>
    </w:p>
    <w:p w14:paraId="1C6A176A" w14:textId="77777777" w:rsidR="0011571A" w:rsidRPr="00CF7380" w:rsidRDefault="0011571A" w:rsidP="006169BB">
      <w:pPr>
        <w:spacing w:before="200" w:after="0" w:line="300" w:lineRule="atLeast"/>
        <w:jc w:val="both"/>
        <w:rPr>
          <w:rFonts w:ascii="Avenir Book" w:hAnsi="Avenir Book"/>
          <w:sz w:val="24"/>
          <w:szCs w:val="24"/>
        </w:rPr>
      </w:pPr>
    </w:p>
    <w:p w14:paraId="2D110AE9" w14:textId="77777777" w:rsidR="00FD0955" w:rsidRPr="00CF7380" w:rsidRDefault="00F206C1" w:rsidP="00343124">
      <w:pPr>
        <w:spacing w:after="120"/>
        <w:jc w:val="both"/>
        <w:rPr>
          <w:rFonts w:ascii="Avenir Book" w:eastAsia="Times New Roman" w:hAnsi="Avenir Book" w:cs="Arial"/>
          <w:b/>
          <w:sz w:val="24"/>
          <w:szCs w:val="28"/>
          <w:lang w:eastAsia="it-IT"/>
        </w:rPr>
      </w:pPr>
      <w:r w:rsidRPr="00CF7380">
        <w:rPr>
          <w:rFonts w:ascii="Avenir Book" w:eastAsia="Times New Roman" w:hAnsi="Avenir Book" w:cs="Arial"/>
          <w:b/>
          <w:sz w:val="24"/>
          <w:szCs w:val="28"/>
          <w:lang w:eastAsia="it-IT"/>
        </w:rPr>
        <w:t>CAUSE E FATTORI DI RISCHIO</w:t>
      </w:r>
    </w:p>
    <w:p w14:paraId="01DC587A" w14:textId="77777777" w:rsidR="0046181F" w:rsidRPr="00CF7380" w:rsidRDefault="00F206C1" w:rsidP="00702BF9">
      <w:pPr>
        <w:spacing w:after="120" w:line="300" w:lineRule="atLeast"/>
        <w:jc w:val="both"/>
        <w:rPr>
          <w:rFonts w:ascii="Avenir Book" w:eastAsia="Times New Roman" w:hAnsi="Avenir Book" w:cs="Arial"/>
          <w:bCs/>
          <w:sz w:val="24"/>
          <w:szCs w:val="28"/>
          <w:lang w:eastAsia="it-IT"/>
        </w:rPr>
      </w:pPr>
      <w:r w:rsidRPr="00CF7380">
        <w:rPr>
          <w:rFonts w:ascii="Avenir Book" w:hAnsi="Avenir Book"/>
          <w:sz w:val="24"/>
          <w:szCs w:val="24"/>
        </w:rPr>
        <w:t>Le cause della malattia non sono note tuttavia</w:t>
      </w:r>
      <w:r w:rsidR="00965435" w:rsidRPr="00CF7380">
        <w:rPr>
          <w:rFonts w:ascii="Avenir Book" w:hAnsi="Avenir Book"/>
          <w:sz w:val="24"/>
          <w:szCs w:val="24"/>
        </w:rPr>
        <w:t>,</w:t>
      </w:r>
      <w:r w:rsidRPr="00CF7380">
        <w:rPr>
          <w:rFonts w:ascii="Avenir Book" w:hAnsi="Avenir Book"/>
          <w:sz w:val="24"/>
          <w:szCs w:val="24"/>
        </w:rPr>
        <w:t xml:space="preserve"> data la correlazione con l'</w:t>
      </w:r>
      <w:r w:rsidRPr="007A7C8C">
        <w:rPr>
          <w:rFonts w:ascii="Avenir Book" w:hAnsi="Avenir Book"/>
          <w:b/>
          <w:bCs/>
          <w:sz w:val="24"/>
          <w:szCs w:val="24"/>
        </w:rPr>
        <w:t>avanzare dell'età</w:t>
      </w:r>
      <w:r w:rsidR="00965435" w:rsidRPr="00CF7380">
        <w:rPr>
          <w:rFonts w:ascii="Avenir Book" w:hAnsi="Avenir Book"/>
          <w:sz w:val="24"/>
          <w:szCs w:val="24"/>
        </w:rPr>
        <w:t>,</w:t>
      </w:r>
      <w:r w:rsidRPr="00CF7380">
        <w:rPr>
          <w:rFonts w:ascii="Avenir Book" w:hAnsi="Avenir Book"/>
          <w:sz w:val="24"/>
          <w:szCs w:val="24"/>
        </w:rPr>
        <w:t xml:space="preserve"> sembra ragionevole ipotizzare che la </w:t>
      </w:r>
      <w:r w:rsidRPr="007A7C8C">
        <w:rPr>
          <w:rFonts w:ascii="Avenir Book" w:hAnsi="Avenir Book"/>
          <w:b/>
          <w:bCs/>
          <w:sz w:val="24"/>
          <w:szCs w:val="24"/>
        </w:rPr>
        <w:t>variazione dell'assetto ormonale</w:t>
      </w:r>
      <w:r w:rsidRPr="00CF7380">
        <w:rPr>
          <w:rFonts w:ascii="Avenir Book" w:hAnsi="Avenir Book"/>
          <w:sz w:val="24"/>
          <w:szCs w:val="24"/>
        </w:rPr>
        <w:t xml:space="preserve"> (andropausa) rivesta un ruolo importante nel favorire i cambiamenti nella struttura della ghiandola che sono alla base del suo </w:t>
      </w:r>
      <w:r w:rsidRPr="00CF7380">
        <w:rPr>
          <w:rFonts w:ascii="Avenir Book" w:hAnsi="Avenir Book"/>
          <w:sz w:val="24"/>
          <w:szCs w:val="24"/>
        </w:rPr>
        <w:lastRenderedPageBreak/>
        <w:t xml:space="preserve">ingrossamento. </w:t>
      </w:r>
      <w:r w:rsidR="0046181F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Studi scientifici hanno anche dimostrato l'esistenza di una </w:t>
      </w:r>
      <w:r w:rsidR="0046181F" w:rsidRPr="007A7C8C">
        <w:rPr>
          <w:rFonts w:ascii="Avenir Book" w:eastAsia="Times New Roman" w:hAnsi="Avenir Book" w:cs="Arial"/>
          <w:b/>
          <w:sz w:val="24"/>
          <w:szCs w:val="28"/>
          <w:lang w:eastAsia="it-IT"/>
        </w:rPr>
        <w:t>predisposizione genetica</w:t>
      </w:r>
      <w:r w:rsidR="0046181F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 e di </w:t>
      </w:r>
      <w:r w:rsidR="0046181F" w:rsidRPr="007A7C8C">
        <w:rPr>
          <w:rFonts w:ascii="Avenir Book" w:eastAsia="Times New Roman" w:hAnsi="Avenir Book" w:cs="Arial"/>
          <w:b/>
          <w:sz w:val="24"/>
          <w:szCs w:val="28"/>
          <w:lang w:eastAsia="it-IT"/>
        </w:rPr>
        <w:t>familiarità</w:t>
      </w:r>
      <w:r w:rsidR="0046181F"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>.</w:t>
      </w:r>
    </w:p>
    <w:p w14:paraId="7D3AECE6" w14:textId="7EA4BE52" w:rsidR="00F206C1" w:rsidRPr="00CF7380" w:rsidRDefault="00F206C1" w:rsidP="00702BF9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 w:rsidRPr="00CF7380">
        <w:rPr>
          <w:rFonts w:ascii="Avenir Book" w:hAnsi="Avenir Book"/>
          <w:sz w:val="24"/>
          <w:szCs w:val="24"/>
        </w:rPr>
        <w:t xml:space="preserve">Vi sono inoltre fattori che aumentano il rischio di IPB anche negli under 50, quali </w:t>
      </w:r>
      <w:r w:rsidRPr="00333D3C">
        <w:rPr>
          <w:rFonts w:ascii="Avenir Book" w:hAnsi="Avenir Book"/>
          <w:sz w:val="24"/>
          <w:szCs w:val="24"/>
        </w:rPr>
        <w:t>ipertensione</w:t>
      </w:r>
      <w:r w:rsidRPr="00CF7380">
        <w:rPr>
          <w:rFonts w:ascii="Avenir Book" w:hAnsi="Avenir Book"/>
          <w:sz w:val="24"/>
          <w:szCs w:val="24"/>
        </w:rPr>
        <w:t>, diabete, malattie cardiovascolari</w:t>
      </w:r>
      <w:r w:rsidR="00B979B3">
        <w:rPr>
          <w:rFonts w:ascii="Avenir Book" w:hAnsi="Avenir Book"/>
          <w:sz w:val="24"/>
          <w:szCs w:val="24"/>
        </w:rPr>
        <w:t>,</w:t>
      </w:r>
      <w:r w:rsidRPr="00CF7380">
        <w:rPr>
          <w:rFonts w:ascii="Avenir Book" w:hAnsi="Avenir Book"/>
          <w:sz w:val="24"/>
          <w:szCs w:val="24"/>
        </w:rPr>
        <w:t xml:space="preserve"> eccesso di lipidi nel sangue</w:t>
      </w:r>
      <w:r w:rsidR="00B979B3">
        <w:rPr>
          <w:rFonts w:ascii="Avenir Book" w:hAnsi="Avenir Book"/>
          <w:sz w:val="24"/>
          <w:szCs w:val="24"/>
        </w:rPr>
        <w:t>, stili di vita scorretti</w:t>
      </w:r>
      <w:r w:rsidRPr="00CF7380">
        <w:rPr>
          <w:rFonts w:ascii="Avenir Book" w:hAnsi="Avenir Book"/>
          <w:sz w:val="24"/>
          <w:szCs w:val="24"/>
        </w:rPr>
        <w:t>. I primi segni di ingrossamento della prostata, anche in assenza di sintomi, sono infatti rilevabili nel 35% dei casi già al di sotto dei 50 anni e una vera e propria diagnosi di IPB è possibile nel 10% degli under 50.</w:t>
      </w:r>
    </w:p>
    <w:p w14:paraId="589F36AE" w14:textId="77777777" w:rsidR="0011571A" w:rsidRPr="00CF7380" w:rsidRDefault="0011571A" w:rsidP="00ED7A82">
      <w:pPr>
        <w:spacing w:before="200" w:after="0" w:line="300" w:lineRule="atLeast"/>
        <w:jc w:val="both"/>
        <w:rPr>
          <w:rFonts w:ascii="Avenir Book" w:hAnsi="Avenir Book"/>
          <w:sz w:val="24"/>
          <w:szCs w:val="24"/>
        </w:rPr>
      </w:pPr>
    </w:p>
    <w:p w14:paraId="6F019D2E" w14:textId="77777777" w:rsidR="009C733C" w:rsidRPr="00CF7380" w:rsidRDefault="009C733C" w:rsidP="00713FC6">
      <w:pPr>
        <w:jc w:val="both"/>
        <w:rPr>
          <w:rFonts w:ascii="Avenir Book" w:eastAsia="Times New Roman" w:hAnsi="Avenir Book" w:cs="Arial"/>
          <w:b/>
          <w:sz w:val="24"/>
          <w:szCs w:val="28"/>
          <w:lang w:eastAsia="it-IT"/>
        </w:rPr>
      </w:pPr>
      <w:r w:rsidRPr="00CF7380">
        <w:rPr>
          <w:rFonts w:ascii="Avenir Book" w:eastAsia="Times New Roman" w:hAnsi="Avenir Book" w:cs="Arial"/>
          <w:b/>
          <w:sz w:val="24"/>
          <w:szCs w:val="28"/>
          <w:lang w:eastAsia="it-IT"/>
        </w:rPr>
        <w:t>SINTOMI</w:t>
      </w:r>
    </w:p>
    <w:p w14:paraId="2BF7E419" w14:textId="77777777" w:rsidR="009C733C" w:rsidRPr="00CF7380" w:rsidRDefault="00FD0955" w:rsidP="00333D3C">
      <w:pPr>
        <w:spacing w:after="120"/>
        <w:jc w:val="both"/>
        <w:rPr>
          <w:rFonts w:ascii="Avenir Book" w:hAnsi="Avenir Book"/>
          <w:sz w:val="24"/>
          <w:szCs w:val="24"/>
        </w:rPr>
      </w:pPr>
      <w:r w:rsidRPr="00CF7380">
        <w:rPr>
          <w:rFonts w:ascii="Avenir Book" w:hAnsi="Avenir Book"/>
          <w:sz w:val="24"/>
          <w:szCs w:val="24"/>
        </w:rPr>
        <w:t xml:space="preserve">L’IPB incide pesantemente sulla </w:t>
      </w:r>
      <w:r w:rsidRPr="00CF7380">
        <w:rPr>
          <w:rFonts w:ascii="Avenir Book" w:hAnsi="Avenir Book"/>
          <w:b/>
          <w:sz w:val="24"/>
          <w:szCs w:val="24"/>
        </w:rPr>
        <w:t>qualità di vita</w:t>
      </w:r>
      <w:r w:rsidR="009C733C" w:rsidRPr="00CF7380">
        <w:rPr>
          <w:rFonts w:ascii="Avenir Book" w:hAnsi="Avenir Book"/>
          <w:sz w:val="24"/>
          <w:szCs w:val="24"/>
        </w:rPr>
        <w:t>. I sintomi vanno dalla</w:t>
      </w:r>
      <w:r w:rsidRPr="00CF7380">
        <w:rPr>
          <w:rFonts w:ascii="Avenir Book" w:hAnsi="Avenir Book"/>
          <w:sz w:val="24"/>
          <w:szCs w:val="24"/>
        </w:rPr>
        <w:t xml:space="preserve"> </w:t>
      </w:r>
      <w:r w:rsidRPr="00CF7380">
        <w:rPr>
          <w:rFonts w:ascii="Avenir Book" w:hAnsi="Avenir Book"/>
          <w:b/>
          <w:sz w:val="24"/>
          <w:szCs w:val="24"/>
        </w:rPr>
        <w:t>difficoltà a urinare</w:t>
      </w:r>
      <w:r w:rsidR="009C733C" w:rsidRPr="00CF7380">
        <w:rPr>
          <w:rFonts w:ascii="Avenir Book" w:hAnsi="Avenir Book"/>
          <w:sz w:val="24"/>
          <w:szCs w:val="24"/>
        </w:rPr>
        <w:t>, anche notturna, alla completa ritenzione urinaria</w:t>
      </w:r>
      <w:r w:rsidRPr="00CF7380">
        <w:rPr>
          <w:rFonts w:ascii="Avenir Book" w:hAnsi="Avenir Book"/>
          <w:sz w:val="24"/>
          <w:szCs w:val="24"/>
        </w:rPr>
        <w:t xml:space="preserve"> nei casi più </w:t>
      </w:r>
      <w:r w:rsidR="009C733C" w:rsidRPr="00CF7380">
        <w:rPr>
          <w:rFonts w:ascii="Avenir Book" w:hAnsi="Avenir Book"/>
          <w:sz w:val="24"/>
          <w:szCs w:val="24"/>
        </w:rPr>
        <w:t>gravi</w:t>
      </w:r>
      <w:r w:rsidRPr="00CF7380">
        <w:rPr>
          <w:rFonts w:ascii="Avenir Book" w:hAnsi="Avenir Book"/>
          <w:sz w:val="24"/>
          <w:szCs w:val="24"/>
        </w:rPr>
        <w:t>,</w:t>
      </w:r>
      <w:r w:rsidR="009C733C" w:rsidRPr="00CF7380">
        <w:rPr>
          <w:rFonts w:ascii="Avenir Book" w:hAnsi="Avenir Book"/>
          <w:sz w:val="24"/>
          <w:szCs w:val="24"/>
        </w:rPr>
        <w:t xml:space="preserve"> il che</w:t>
      </w:r>
      <w:r w:rsidRPr="00CF7380">
        <w:rPr>
          <w:rFonts w:ascii="Avenir Book" w:hAnsi="Avenir Book"/>
          <w:sz w:val="24"/>
          <w:szCs w:val="24"/>
        </w:rPr>
        <w:t xml:space="preserve"> richiede l'urgente ricorso al catetere per lo svuotamento della vescica. </w:t>
      </w:r>
    </w:p>
    <w:p w14:paraId="5FF66C9F" w14:textId="77777777" w:rsidR="0046181F" w:rsidRPr="00CF7380" w:rsidRDefault="0046181F" w:rsidP="00333D3C">
      <w:pPr>
        <w:spacing w:after="120" w:line="300" w:lineRule="atLeast"/>
        <w:jc w:val="both"/>
        <w:rPr>
          <w:rFonts w:ascii="Avenir Book" w:eastAsia="Times New Roman" w:hAnsi="Avenir Book" w:cs="Arial"/>
          <w:sz w:val="24"/>
          <w:szCs w:val="28"/>
          <w:lang w:eastAsia="it-IT"/>
        </w:rPr>
      </w:pPr>
      <w:r w:rsidRPr="00CF7380">
        <w:rPr>
          <w:rFonts w:ascii="Avenir Book" w:eastAsia="Times New Roman" w:hAnsi="Avenir Book" w:cs="Arial"/>
          <w:b/>
          <w:sz w:val="24"/>
          <w:szCs w:val="28"/>
          <w:lang w:eastAsia="it-IT"/>
        </w:rPr>
        <w:t>I</w:t>
      </w:r>
      <w:r w:rsidRPr="00CF7380">
        <w:rPr>
          <w:rFonts w:ascii="Avenir Book" w:eastAsia="Times New Roman" w:hAnsi="Avenir Book" w:cs="Arial"/>
          <w:b/>
          <w:bCs/>
          <w:sz w:val="24"/>
          <w:szCs w:val="28"/>
          <w:lang w:eastAsia="it-IT"/>
        </w:rPr>
        <w:t xml:space="preserve"> sintomi</w:t>
      </w:r>
      <w:r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 della iperplasia prostatica benigna (IPB) </w:t>
      </w:r>
      <w:r w:rsidRPr="00CF7380">
        <w:rPr>
          <w:rFonts w:ascii="Avenir Book" w:eastAsia="Times New Roman" w:hAnsi="Avenir Book" w:cs="Arial"/>
          <w:sz w:val="24"/>
          <w:szCs w:val="28"/>
          <w:lang w:eastAsia="it-IT"/>
        </w:rPr>
        <w:t>sono, nel dettaglio:</w:t>
      </w:r>
    </w:p>
    <w:p w14:paraId="0BB1EBED" w14:textId="77777777" w:rsidR="0046181F" w:rsidRPr="00CF7380" w:rsidRDefault="0046181F" w:rsidP="00333D3C">
      <w:pPr>
        <w:numPr>
          <w:ilvl w:val="0"/>
          <w:numId w:val="1"/>
        </w:numPr>
        <w:spacing w:after="100" w:afterAutospacing="1" w:line="300" w:lineRule="atLeast"/>
        <w:ind w:left="493" w:hanging="357"/>
        <w:jc w:val="both"/>
        <w:rPr>
          <w:rFonts w:ascii="Avenir Book" w:eastAsia="Times New Roman" w:hAnsi="Avenir Book" w:cs="Arial"/>
          <w:sz w:val="24"/>
          <w:szCs w:val="28"/>
          <w:lang w:eastAsia="it-IT"/>
        </w:rPr>
      </w:pPr>
      <w:r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Nicturia </w:t>
      </w:r>
      <w:r w:rsidRPr="00CF7380">
        <w:rPr>
          <w:rFonts w:ascii="Avenir Book" w:eastAsia="Times New Roman" w:hAnsi="Avenir Book" w:cs="Arial"/>
          <w:sz w:val="24"/>
          <w:szCs w:val="28"/>
          <w:lang w:eastAsia="it-IT"/>
        </w:rPr>
        <w:t>(minzione notturna con interruzione del sonno)</w:t>
      </w:r>
    </w:p>
    <w:p w14:paraId="43B4A69C" w14:textId="77777777" w:rsidR="0046181F" w:rsidRPr="00CF7380" w:rsidRDefault="0046181F" w:rsidP="00713FC6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jc w:val="both"/>
        <w:rPr>
          <w:rFonts w:ascii="Avenir Book" w:eastAsia="Times New Roman" w:hAnsi="Avenir Book" w:cs="Arial"/>
          <w:sz w:val="24"/>
          <w:szCs w:val="28"/>
          <w:lang w:eastAsia="it-IT"/>
        </w:rPr>
      </w:pPr>
      <w:r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Pollachiuria </w:t>
      </w:r>
      <w:r w:rsidRPr="00CF7380">
        <w:rPr>
          <w:rFonts w:ascii="Avenir Book" w:eastAsia="Times New Roman" w:hAnsi="Avenir Book" w:cs="Arial"/>
          <w:sz w:val="24"/>
          <w:szCs w:val="28"/>
          <w:lang w:eastAsia="it-IT"/>
        </w:rPr>
        <w:t>(elevata frequenza diurna)</w:t>
      </w:r>
    </w:p>
    <w:p w14:paraId="04687B67" w14:textId="77777777" w:rsidR="0046181F" w:rsidRPr="00CF7380" w:rsidRDefault="0046181F" w:rsidP="00713FC6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jc w:val="both"/>
        <w:rPr>
          <w:rFonts w:ascii="Avenir Book" w:eastAsia="Times New Roman" w:hAnsi="Avenir Book" w:cs="Arial"/>
          <w:sz w:val="24"/>
          <w:szCs w:val="28"/>
          <w:lang w:eastAsia="it-IT"/>
        </w:rPr>
      </w:pPr>
      <w:r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Esitazione minzionale </w:t>
      </w:r>
      <w:r w:rsidRPr="00CF7380">
        <w:rPr>
          <w:rFonts w:ascii="Avenir Book" w:eastAsia="Times New Roman" w:hAnsi="Avenir Book" w:cs="Arial"/>
          <w:sz w:val="24"/>
          <w:szCs w:val="28"/>
          <w:lang w:eastAsia="it-IT"/>
        </w:rPr>
        <w:t>(difficoltà ad iniziare la minzione)</w:t>
      </w:r>
    </w:p>
    <w:p w14:paraId="3752D1E5" w14:textId="77777777" w:rsidR="0046181F" w:rsidRPr="00CF7380" w:rsidRDefault="0046181F" w:rsidP="00713FC6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jc w:val="both"/>
        <w:rPr>
          <w:rFonts w:ascii="Avenir Book" w:eastAsia="Times New Roman" w:hAnsi="Avenir Book" w:cs="Arial"/>
          <w:sz w:val="24"/>
          <w:szCs w:val="28"/>
          <w:lang w:eastAsia="it-IT"/>
        </w:rPr>
      </w:pPr>
      <w:r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>Sensazione di mancato svuotamento vescicale</w:t>
      </w:r>
    </w:p>
    <w:p w14:paraId="7F4B0FDC" w14:textId="77777777" w:rsidR="0046181F" w:rsidRPr="00CF7380" w:rsidRDefault="0046181F" w:rsidP="00713FC6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jc w:val="both"/>
        <w:rPr>
          <w:rFonts w:ascii="Avenir Book" w:eastAsia="Times New Roman" w:hAnsi="Avenir Book" w:cs="Arial"/>
          <w:sz w:val="24"/>
          <w:szCs w:val="28"/>
          <w:lang w:eastAsia="it-IT"/>
        </w:rPr>
      </w:pPr>
      <w:r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>Gocciolamento post-minzionale</w:t>
      </w:r>
    </w:p>
    <w:p w14:paraId="7DAC6AAC" w14:textId="77777777" w:rsidR="0046181F" w:rsidRPr="00CF7380" w:rsidRDefault="0046181F" w:rsidP="00713FC6">
      <w:pPr>
        <w:numPr>
          <w:ilvl w:val="0"/>
          <w:numId w:val="1"/>
        </w:numPr>
        <w:spacing w:before="100" w:beforeAutospacing="1" w:after="100" w:afterAutospacing="1" w:line="300" w:lineRule="atLeast"/>
        <w:ind w:left="495"/>
        <w:jc w:val="both"/>
        <w:rPr>
          <w:rFonts w:ascii="Avenir Book" w:eastAsia="Times New Roman" w:hAnsi="Avenir Book" w:cs="Arial"/>
          <w:sz w:val="24"/>
          <w:szCs w:val="28"/>
          <w:lang w:eastAsia="it-IT"/>
        </w:rPr>
      </w:pPr>
      <w:r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>Getto urinario di intensità ridotta</w:t>
      </w:r>
    </w:p>
    <w:p w14:paraId="5A853D25" w14:textId="77777777" w:rsidR="0046181F" w:rsidRPr="00CF7380" w:rsidRDefault="0046181F" w:rsidP="00F0644D">
      <w:pPr>
        <w:numPr>
          <w:ilvl w:val="0"/>
          <w:numId w:val="1"/>
        </w:numPr>
        <w:spacing w:after="240" w:line="300" w:lineRule="atLeast"/>
        <w:ind w:left="493" w:hanging="357"/>
        <w:jc w:val="both"/>
        <w:rPr>
          <w:rFonts w:ascii="Avenir Book" w:eastAsia="Times New Roman" w:hAnsi="Avenir Book" w:cs="Arial"/>
          <w:sz w:val="24"/>
          <w:szCs w:val="28"/>
          <w:lang w:eastAsia="it-IT"/>
        </w:rPr>
      </w:pPr>
      <w:r w:rsidRPr="00CF7380">
        <w:rPr>
          <w:rFonts w:ascii="Avenir Book" w:eastAsia="Times New Roman" w:hAnsi="Avenir Book" w:cs="Arial"/>
          <w:bCs/>
          <w:sz w:val="24"/>
          <w:szCs w:val="28"/>
          <w:lang w:eastAsia="it-IT"/>
        </w:rPr>
        <w:t xml:space="preserve">Urgenza minzionale </w:t>
      </w:r>
      <w:r w:rsidRPr="00CF7380">
        <w:rPr>
          <w:rFonts w:ascii="Avenir Book" w:eastAsia="Times New Roman" w:hAnsi="Avenir Book" w:cs="Arial"/>
          <w:sz w:val="24"/>
          <w:szCs w:val="28"/>
          <w:lang w:eastAsia="it-IT"/>
        </w:rPr>
        <w:t>(difficoltà o impossibilità a posticipare lo stimolo alla minzione)</w:t>
      </w:r>
    </w:p>
    <w:p w14:paraId="4487AD9A" w14:textId="77777777" w:rsidR="0046181F" w:rsidRPr="00CF7380" w:rsidRDefault="0046181F" w:rsidP="0011571A">
      <w:pPr>
        <w:spacing w:after="0"/>
        <w:jc w:val="both"/>
        <w:rPr>
          <w:rFonts w:ascii="Avenir Book" w:hAnsi="Avenir Book"/>
          <w:sz w:val="24"/>
          <w:szCs w:val="24"/>
        </w:rPr>
      </w:pPr>
      <w:r w:rsidRPr="00CF7380">
        <w:rPr>
          <w:rFonts w:ascii="Avenir Book" w:hAnsi="Avenir Book"/>
          <w:sz w:val="24"/>
          <w:szCs w:val="24"/>
        </w:rPr>
        <w:t xml:space="preserve">L’IPB </w:t>
      </w:r>
      <w:r w:rsidR="004C09EA" w:rsidRPr="00CF7380">
        <w:rPr>
          <w:rFonts w:ascii="Avenir Book" w:hAnsi="Avenir Book"/>
          <w:sz w:val="24"/>
          <w:szCs w:val="24"/>
        </w:rPr>
        <w:t xml:space="preserve">può </w:t>
      </w:r>
      <w:r w:rsidRPr="00CF7380">
        <w:rPr>
          <w:rFonts w:ascii="Avenir Book" w:hAnsi="Avenir Book"/>
          <w:sz w:val="24"/>
          <w:szCs w:val="24"/>
        </w:rPr>
        <w:t>determina</w:t>
      </w:r>
      <w:r w:rsidR="004C09EA" w:rsidRPr="00CF7380">
        <w:rPr>
          <w:rFonts w:ascii="Avenir Book" w:hAnsi="Avenir Book"/>
          <w:sz w:val="24"/>
          <w:szCs w:val="24"/>
        </w:rPr>
        <w:t>re</w:t>
      </w:r>
      <w:r w:rsidRPr="00CF7380">
        <w:rPr>
          <w:rFonts w:ascii="Avenir Book" w:hAnsi="Avenir Book"/>
          <w:sz w:val="24"/>
          <w:szCs w:val="24"/>
        </w:rPr>
        <w:t xml:space="preserve"> anche </w:t>
      </w:r>
      <w:r w:rsidRPr="00CF7380">
        <w:rPr>
          <w:rFonts w:ascii="Avenir Book" w:hAnsi="Avenir Book"/>
          <w:b/>
          <w:sz w:val="24"/>
          <w:szCs w:val="24"/>
        </w:rPr>
        <w:t>disfunzioni sessuali</w:t>
      </w:r>
      <w:r w:rsidRPr="00CF7380">
        <w:rPr>
          <w:rFonts w:ascii="Avenir Book" w:hAnsi="Avenir Book"/>
          <w:sz w:val="24"/>
          <w:szCs w:val="24"/>
        </w:rPr>
        <w:t xml:space="preserve">, </w:t>
      </w:r>
      <w:r w:rsidRPr="00CF7380">
        <w:rPr>
          <w:rFonts w:ascii="Avenir Book" w:hAnsi="Avenir Book"/>
          <w:b/>
          <w:sz w:val="24"/>
          <w:szCs w:val="24"/>
        </w:rPr>
        <w:t>impotenza</w:t>
      </w:r>
      <w:r w:rsidRPr="00CF7380">
        <w:rPr>
          <w:rFonts w:ascii="Avenir Book" w:hAnsi="Avenir Book"/>
          <w:sz w:val="24"/>
          <w:szCs w:val="24"/>
        </w:rPr>
        <w:t xml:space="preserve"> e </w:t>
      </w:r>
      <w:r w:rsidRPr="00CF7380">
        <w:rPr>
          <w:rFonts w:ascii="Avenir Book" w:hAnsi="Avenir Book"/>
          <w:b/>
          <w:sz w:val="24"/>
          <w:szCs w:val="24"/>
        </w:rPr>
        <w:t>problemi di eiaculazione</w:t>
      </w:r>
      <w:r w:rsidRPr="00CF7380">
        <w:rPr>
          <w:rFonts w:ascii="Avenir Book" w:hAnsi="Avenir Book"/>
          <w:sz w:val="24"/>
          <w:szCs w:val="24"/>
        </w:rPr>
        <w:t xml:space="preserve">. </w:t>
      </w:r>
    </w:p>
    <w:p w14:paraId="241BBBC6" w14:textId="77777777" w:rsidR="0011571A" w:rsidRPr="00CF7380" w:rsidRDefault="0011571A" w:rsidP="00ED7A82">
      <w:pPr>
        <w:spacing w:before="200" w:after="0"/>
        <w:jc w:val="both"/>
        <w:rPr>
          <w:rFonts w:ascii="Avenir Book" w:hAnsi="Avenir Book"/>
          <w:sz w:val="24"/>
          <w:szCs w:val="24"/>
        </w:rPr>
      </w:pPr>
    </w:p>
    <w:p w14:paraId="0F40CC8E" w14:textId="77777777" w:rsidR="00590DC6" w:rsidRPr="00CF7380" w:rsidRDefault="00590DC6" w:rsidP="00ED7A82">
      <w:pPr>
        <w:spacing w:line="300" w:lineRule="atLeast"/>
        <w:jc w:val="both"/>
        <w:rPr>
          <w:rFonts w:ascii="Avenir Book" w:hAnsi="Avenir Book"/>
          <w:b/>
          <w:sz w:val="24"/>
          <w:szCs w:val="24"/>
        </w:rPr>
      </w:pPr>
      <w:r w:rsidRPr="00CF7380">
        <w:rPr>
          <w:rFonts w:ascii="Avenir Book" w:hAnsi="Avenir Book"/>
          <w:b/>
          <w:sz w:val="24"/>
          <w:szCs w:val="24"/>
        </w:rPr>
        <w:t>PREVENZIONE E DIAGNOSI</w:t>
      </w:r>
    </w:p>
    <w:p w14:paraId="43F42DD7" w14:textId="3F52118E" w:rsidR="007825FF" w:rsidRPr="00CF7380" w:rsidRDefault="00F206C1" w:rsidP="00702BF9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 w:rsidRPr="00CF7380">
        <w:rPr>
          <w:rFonts w:ascii="Avenir Book" w:hAnsi="Avenir Book"/>
          <w:sz w:val="24"/>
          <w:szCs w:val="24"/>
        </w:rPr>
        <w:t xml:space="preserve">Una </w:t>
      </w:r>
      <w:r w:rsidRPr="00CF7380">
        <w:rPr>
          <w:rFonts w:ascii="Avenir Book" w:hAnsi="Avenir Book"/>
          <w:b/>
          <w:sz w:val="24"/>
          <w:szCs w:val="24"/>
        </w:rPr>
        <w:t>regolare attività fisica</w:t>
      </w:r>
      <w:r w:rsidRPr="00CF7380">
        <w:rPr>
          <w:rFonts w:ascii="Avenir Book" w:hAnsi="Avenir Book"/>
          <w:sz w:val="24"/>
          <w:szCs w:val="24"/>
        </w:rPr>
        <w:t xml:space="preserve"> e </w:t>
      </w:r>
      <w:r w:rsidRPr="00CF7380">
        <w:rPr>
          <w:rFonts w:ascii="Avenir Book" w:hAnsi="Avenir Book"/>
          <w:b/>
          <w:sz w:val="24"/>
          <w:szCs w:val="24"/>
        </w:rPr>
        <w:t>un’alimentazione sana ed equilibrata</w:t>
      </w:r>
      <w:r w:rsidRPr="00CF7380">
        <w:rPr>
          <w:rFonts w:ascii="Avenir Book" w:hAnsi="Avenir Book"/>
          <w:sz w:val="24"/>
          <w:szCs w:val="24"/>
        </w:rPr>
        <w:t xml:space="preserve"> hanno un effetto protettivo</w:t>
      </w:r>
      <w:r w:rsidR="00904DBB" w:rsidRPr="00CF7380">
        <w:rPr>
          <w:rFonts w:ascii="Avenir Book" w:hAnsi="Avenir Book"/>
          <w:sz w:val="24"/>
          <w:szCs w:val="24"/>
        </w:rPr>
        <w:t xml:space="preserve">. </w:t>
      </w:r>
      <w:r w:rsidR="00B6785C">
        <w:rPr>
          <w:rFonts w:ascii="Avenir Book" w:hAnsi="Avenir Book"/>
          <w:sz w:val="24"/>
          <w:szCs w:val="24"/>
        </w:rPr>
        <w:t xml:space="preserve">Nei più giovani, in particolare, praticare sport con costanza </w:t>
      </w:r>
      <w:r w:rsidR="0019668F">
        <w:rPr>
          <w:rFonts w:ascii="Avenir Book" w:hAnsi="Avenir Book"/>
          <w:sz w:val="24"/>
          <w:szCs w:val="24"/>
        </w:rPr>
        <w:t xml:space="preserve">è </w:t>
      </w:r>
      <w:r w:rsidR="00B6785C">
        <w:rPr>
          <w:rFonts w:ascii="Avenir Book" w:hAnsi="Avenir Book"/>
          <w:sz w:val="24"/>
          <w:szCs w:val="24"/>
        </w:rPr>
        <w:t xml:space="preserve">di grande aiuto per preservare la salute della prostata. </w:t>
      </w:r>
      <w:r w:rsidR="00907D9B">
        <w:rPr>
          <w:rFonts w:ascii="Tw Cen MT" w:hAnsi="Tw Cen MT"/>
          <w:sz w:val="24"/>
          <w:szCs w:val="24"/>
        </w:rPr>
        <w:t>È</w:t>
      </w:r>
      <w:r w:rsidR="00264272" w:rsidRPr="00CF7380">
        <w:rPr>
          <w:rFonts w:ascii="Avenir Book" w:hAnsi="Avenir Book"/>
          <w:sz w:val="24"/>
          <w:szCs w:val="24"/>
        </w:rPr>
        <w:t xml:space="preserve"> anche </w:t>
      </w:r>
      <w:r w:rsidR="004A1564" w:rsidRPr="00CF7380">
        <w:rPr>
          <w:rFonts w:ascii="Avenir Book" w:hAnsi="Avenir Book"/>
          <w:sz w:val="24"/>
          <w:szCs w:val="24"/>
        </w:rPr>
        <w:t xml:space="preserve">importante </w:t>
      </w:r>
      <w:r w:rsidR="00264272" w:rsidRPr="00CF7380">
        <w:rPr>
          <w:rFonts w:ascii="Avenir Book" w:hAnsi="Avenir Book"/>
          <w:sz w:val="24"/>
          <w:szCs w:val="24"/>
        </w:rPr>
        <w:t>ridurre alcuni fattori di rischio che possono favorire la comparsa di IPB, come il fumo, l’ipertensione, livelli elevati di glicemia, colesterolo e trigliceridi</w:t>
      </w:r>
      <w:r w:rsidRPr="00CF7380">
        <w:rPr>
          <w:rFonts w:ascii="Avenir Book" w:hAnsi="Avenir Book"/>
          <w:sz w:val="24"/>
          <w:szCs w:val="24"/>
        </w:rPr>
        <w:t>.</w:t>
      </w:r>
      <w:r w:rsidR="00460B6F" w:rsidRPr="00CF7380">
        <w:rPr>
          <w:rFonts w:ascii="Avenir Book" w:hAnsi="Avenir Book"/>
          <w:sz w:val="24"/>
          <w:szCs w:val="24"/>
        </w:rPr>
        <w:t xml:space="preserve"> </w:t>
      </w:r>
    </w:p>
    <w:p w14:paraId="098F6B2C" w14:textId="77777777" w:rsidR="00590DC6" w:rsidRPr="00CF7380" w:rsidRDefault="007825FF" w:rsidP="00183B40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 w:rsidRPr="00CF7380">
        <w:rPr>
          <w:rFonts w:ascii="Avenir Book" w:hAnsi="Avenir Book"/>
          <w:sz w:val="24"/>
          <w:szCs w:val="24"/>
        </w:rPr>
        <w:t>S</w:t>
      </w:r>
      <w:r w:rsidR="004A1564" w:rsidRPr="00CF7380">
        <w:rPr>
          <w:rFonts w:ascii="Avenir Book" w:hAnsi="Avenir Book"/>
          <w:sz w:val="24"/>
          <w:szCs w:val="24"/>
        </w:rPr>
        <w:t>pesso purtroppo, rispetto alle donne</w:t>
      </w:r>
      <w:r w:rsidRPr="00CF7380">
        <w:rPr>
          <w:rFonts w:ascii="Avenir Book" w:hAnsi="Avenir Book"/>
          <w:sz w:val="24"/>
          <w:szCs w:val="24"/>
        </w:rPr>
        <w:t>,</w:t>
      </w:r>
      <w:r w:rsidR="004A1564" w:rsidRPr="00CF7380">
        <w:rPr>
          <w:rFonts w:ascii="Avenir Book" w:hAnsi="Avenir Book"/>
          <w:sz w:val="24"/>
          <w:szCs w:val="24"/>
        </w:rPr>
        <w:t xml:space="preserve"> gli uomini sono </w:t>
      </w:r>
      <w:r w:rsidRPr="00CF7380">
        <w:rPr>
          <w:rFonts w:ascii="Avenir Book" w:hAnsi="Avenir Book"/>
          <w:sz w:val="24"/>
          <w:szCs w:val="24"/>
        </w:rPr>
        <w:t>poco</w:t>
      </w:r>
      <w:r w:rsidR="004A1564" w:rsidRPr="00CF7380">
        <w:rPr>
          <w:rFonts w:ascii="Avenir Book" w:hAnsi="Avenir Book"/>
          <w:sz w:val="24"/>
          <w:szCs w:val="24"/>
        </w:rPr>
        <w:t xml:space="preserve"> inclini alla prevenzione, tendono a </w:t>
      </w:r>
      <w:r w:rsidR="00460B6F" w:rsidRPr="00CF7380">
        <w:rPr>
          <w:rFonts w:ascii="Avenir Book" w:hAnsi="Avenir Book"/>
          <w:sz w:val="24"/>
          <w:szCs w:val="24"/>
        </w:rPr>
        <w:t xml:space="preserve">trascurare </w:t>
      </w:r>
      <w:r w:rsidR="004A1564" w:rsidRPr="00CF7380">
        <w:rPr>
          <w:rFonts w:ascii="Avenir Book" w:hAnsi="Avenir Book"/>
          <w:sz w:val="24"/>
          <w:szCs w:val="24"/>
        </w:rPr>
        <w:t xml:space="preserve">la propria salute e </w:t>
      </w:r>
      <w:r w:rsidR="00460B6F" w:rsidRPr="00CF7380">
        <w:rPr>
          <w:rFonts w:ascii="Avenir Book" w:hAnsi="Avenir Book"/>
          <w:sz w:val="24"/>
          <w:szCs w:val="24"/>
        </w:rPr>
        <w:t>a disertare</w:t>
      </w:r>
      <w:r w:rsidR="00D17171" w:rsidRPr="00CF7380">
        <w:rPr>
          <w:rFonts w:ascii="Avenir Book" w:hAnsi="Avenir Book"/>
          <w:sz w:val="24"/>
          <w:szCs w:val="24"/>
        </w:rPr>
        <w:t xml:space="preserve"> gli appuntamenti con il medico. </w:t>
      </w:r>
      <w:r w:rsidR="00904DBB" w:rsidRPr="00CF7380">
        <w:rPr>
          <w:rFonts w:ascii="Avenir Book" w:hAnsi="Avenir Book"/>
          <w:b/>
          <w:sz w:val="24"/>
          <w:szCs w:val="24"/>
        </w:rPr>
        <w:t>Dopo i 40-50 anni</w:t>
      </w:r>
      <w:r w:rsidR="00904DBB" w:rsidRPr="00CF7380">
        <w:rPr>
          <w:rFonts w:ascii="Avenir Book" w:hAnsi="Avenir Book"/>
          <w:sz w:val="24"/>
          <w:szCs w:val="24"/>
        </w:rPr>
        <w:t xml:space="preserve"> è consigliabile sottoporsi a </w:t>
      </w:r>
      <w:r w:rsidR="00904DBB" w:rsidRPr="00CF7380">
        <w:rPr>
          <w:rFonts w:ascii="Avenir Book" w:hAnsi="Avenir Book"/>
          <w:b/>
          <w:sz w:val="24"/>
          <w:szCs w:val="24"/>
        </w:rPr>
        <w:t>controlli periodici</w:t>
      </w:r>
      <w:r w:rsidR="00904DBB" w:rsidRPr="00CF7380">
        <w:rPr>
          <w:rFonts w:ascii="Avenir Book" w:hAnsi="Avenir Book"/>
          <w:sz w:val="24"/>
          <w:szCs w:val="24"/>
        </w:rPr>
        <w:t xml:space="preserve"> al fine di prevenire la IPB. </w:t>
      </w:r>
      <w:r w:rsidR="00590DC6" w:rsidRPr="00CF7380">
        <w:rPr>
          <w:rFonts w:ascii="Avenir Book" w:hAnsi="Avenir Book"/>
          <w:sz w:val="24"/>
          <w:szCs w:val="24"/>
        </w:rPr>
        <w:t>Per diagnosticarla spesso è sufficiente una </w:t>
      </w:r>
      <w:r w:rsidR="00590DC6" w:rsidRPr="00CF7380">
        <w:rPr>
          <w:rFonts w:ascii="Avenir Book" w:hAnsi="Avenir Book"/>
          <w:b/>
          <w:sz w:val="24"/>
          <w:szCs w:val="24"/>
        </w:rPr>
        <w:t>visita urologica</w:t>
      </w:r>
      <w:r w:rsidR="00590DC6" w:rsidRPr="00CF7380">
        <w:rPr>
          <w:rFonts w:ascii="Avenir Book" w:hAnsi="Avenir Book"/>
          <w:sz w:val="24"/>
          <w:szCs w:val="24"/>
        </w:rPr>
        <w:t xml:space="preserve"> con esplorazione rettale digitale. Altri esami volti ad approfondire lo stato di salute della prostata sono: </w:t>
      </w:r>
      <w:r w:rsidR="00590DC6" w:rsidRPr="00CF7380">
        <w:rPr>
          <w:rFonts w:ascii="Avenir Book" w:hAnsi="Avenir Book"/>
          <w:b/>
          <w:sz w:val="24"/>
          <w:szCs w:val="24"/>
        </w:rPr>
        <w:t>uroflussometria</w:t>
      </w:r>
      <w:r w:rsidR="00590DC6" w:rsidRPr="00CF7380">
        <w:rPr>
          <w:rFonts w:ascii="Avenir Book" w:hAnsi="Avenir Book"/>
          <w:sz w:val="24"/>
          <w:szCs w:val="24"/>
        </w:rPr>
        <w:t xml:space="preserve"> per monitorare il flusso urinario e accertare un eventuale mancato svuotamento della vescica (con valutazione del residuo post-minzionale), </w:t>
      </w:r>
      <w:r w:rsidR="00590DC6" w:rsidRPr="00CF7380">
        <w:rPr>
          <w:rFonts w:ascii="Avenir Book" w:hAnsi="Avenir Book"/>
          <w:b/>
          <w:sz w:val="24"/>
          <w:szCs w:val="24"/>
        </w:rPr>
        <w:t>ecografia prostatica trans-rettale</w:t>
      </w:r>
      <w:r w:rsidR="00590DC6" w:rsidRPr="00CF7380">
        <w:rPr>
          <w:rFonts w:ascii="Avenir Book" w:hAnsi="Avenir Book"/>
          <w:sz w:val="24"/>
          <w:szCs w:val="24"/>
        </w:rPr>
        <w:t xml:space="preserve"> per stabilire l'esatto volume prostatico nel caso in cui si rendesse necessario un intervento disostruttivo, </w:t>
      </w:r>
      <w:r w:rsidR="00590DC6" w:rsidRPr="00CF7380">
        <w:rPr>
          <w:rFonts w:ascii="Avenir Book" w:hAnsi="Avenir Book"/>
          <w:b/>
          <w:sz w:val="24"/>
          <w:szCs w:val="24"/>
        </w:rPr>
        <w:t>prelievo di sangue</w:t>
      </w:r>
      <w:r w:rsidR="00590DC6" w:rsidRPr="00CF7380">
        <w:rPr>
          <w:rFonts w:ascii="Avenir Book" w:hAnsi="Avenir Book"/>
          <w:sz w:val="24"/>
          <w:szCs w:val="24"/>
        </w:rPr>
        <w:t xml:space="preserve"> volto a identificare il dosaggio del </w:t>
      </w:r>
      <w:r w:rsidR="00590DC6" w:rsidRPr="00CF7380">
        <w:rPr>
          <w:rFonts w:ascii="Avenir Book" w:hAnsi="Avenir Book"/>
          <w:b/>
          <w:sz w:val="24"/>
          <w:szCs w:val="24"/>
        </w:rPr>
        <w:t>PSA</w:t>
      </w:r>
      <w:r w:rsidR="00590DC6" w:rsidRPr="00CF7380">
        <w:rPr>
          <w:rFonts w:ascii="Avenir Book" w:hAnsi="Avenir Book"/>
          <w:sz w:val="24"/>
          <w:szCs w:val="24"/>
        </w:rPr>
        <w:t xml:space="preserve"> (antigene prostatico specifico).</w:t>
      </w:r>
    </w:p>
    <w:p w14:paraId="5E0F3732" w14:textId="77777777" w:rsidR="0011571A" w:rsidRPr="00F0644D" w:rsidRDefault="0011571A" w:rsidP="00F0644D">
      <w:pPr>
        <w:spacing w:before="180" w:after="0" w:line="300" w:lineRule="atLeast"/>
        <w:jc w:val="both"/>
        <w:rPr>
          <w:rFonts w:ascii="Avenir Book" w:hAnsi="Avenir Book"/>
          <w:sz w:val="24"/>
          <w:szCs w:val="24"/>
        </w:rPr>
      </w:pPr>
    </w:p>
    <w:p w14:paraId="08C56C8F" w14:textId="7755D442" w:rsidR="00713FC6" w:rsidRPr="00CF7380" w:rsidRDefault="002C3354" w:rsidP="00ED7A82">
      <w:pPr>
        <w:spacing w:line="300" w:lineRule="atLeast"/>
        <w:rPr>
          <w:rFonts w:ascii="Avenir Book" w:hAnsi="Avenir Book"/>
          <w:b/>
          <w:sz w:val="24"/>
          <w:szCs w:val="24"/>
        </w:rPr>
      </w:pPr>
      <w:r w:rsidRPr="00CF7380">
        <w:rPr>
          <w:rFonts w:ascii="Avenir Book" w:hAnsi="Avenir Book"/>
          <w:b/>
          <w:sz w:val="24"/>
          <w:szCs w:val="24"/>
        </w:rPr>
        <w:t>L</w:t>
      </w:r>
      <w:r w:rsidR="007E4C3A" w:rsidRPr="00CF7380">
        <w:rPr>
          <w:rFonts w:ascii="Avenir Book" w:hAnsi="Avenir Book"/>
          <w:b/>
          <w:sz w:val="24"/>
          <w:szCs w:val="24"/>
        </w:rPr>
        <w:t xml:space="preserve">E </w:t>
      </w:r>
      <w:r w:rsidRPr="00CF7380">
        <w:rPr>
          <w:rFonts w:ascii="Avenir Book" w:hAnsi="Avenir Book"/>
          <w:b/>
          <w:sz w:val="24"/>
          <w:szCs w:val="24"/>
        </w:rPr>
        <w:t>TERAPI</w:t>
      </w:r>
      <w:r w:rsidR="007E4C3A" w:rsidRPr="00CF7380">
        <w:rPr>
          <w:rFonts w:ascii="Avenir Book" w:hAnsi="Avenir Book"/>
          <w:b/>
          <w:sz w:val="24"/>
          <w:szCs w:val="24"/>
        </w:rPr>
        <w:t>E</w:t>
      </w:r>
    </w:p>
    <w:p w14:paraId="3EF41DEE" w14:textId="77777777" w:rsidR="00585919" w:rsidRDefault="00B81D67" w:rsidP="00585919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 w:rsidRPr="00177C26">
        <w:rPr>
          <w:rFonts w:ascii="Avenir Book" w:hAnsi="Avenir Book"/>
          <w:b/>
          <w:bCs/>
          <w:sz w:val="24"/>
          <w:szCs w:val="24"/>
        </w:rPr>
        <w:t>In una fase iniziale, l</w:t>
      </w:r>
      <w:r w:rsidR="001C338D" w:rsidRPr="00177C26">
        <w:rPr>
          <w:rFonts w:ascii="Avenir Book" w:hAnsi="Avenir Book"/>
          <w:b/>
          <w:bCs/>
          <w:sz w:val="24"/>
          <w:szCs w:val="24"/>
        </w:rPr>
        <w:t>a terapia</w:t>
      </w:r>
      <w:r w:rsidR="001C338D" w:rsidRPr="00CF7380">
        <w:rPr>
          <w:rFonts w:ascii="Avenir Book" w:hAnsi="Avenir Book"/>
          <w:sz w:val="24"/>
          <w:szCs w:val="24"/>
        </w:rPr>
        <w:t xml:space="preserve"> dell’iperplasia benigna della prostata </w:t>
      </w:r>
      <w:r w:rsidR="001C338D" w:rsidRPr="00177C26">
        <w:rPr>
          <w:rFonts w:ascii="Avenir Book" w:hAnsi="Avenir Book"/>
          <w:b/>
          <w:bCs/>
          <w:sz w:val="24"/>
          <w:szCs w:val="24"/>
        </w:rPr>
        <w:t xml:space="preserve">è </w:t>
      </w:r>
      <w:r w:rsidRPr="00177C26">
        <w:rPr>
          <w:rFonts w:ascii="Avenir Book" w:hAnsi="Avenir Book"/>
          <w:b/>
          <w:bCs/>
          <w:sz w:val="24"/>
          <w:szCs w:val="24"/>
        </w:rPr>
        <w:t>essenzialmente</w:t>
      </w:r>
      <w:r w:rsidR="001C338D" w:rsidRPr="00177C26">
        <w:rPr>
          <w:rFonts w:ascii="Avenir Book" w:hAnsi="Avenir Book"/>
          <w:b/>
          <w:bCs/>
          <w:sz w:val="24"/>
          <w:szCs w:val="24"/>
        </w:rPr>
        <w:t xml:space="preserve"> medica</w:t>
      </w:r>
      <w:r w:rsidR="00585919">
        <w:rPr>
          <w:rFonts w:ascii="Avenir Book" w:hAnsi="Avenir Book"/>
          <w:sz w:val="24"/>
          <w:szCs w:val="24"/>
        </w:rPr>
        <w:t>.</w:t>
      </w:r>
    </w:p>
    <w:p w14:paraId="18E252F0" w14:textId="5ACB9926" w:rsidR="00C87F99" w:rsidRPr="00CF7380" w:rsidRDefault="00F0644D" w:rsidP="00702BF9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Si può ricorrere ai</w:t>
      </w:r>
      <w:r w:rsidR="001C338D" w:rsidRPr="00CF7380">
        <w:rPr>
          <w:rFonts w:ascii="Avenir Book" w:hAnsi="Avenir Book"/>
          <w:sz w:val="24"/>
          <w:szCs w:val="24"/>
        </w:rPr>
        <w:t xml:space="preserve"> </w:t>
      </w:r>
      <w:r w:rsidR="001C338D" w:rsidRPr="00CF7380">
        <w:rPr>
          <w:rFonts w:ascii="Avenir Book" w:hAnsi="Avenir Book"/>
          <w:b/>
          <w:sz w:val="24"/>
          <w:szCs w:val="24"/>
        </w:rPr>
        <w:t>farmaci</w:t>
      </w:r>
      <w:r w:rsidR="001C338D" w:rsidRPr="00CF7380">
        <w:rPr>
          <w:rFonts w:ascii="Avenir Book" w:hAnsi="Avenir Book"/>
          <w:sz w:val="24"/>
          <w:szCs w:val="24"/>
        </w:rPr>
        <w:t xml:space="preserve"> che migliorano il flusso urinario </w:t>
      </w:r>
      <w:r w:rsidR="007676D9" w:rsidRPr="00CF7380">
        <w:rPr>
          <w:rFonts w:ascii="Avenir Book" w:hAnsi="Avenir Book"/>
          <w:sz w:val="24"/>
          <w:szCs w:val="24"/>
        </w:rPr>
        <w:t>(</w:t>
      </w:r>
      <w:r w:rsidR="008716A6" w:rsidRPr="00CF7380">
        <w:rPr>
          <w:rFonts w:ascii="Avenir Book" w:hAnsi="Avenir Book"/>
          <w:sz w:val="24"/>
          <w:szCs w:val="24"/>
        </w:rPr>
        <w:t xml:space="preserve">es. </w:t>
      </w:r>
      <w:r w:rsidR="007676D9" w:rsidRPr="00CF7380">
        <w:rPr>
          <w:rFonts w:ascii="Avenir Book" w:hAnsi="Avenir Book"/>
          <w:sz w:val="24"/>
          <w:szCs w:val="24"/>
        </w:rPr>
        <w:t>alfa bloccanti</w:t>
      </w:r>
      <w:r w:rsidR="008716A6" w:rsidRPr="00CF7380">
        <w:rPr>
          <w:rFonts w:ascii="Avenir Book" w:hAnsi="Avenir Book"/>
          <w:sz w:val="24"/>
          <w:szCs w:val="24"/>
        </w:rPr>
        <w:t xml:space="preserve">, </w:t>
      </w:r>
      <w:r w:rsidR="007676D9" w:rsidRPr="00CF7380">
        <w:rPr>
          <w:rFonts w:ascii="Avenir Book" w:hAnsi="Avenir Book"/>
          <w:sz w:val="24"/>
          <w:szCs w:val="24"/>
        </w:rPr>
        <w:t>che rilassano i muscoli del collo vescicale, dell'uretra prostatica e della prostata, facilitando il passaggio dell'urina nell'uretra)</w:t>
      </w:r>
      <w:r w:rsidR="00074CC4" w:rsidRPr="00CF7380">
        <w:rPr>
          <w:rFonts w:ascii="Avenir Book" w:hAnsi="Avenir Book"/>
          <w:sz w:val="24"/>
          <w:szCs w:val="24"/>
        </w:rPr>
        <w:t xml:space="preserve">, usati da soli o in associazione a farmaci che </w:t>
      </w:r>
      <w:r w:rsidR="001C338D" w:rsidRPr="00CF7380">
        <w:rPr>
          <w:rFonts w:ascii="Avenir Book" w:hAnsi="Avenir Book"/>
          <w:sz w:val="24"/>
          <w:szCs w:val="24"/>
        </w:rPr>
        <w:t xml:space="preserve">riducono la crescita prostatica </w:t>
      </w:r>
      <w:r w:rsidR="008716A6" w:rsidRPr="00CF7380">
        <w:rPr>
          <w:rFonts w:ascii="Avenir Book" w:hAnsi="Avenir Book"/>
          <w:sz w:val="24"/>
          <w:szCs w:val="24"/>
        </w:rPr>
        <w:t xml:space="preserve">(inibitori delle </w:t>
      </w:r>
      <w:r w:rsidR="008716A6" w:rsidRPr="00CF7380">
        <w:rPr>
          <w:rFonts w:ascii="Avenir Book" w:hAnsi="Avenir Book"/>
          <w:sz w:val="24"/>
          <w:szCs w:val="24"/>
        </w:rPr>
        <w:lastRenderedPageBreak/>
        <w:t xml:space="preserve">5-alfa reduttasi, </w:t>
      </w:r>
      <w:r w:rsidR="006A0862" w:rsidRPr="00CF7380">
        <w:rPr>
          <w:rFonts w:ascii="Avenir Book" w:hAnsi="Avenir Book"/>
          <w:sz w:val="24"/>
          <w:szCs w:val="24"/>
        </w:rPr>
        <w:t xml:space="preserve">i quali </w:t>
      </w:r>
      <w:r w:rsidR="008716A6" w:rsidRPr="00CF7380">
        <w:rPr>
          <w:rFonts w:ascii="Avenir Book" w:hAnsi="Avenir Book"/>
          <w:sz w:val="24"/>
          <w:szCs w:val="24"/>
        </w:rPr>
        <w:t>agiscono bloccando la trasformazione del testosterone nella sua forma attiva, il DHT dehydrotestosterone, responsabile dell'ingrossamento della prostata)</w:t>
      </w:r>
      <w:r w:rsidR="005F099E" w:rsidRPr="00CF7380">
        <w:rPr>
          <w:rFonts w:ascii="Avenir Book" w:hAnsi="Avenir Book"/>
          <w:sz w:val="24"/>
          <w:szCs w:val="24"/>
        </w:rPr>
        <w:t xml:space="preserve">. </w:t>
      </w:r>
    </w:p>
    <w:p w14:paraId="4732F04A" w14:textId="116FD8FB" w:rsidR="001379E9" w:rsidRDefault="005F099E" w:rsidP="004D766C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 w:rsidRPr="00CF7380">
        <w:rPr>
          <w:rFonts w:ascii="Avenir Book" w:hAnsi="Avenir Book"/>
          <w:sz w:val="24"/>
          <w:szCs w:val="24"/>
        </w:rPr>
        <w:t>S</w:t>
      </w:r>
      <w:r w:rsidR="00EB0B82" w:rsidRPr="00CF7380">
        <w:rPr>
          <w:rFonts w:ascii="Avenir Book" w:hAnsi="Avenir Book"/>
          <w:sz w:val="24"/>
          <w:szCs w:val="24"/>
        </w:rPr>
        <w:t>e</w:t>
      </w:r>
      <w:r w:rsidR="000D55EB" w:rsidRPr="00CF7380">
        <w:rPr>
          <w:rFonts w:ascii="Avenir Book" w:hAnsi="Avenir Book"/>
          <w:sz w:val="24"/>
          <w:szCs w:val="24"/>
        </w:rPr>
        <w:t xml:space="preserve"> il paziente non risponde alla terapia farmacologica</w:t>
      </w:r>
      <w:r w:rsidRPr="00CF7380">
        <w:rPr>
          <w:rFonts w:ascii="Avenir Book" w:hAnsi="Avenir Book"/>
          <w:sz w:val="24"/>
          <w:szCs w:val="24"/>
        </w:rPr>
        <w:t xml:space="preserve"> e la prostata si ingrossa al punto di ostacolare e ostruire</w:t>
      </w:r>
      <w:r w:rsidR="005A4E4B">
        <w:rPr>
          <w:rFonts w:ascii="Avenir Book" w:hAnsi="Avenir Book"/>
          <w:sz w:val="24"/>
          <w:szCs w:val="24"/>
        </w:rPr>
        <w:t xml:space="preserve"> </w:t>
      </w:r>
      <w:r w:rsidRPr="00CF7380">
        <w:rPr>
          <w:rFonts w:ascii="Avenir Book" w:hAnsi="Avenir Book"/>
          <w:sz w:val="24"/>
          <w:szCs w:val="24"/>
        </w:rPr>
        <w:t>il passaggio</w:t>
      </w:r>
      <w:r w:rsidR="005A4E4B">
        <w:rPr>
          <w:rFonts w:ascii="Avenir Book" w:hAnsi="Avenir Book"/>
          <w:sz w:val="24"/>
          <w:szCs w:val="24"/>
        </w:rPr>
        <w:t xml:space="preserve"> d</w:t>
      </w:r>
      <w:r w:rsidRPr="00CF7380">
        <w:rPr>
          <w:rFonts w:ascii="Avenir Book" w:hAnsi="Avenir Book"/>
          <w:sz w:val="24"/>
          <w:szCs w:val="24"/>
        </w:rPr>
        <w:t>ell’urina</w:t>
      </w:r>
      <w:r w:rsidR="00EB0B82" w:rsidRPr="00CF7380">
        <w:rPr>
          <w:rFonts w:ascii="Avenir Book" w:hAnsi="Avenir Book"/>
          <w:sz w:val="24"/>
          <w:szCs w:val="24"/>
        </w:rPr>
        <w:t xml:space="preserve">, </w:t>
      </w:r>
      <w:r w:rsidRPr="00CF7380">
        <w:rPr>
          <w:rFonts w:ascii="Avenir Book" w:hAnsi="Avenir Book"/>
          <w:sz w:val="24"/>
          <w:szCs w:val="24"/>
        </w:rPr>
        <w:t xml:space="preserve">diventa necessario </w:t>
      </w:r>
      <w:r w:rsidRPr="00CF7380">
        <w:rPr>
          <w:rFonts w:ascii="Avenir Book" w:hAnsi="Avenir Book"/>
          <w:b/>
          <w:sz w:val="24"/>
          <w:szCs w:val="24"/>
        </w:rPr>
        <w:t>asportare chirurgicamente il tessuto in eccesso</w:t>
      </w:r>
      <w:r w:rsidR="004C776E" w:rsidRPr="004C776E">
        <w:rPr>
          <w:rFonts w:ascii="Avenir Book" w:hAnsi="Avenir Book"/>
          <w:b/>
          <w:bCs/>
          <w:sz w:val="24"/>
          <w:szCs w:val="24"/>
        </w:rPr>
        <w:t xml:space="preserve">, </w:t>
      </w:r>
      <w:r w:rsidR="004C776E" w:rsidRPr="004C776E">
        <w:rPr>
          <w:rFonts w:ascii="Avenir Book" w:hAnsi="Avenir Book"/>
          <w:sz w:val="24"/>
          <w:szCs w:val="24"/>
        </w:rPr>
        <w:t>per risolvere i disturbi e</w:t>
      </w:r>
      <w:r w:rsidR="004C776E">
        <w:rPr>
          <w:rFonts w:ascii="Avenir Book" w:hAnsi="Avenir Book"/>
          <w:sz w:val="24"/>
          <w:szCs w:val="24"/>
        </w:rPr>
        <w:t>, cosa ancora più importante,</w:t>
      </w:r>
      <w:r w:rsidR="004C776E" w:rsidRPr="004C776E">
        <w:rPr>
          <w:rFonts w:ascii="Avenir Book" w:hAnsi="Avenir Book"/>
          <w:sz w:val="24"/>
          <w:szCs w:val="24"/>
        </w:rPr>
        <w:t xml:space="preserve"> </w:t>
      </w:r>
      <w:r w:rsidR="001745B6">
        <w:rPr>
          <w:rFonts w:ascii="Avenir Book" w:hAnsi="Avenir Book"/>
          <w:sz w:val="24"/>
          <w:szCs w:val="24"/>
        </w:rPr>
        <w:t xml:space="preserve">per </w:t>
      </w:r>
      <w:r w:rsidR="004C776E" w:rsidRPr="004C776E">
        <w:rPr>
          <w:rFonts w:ascii="Avenir Book" w:hAnsi="Avenir Book"/>
          <w:sz w:val="24"/>
          <w:szCs w:val="24"/>
        </w:rPr>
        <w:t xml:space="preserve">proteggere la funzionalità </w:t>
      </w:r>
      <w:r w:rsidR="004D766C">
        <w:rPr>
          <w:rFonts w:ascii="Avenir Book" w:hAnsi="Avenir Book"/>
          <w:sz w:val="24"/>
          <w:szCs w:val="24"/>
        </w:rPr>
        <w:t>di reni e vescica</w:t>
      </w:r>
      <w:r w:rsidR="004C776E">
        <w:rPr>
          <w:rFonts w:ascii="Avenir Book" w:hAnsi="Avenir Book"/>
          <w:sz w:val="24"/>
          <w:szCs w:val="24"/>
        </w:rPr>
        <w:t>.</w:t>
      </w:r>
    </w:p>
    <w:p w14:paraId="43B99E92" w14:textId="0B176024" w:rsidR="005A4E4B" w:rsidRPr="004C776E" w:rsidRDefault="004D766C" w:rsidP="005A4E4B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L</w:t>
      </w:r>
      <w:r w:rsidRPr="004D766C">
        <w:rPr>
          <w:rFonts w:ascii="Avenir Book" w:hAnsi="Avenir Book"/>
          <w:sz w:val="24"/>
          <w:szCs w:val="24"/>
        </w:rPr>
        <w:t xml:space="preserve">a ghiandola prostatica </w:t>
      </w:r>
      <w:r>
        <w:rPr>
          <w:rFonts w:ascii="Avenir Book" w:hAnsi="Avenir Book"/>
          <w:sz w:val="24"/>
          <w:szCs w:val="24"/>
        </w:rPr>
        <w:t xml:space="preserve">non verrà </w:t>
      </w:r>
      <w:r w:rsidRPr="004D766C">
        <w:rPr>
          <w:rFonts w:ascii="Avenir Book" w:hAnsi="Avenir Book"/>
          <w:sz w:val="24"/>
          <w:szCs w:val="24"/>
        </w:rPr>
        <w:t>rimossa completamente (intervento necessario</w:t>
      </w:r>
      <w:r w:rsidR="00B375B9">
        <w:rPr>
          <w:rFonts w:ascii="Avenir Book" w:hAnsi="Avenir Book"/>
          <w:sz w:val="24"/>
          <w:szCs w:val="24"/>
        </w:rPr>
        <w:t xml:space="preserve"> invece</w:t>
      </w:r>
      <w:r w:rsidRPr="004D766C">
        <w:rPr>
          <w:rFonts w:ascii="Avenir Book" w:hAnsi="Avenir Book"/>
          <w:sz w:val="24"/>
          <w:szCs w:val="24"/>
        </w:rPr>
        <w:t xml:space="preserve"> in caso di neoplasia) ma solo liberata al suo interno dal tessuto iperplastico, cos</w:t>
      </w:r>
      <w:r>
        <w:rPr>
          <w:rFonts w:ascii="Avenir Book" w:hAnsi="Avenir Book"/>
          <w:sz w:val="24"/>
          <w:szCs w:val="24"/>
        </w:rPr>
        <w:t>ì</w:t>
      </w:r>
      <w:r w:rsidRPr="004D766C">
        <w:rPr>
          <w:rFonts w:ascii="Avenir Book" w:hAnsi="Avenir Book"/>
          <w:sz w:val="24"/>
          <w:szCs w:val="24"/>
        </w:rPr>
        <w:t xml:space="preserve"> da permettere nuovamente uno svuotamento vescicale libero da ostacoli.</w:t>
      </w:r>
    </w:p>
    <w:p w14:paraId="0A5321DC" w14:textId="77777777" w:rsidR="006169BB" w:rsidRDefault="00796843" w:rsidP="00702BF9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La </w:t>
      </w:r>
      <w:r w:rsidRPr="00796843">
        <w:rPr>
          <w:rFonts w:ascii="Avenir Book" w:hAnsi="Avenir Book"/>
          <w:b/>
          <w:bCs/>
          <w:sz w:val="24"/>
          <w:szCs w:val="24"/>
        </w:rPr>
        <w:t xml:space="preserve">chirurgia </w:t>
      </w:r>
      <w:r>
        <w:rPr>
          <w:rFonts w:ascii="Avenir Book" w:hAnsi="Avenir Book"/>
          <w:sz w:val="24"/>
          <w:szCs w:val="24"/>
        </w:rPr>
        <w:t xml:space="preserve">più </w:t>
      </w:r>
      <w:r w:rsidRPr="00796843">
        <w:rPr>
          <w:rFonts w:ascii="Avenir Book" w:hAnsi="Avenir Book"/>
          <w:b/>
          <w:bCs/>
          <w:sz w:val="24"/>
          <w:szCs w:val="24"/>
        </w:rPr>
        <w:t>tradizionale</w:t>
      </w:r>
      <w:r>
        <w:rPr>
          <w:rFonts w:ascii="Avenir Book" w:hAnsi="Avenir Book"/>
          <w:sz w:val="24"/>
          <w:szCs w:val="24"/>
        </w:rPr>
        <w:t xml:space="preserve"> prevede</w:t>
      </w:r>
      <w:r w:rsidR="006169BB">
        <w:rPr>
          <w:rFonts w:ascii="Avenir Book" w:hAnsi="Avenir Book"/>
          <w:sz w:val="24"/>
          <w:szCs w:val="24"/>
        </w:rPr>
        <w:t>:</w:t>
      </w:r>
    </w:p>
    <w:p w14:paraId="1B9264F0" w14:textId="43EBD5B8" w:rsidR="003A39C3" w:rsidRDefault="003A39C3" w:rsidP="00A96132">
      <w:pPr>
        <w:pStyle w:val="Paragrafoelenco"/>
        <w:numPr>
          <w:ilvl w:val="0"/>
          <w:numId w:val="4"/>
        </w:num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b/>
          <w:bCs/>
          <w:sz w:val="24"/>
          <w:szCs w:val="24"/>
        </w:rPr>
        <w:t>L’</w:t>
      </w:r>
      <w:r w:rsidR="00796843" w:rsidRPr="006169BB">
        <w:rPr>
          <w:rFonts w:ascii="Avenir Book" w:hAnsi="Avenir Book"/>
          <w:b/>
          <w:bCs/>
          <w:sz w:val="24"/>
          <w:szCs w:val="24"/>
        </w:rPr>
        <w:t>intervento</w:t>
      </w:r>
      <w:r w:rsidR="00A872C7" w:rsidRPr="006169BB">
        <w:rPr>
          <w:rFonts w:ascii="Avenir Book" w:hAnsi="Avenir Book"/>
          <w:b/>
          <w:bCs/>
          <w:sz w:val="24"/>
          <w:szCs w:val="24"/>
        </w:rPr>
        <w:t xml:space="preserve"> </w:t>
      </w:r>
      <w:r w:rsidR="00796843" w:rsidRPr="006169BB">
        <w:rPr>
          <w:rFonts w:ascii="Avenir Book" w:hAnsi="Avenir Book"/>
          <w:b/>
          <w:bCs/>
          <w:sz w:val="24"/>
          <w:szCs w:val="24"/>
        </w:rPr>
        <w:t>“</w:t>
      </w:r>
      <w:r w:rsidR="00A872C7" w:rsidRPr="006169BB">
        <w:rPr>
          <w:rFonts w:ascii="Avenir Book" w:hAnsi="Avenir Book"/>
          <w:b/>
          <w:bCs/>
          <w:sz w:val="24"/>
          <w:szCs w:val="24"/>
        </w:rPr>
        <w:t>a cielo aperto</w:t>
      </w:r>
      <w:r w:rsidR="00796843" w:rsidRPr="006169BB">
        <w:rPr>
          <w:rFonts w:ascii="Avenir Book" w:hAnsi="Avenir Book"/>
          <w:b/>
          <w:bCs/>
          <w:sz w:val="24"/>
          <w:szCs w:val="24"/>
        </w:rPr>
        <w:t>”</w:t>
      </w:r>
      <w:r w:rsidR="00FF5D8E">
        <w:rPr>
          <w:rFonts w:ascii="Avenir Book" w:hAnsi="Avenir Book"/>
          <w:b/>
          <w:bCs/>
          <w:sz w:val="24"/>
          <w:szCs w:val="24"/>
        </w:rPr>
        <w:t xml:space="preserve">, </w:t>
      </w:r>
      <w:r w:rsidR="00A872C7" w:rsidRPr="006169BB">
        <w:rPr>
          <w:rFonts w:ascii="Avenir Book" w:hAnsi="Avenir Book"/>
          <w:sz w:val="24"/>
          <w:szCs w:val="24"/>
        </w:rPr>
        <w:t xml:space="preserve">con il </w:t>
      </w:r>
      <w:r w:rsidR="00992492" w:rsidRPr="006169BB">
        <w:rPr>
          <w:rFonts w:ascii="Avenir Book" w:hAnsi="Avenir Book"/>
          <w:sz w:val="24"/>
          <w:szCs w:val="24"/>
        </w:rPr>
        <w:t>classico</w:t>
      </w:r>
      <w:r w:rsidR="00A872C7" w:rsidRPr="006169BB">
        <w:rPr>
          <w:rFonts w:ascii="Avenir Book" w:hAnsi="Avenir Book"/>
          <w:sz w:val="24"/>
          <w:szCs w:val="24"/>
        </w:rPr>
        <w:t xml:space="preserve"> taglio </w:t>
      </w:r>
      <w:r w:rsidR="00796843" w:rsidRPr="006169BB">
        <w:rPr>
          <w:rFonts w:ascii="Avenir Book" w:hAnsi="Avenir Book"/>
          <w:sz w:val="24"/>
          <w:szCs w:val="24"/>
        </w:rPr>
        <w:t>eseguito sull</w:t>
      </w:r>
      <w:r w:rsidR="009968F0">
        <w:rPr>
          <w:rFonts w:ascii="Avenir Book" w:hAnsi="Avenir Book"/>
          <w:sz w:val="24"/>
          <w:szCs w:val="24"/>
        </w:rPr>
        <w:t>’</w:t>
      </w:r>
      <w:r w:rsidR="00796843" w:rsidRPr="006169BB">
        <w:rPr>
          <w:rFonts w:ascii="Avenir Book" w:hAnsi="Avenir Book"/>
          <w:sz w:val="24"/>
          <w:szCs w:val="24"/>
        </w:rPr>
        <w:t>a</w:t>
      </w:r>
      <w:r w:rsidR="009968F0">
        <w:rPr>
          <w:rFonts w:ascii="Avenir Book" w:hAnsi="Avenir Book"/>
          <w:sz w:val="24"/>
          <w:szCs w:val="24"/>
        </w:rPr>
        <w:t>ddome</w:t>
      </w:r>
      <w:r w:rsidR="00796843" w:rsidRPr="006169BB">
        <w:rPr>
          <w:rFonts w:ascii="Avenir Book" w:hAnsi="Avenir Book"/>
          <w:sz w:val="24"/>
          <w:szCs w:val="24"/>
        </w:rPr>
        <w:t xml:space="preserve"> del paziente per poter accedere alla prostata e rimuovere la parte ingrossata</w:t>
      </w:r>
      <w:r>
        <w:rPr>
          <w:rFonts w:ascii="Avenir Book" w:hAnsi="Avenir Book"/>
          <w:sz w:val="24"/>
          <w:szCs w:val="24"/>
        </w:rPr>
        <w:t>;</w:t>
      </w:r>
      <w:r w:rsidR="00A872C7" w:rsidRPr="006169BB">
        <w:rPr>
          <w:rFonts w:ascii="Avenir Book" w:hAnsi="Avenir Book"/>
          <w:sz w:val="24"/>
          <w:szCs w:val="24"/>
        </w:rPr>
        <w:t xml:space="preserve"> </w:t>
      </w:r>
      <w:r w:rsidR="00FF5D8E">
        <w:rPr>
          <w:rFonts w:ascii="Avenir Book" w:hAnsi="Avenir Book"/>
          <w:sz w:val="24"/>
          <w:szCs w:val="24"/>
        </w:rPr>
        <w:t xml:space="preserve">riservata di solito agli adenomi più voluminosi, questa procedura </w:t>
      </w:r>
      <w:r w:rsidR="009968F0">
        <w:rPr>
          <w:rFonts w:ascii="Avenir Book" w:hAnsi="Avenir Book"/>
          <w:sz w:val="24"/>
          <w:szCs w:val="24"/>
        </w:rPr>
        <w:t xml:space="preserve">ormai obsoleta </w:t>
      </w:r>
      <w:r w:rsidR="00FF5D8E">
        <w:rPr>
          <w:rFonts w:ascii="Avenir Book" w:hAnsi="Avenir Book"/>
          <w:sz w:val="24"/>
          <w:szCs w:val="24"/>
        </w:rPr>
        <w:t xml:space="preserve">viene a volte </w:t>
      </w:r>
      <w:r w:rsidR="00FF5D8E" w:rsidRPr="00FF5D8E">
        <w:rPr>
          <w:rFonts w:ascii="Avenir Book" w:hAnsi="Avenir Book"/>
          <w:sz w:val="24"/>
          <w:szCs w:val="24"/>
        </w:rPr>
        <w:t>utilizzat</w:t>
      </w:r>
      <w:r w:rsidR="00FF5D8E">
        <w:rPr>
          <w:rFonts w:ascii="Avenir Book" w:hAnsi="Avenir Book"/>
          <w:sz w:val="24"/>
          <w:szCs w:val="24"/>
        </w:rPr>
        <w:t>a</w:t>
      </w:r>
      <w:r w:rsidR="00FF5D8E" w:rsidRPr="00FF5D8E">
        <w:rPr>
          <w:rFonts w:ascii="Avenir Book" w:hAnsi="Avenir Book"/>
          <w:sz w:val="24"/>
          <w:szCs w:val="24"/>
        </w:rPr>
        <w:t xml:space="preserve"> da chirurghi </w:t>
      </w:r>
      <w:r w:rsidR="00FF5D8E">
        <w:rPr>
          <w:rFonts w:ascii="Avenir Book" w:hAnsi="Avenir Book"/>
          <w:sz w:val="24"/>
          <w:szCs w:val="24"/>
        </w:rPr>
        <w:t xml:space="preserve">meno </w:t>
      </w:r>
      <w:r w:rsidR="00FF5D8E" w:rsidRPr="00FF5D8E">
        <w:rPr>
          <w:rFonts w:ascii="Avenir Book" w:hAnsi="Avenir Book"/>
          <w:sz w:val="24"/>
          <w:szCs w:val="24"/>
        </w:rPr>
        <w:t>esperti nella metodica laser</w:t>
      </w:r>
      <w:r w:rsidR="00FF5D8E">
        <w:rPr>
          <w:rFonts w:ascii="Avenir Book" w:hAnsi="Avenir Book"/>
          <w:sz w:val="24"/>
          <w:szCs w:val="24"/>
        </w:rPr>
        <w:t>.</w:t>
      </w:r>
    </w:p>
    <w:p w14:paraId="092DB9C6" w14:textId="66A90B68" w:rsidR="00A96132" w:rsidRPr="00A96132" w:rsidRDefault="003A39C3" w:rsidP="00EA1FF0">
      <w:pPr>
        <w:pStyle w:val="Paragrafoelenco"/>
        <w:numPr>
          <w:ilvl w:val="0"/>
          <w:numId w:val="4"/>
        </w:num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 w:rsidRPr="00A96132">
        <w:rPr>
          <w:rFonts w:ascii="Avenir Book" w:hAnsi="Avenir Book"/>
          <w:b/>
          <w:bCs/>
          <w:sz w:val="24"/>
          <w:szCs w:val="24"/>
        </w:rPr>
        <w:t xml:space="preserve">La resezione transuretrale della prostata </w:t>
      </w:r>
      <w:r w:rsidR="00A872C7" w:rsidRPr="00A96132">
        <w:rPr>
          <w:rFonts w:ascii="Avenir Book" w:hAnsi="Avenir Book"/>
          <w:b/>
          <w:bCs/>
          <w:sz w:val="24"/>
          <w:szCs w:val="24"/>
        </w:rPr>
        <w:t xml:space="preserve">per via endoscopica </w:t>
      </w:r>
      <w:r w:rsidRPr="00A96132">
        <w:rPr>
          <w:rFonts w:ascii="Avenir Book" w:hAnsi="Avenir Book"/>
          <w:sz w:val="24"/>
          <w:szCs w:val="24"/>
        </w:rPr>
        <w:t>(</w:t>
      </w:r>
      <w:r w:rsidR="00A872C7" w:rsidRPr="00A96132">
        <w:rPr>
          <w:rFonts w:ascii="Avenir Book" w:hAnsi="Avenir Book"/>
          <w:sz w:val="24"/>
          <w:szCs w:val="24"/>
        </w:rPr>
        <w:t>cosiddetta</w:t>
      </w:r>
      <w:r w:rsidR="00A872C7" w:rsidRPr="00A96132">
        <w:rPr>
          <w:rFonts w:ascii="Avenir Book" w:hAnsi="Avenir Book"/>
          <w:b/>
          <w:bCs/>
          <w:sz w:val="24"/>
          <w:szCs w:val="24"/>
        </w:rPr>
        <w:t xml:space="preserve"> TURP</w:t>
      </w:r>
      <w:r w:rsidRPr="00A96132">
        <w:rPr>
          <w:rFonts w:ascii="Avenir Book" w:hAnsi="Avenir Book"/>
          <w:b/>
          <w:bCs/>
          <w:sz w:val="24"/>
          <w:szCs w:val="24"/>
        </w:rPr>
        <w:t>)</w:t>
      </w:r>
      <w:r w:rsidR="00A96132" w:rsidRPr="00A96132">
        <w:rPr>
          <w:rFonts w:ascii="Avenir Book" w:hAnsi="Avenir Book"/>
          <w:sz w:val="24"/>
          <w:szCs w:val="24"/>
        </w:rPr>
        <w:t xml:space="preserve">: </w:t>
      </w:r>
      <w:r w:rsidR="00BE3C97">
        <w:rPr>
          <w:rFonts w:ascii="Avenir Book" w:hAnsi="Avenir Book"/>
          <w:sz w:val="24"/>
          <w:szCs w:val="24"/>
        </w:rPr>
        <w:t xml:space="preserve">senza praticare incisioni, </w:t>
      </w:r>
      <w:r w:rsidR="00A96132" w:rsidRPr="00A96132">
        <w:rPr>
          <w:rFonts w:ascii="Avenir Book" w:hAnsi="Avenir Book"/>
          <w:sz w:val="24"/>
          <w:szCs w:val="24"/>
        </w:rPr>
        <w:t>si inserisce uno strumento nell’uretra, si risale fino alla prostata e si procede alla resezione della parte centrale della ghiandola, responsabile dell’ostruzione</w:t>
      </w:r>
      <w:r w:rsidR="00A96132">
        <w:rPr>
          <w:rFonts w:ascii="Avenir Book" w:hAnsi="Avenir Book"/>
          <w:sz w:val="24"/>
          <w:szCs w:val="24"/>
        </w:rPr>
        <w:t>.</w:t>
      </w:r>
      <w:r w:rsidR="005A0EBE">
        <w:rPr>
          <w:rFonts w:ascii="Avenir Book" w:hAnsi="Avenir Book"/>
          <w:sz w:val="24"/>
          <w:szCs w:val="24"/>
        </w:rPr>
        <w:t xml:space="preserve"> </w:t>
      </w:r>
    </w:p>
    <w:p w14:paraId="6FF778B3" w14:textId="3BE7AF9F" w:rsidR="00952309" w:rsidRDefault="000F3539" w:rsidP="00840CC6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Entrambe queste </w:t>
      </w:r>
      <w:r w:rsidR="007E6A81">
        <w:rPr>
          <w:rFonts w:ascii="Avenir Book" w:hAnsi="Avenir Book"/>
          <w:sz w:val="24"/>
          <w:szCs w:val="24"/>
        </w:rPr>
        <w:t>metodiche</w:t>
      </w:r>
      <w:r>
        <w:rPr>
          <w:rFonts w:ascii="Avenir Book" w:hAnsi="Avenir Book"/>
          <w:sz w:val="24"/>
          <w:szCs w:val="24"/>
        </w:rPr>
        <w:t xml:space="preserve"> </w:t>
      </w:r>
      <w:r w:rsidR="00064A66" w:rsidRPr="00A96132">
        <w:rPr>
          <w:rFonts w:ascii="Avenir Book" w:hAnsi="Avenir Book"/>
          <w:sz w:val="24"/>
          <w:szCs w:val="24"/>
        </w:rPr>
        <w:t xml:space="preserve">presentano un </w:t>
      </w:r>
      <w:r w:rsidR="00064A66" w:rsidRPr="00796008">
        <w:rPr>
          <w:rFonts w:ascii="Avenir Book" w:hAnsi="Avenir Book"/>
          <w:b/>
          <w:bCs/>
          <w:sz w:val="24"/>
          <w:szCs w:val="24"/>
        </w:rPr>
        <w:t>rischio più elevato di complicanze e</w:t>
      </w:r>
      <w:r w:rsidR="005D1CFC" w:rsidRPr="00796008">
        <w:rPr>
          <w:rFonts w:ascii="Avenir Book" w:hAnsi="Avenir Book"/>
          <w:b/>
          <w:bCs/>
          <w:sz w:val="24"/>
          <w:szCs w:val="24"/>
        </w:rPr>
        <w:t>d emorragie</w:t>
      </w:r>
      <w:r w:rsidR="00952309">
        <w:rPr>
          <w:rFonts w:ascii="Avenir Book" w:hAnsi="Avenir Book"/>
          <w:sz w:val="24"/>
          <w:szCs w:val="24"/>
        </w:rPr>
        <w:t xml:space="preserve">, </w:t>
      </w:r>
      <w:r w:rsidR="00EC2B35">
        <w:rPr>
          <w:rFonts w:ascii="Avenir Book" w:hAnsi="Avenir Book"/>
          <w:sz w:val="24"/>
          <w:szCs w:val="24"/>
        </w:rPr>
        <w:t>richiedono più giorni di degenza e di cateter</w:t>
      </w:r>
      <w:r w:rsidR="00D673F2">
        <w:rPr>
          <w:rFonts w:ascii="Avenir Book" w:hAnsi="Avenir Book"/>
          <w:sz w:val="24"/>
          <w:szCs w:val="24"/>
        </w:rPr>
        <w:t>e</w:t>
      </w:r>
      <w:r w:rsidR="00EC2B35">
        <w:rPr>
          <w:rFonts w:ascii="Avenir Book" w:hAnsi="Avenir Book"/>
          <w:sz w:val="24"/>
          <w:szCs w:val="24"/>
        </w:rPr>
        <w:t xml:space="preserve">, oltre a un </w:t>
      </w:r>
      <w:r w:rsidR="00EC2B35" w:rsidRPr="00796008">
        <w:rPr>
          <w:rFonts w:ascii="Avenir Book" w:hAnsi="Avenir Book"/>
          <w:b/>
          <w:bCs/>
          <w:sz w:val="24"/>
          <w:szCs w:val="24"/>
        </w:rPr>
        <w:t>recupero post-operatorio più lungo</w:t>
      </w:r>
      <w:r w:rsidR="00EC2B35">
        <w:rPr>
          <w:rFonts w:ascii="Avenir Book" w:hAnsi="Avenir Book"/>
          <w:sz w:val="24"/>
          <w:szCs w:val="24"/>
        </w:rPr>
        <w:t>.</w:t>
      </w:r>
    </w:p>
    <w:p w14:paraId="0EE98E5C" w14:textId="77777777" w:rsidR="006B2C96" w:rsidRDefault="006B2C96" w:rsidP="00840CC6">
      <w:pPr>
        <w:spacing w:before="120" w:after="0" w:line="300" w:lineRule="atLeast"/>
        <w:jc w:val="both"/>
        <w:rPr>
          <w:rFonts w:ascii="Avenir Book" w:hAnsi="Avenir Book"/>
          <w:sz w:val="24"/>
          <w:szCs w:val="24"/>
        </w:rPr>
      </w:pPr>
    </w:p>
    <w:p w14:paraId="1CF35208" w14:textId="75AE7566" w:rsidR="006B2C96" w:rsidRPr="00715C30" w:rsidRDefault="006B2C96" w:rsidP="00840CC6">
      <w:pPr>
        <w:spacing w:after="120" w:line="300" w:lineRule="atLeast"/>
        <w:jc w:val="both"/>
        <w:rPr>
          <w:rFonts w:ascii="Avenir Book" w:hAnsi="Avenir Book"/>
          <w:b/>
          <w:bCs/>
          <w:sz w:val="24"/>
          <w:szCs w:val="24"/>
          <w:u w:val="single"/>
        </w:rPr>
      </w:pPr>
      <w:r w:rsidRPr="00715C30">
        <w:rPr>
          <w:rFonts w:ascii="Avenir Book" w:hAnsi="Avenir Book"/>
          <w:b/>
          <w:bCs/>
          <w:sz w:val="24"/>
          <w:szCs w:val="24"/>
          <w:u w:val="single"/>
        </w:rPr>
        <w:t xml:space="preserve">Le </w:t>
      </w:r>
      <w:r w:rsidR="007E6A81">
        <w:rPr>
          <w:rFonts w:ascii="Avenir Book" w:hAnsi="Avenir Book"/>
          <w:b/>
          <w:bCs/>
          <w:sz w:val="24"/>
          <w:szCs w:val="24"/>
          <w:u w:val="single"/>
        </w:rPr>
        <w:t>tecniche chirurgiche</w:t>
      </w:r>
      <w:r w:rsidRPr="00715C30">
        <w:rPr>
          <w:rFonts w:ascii="Avenir Book" w:hAnsi="Avenir Book"/>
          <w:b/>
          <w:bCs/>
          <w:sz w:val="24"/>
          <w:szCs w:val="24"/>
          <w:u w:val="single"/>
        </w:rPr>
        <w:t xml:space="preserve"> più innovative</w:t>
      </w:r>
    </w:p>
    <w:p w14:paraId="37C71612" w14:textId="1796CA23" w:rsidR="00BB5604" w:rsidRDefault="008135BE" w:rsidP="00840CC6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I</w:t>
      </w:r>
      <w:r w:rsidR="00815B3F" w:rsidRPr="00A96132">
        <w:rPr>
          <w:rFonts w:ascii="Avenir Book" w:hAnsi="Avenir Book"/>
          <w:sz w:val="24"/>
          <w:szCs w:val="24"/>
        </w:rPr>
        <w:t xml:space="preserve"> continui progressi dei laser chirurgici</w:t>
      </w:r>
      <w:r w:rsidR="00827588" w:rsidRPr="00A96132">
        <w:rPr>
          <w:rFonts w:ascii="Avenir Book" w:hAnsi="Avenir Book"/>
          <w:sz w:val="24"/>
          <w:szCs w:val="24"/>
        </w:rPr>
        <w:t>,</w:t>
      </w:r>
      <w:r w:rsidR="00815B3F" w:rsidRPr="00A96132">
        <w:rPr>
          <w:rFonts w:ascii="Avenir Book" w:hAnsi="Avenir Book"/>
          <w:sz w:val="24"/>
          <w:szCs w:val="24"/>
        </w:rPr>
        <w:t xml:space="preserve"> </w:t>
      </w:r>
      <w:r w:rsidR="00DE3B6E" w:rsidRPr="00A96132">
        <w:rPr>
          <w:rFonts w:ascii="Avenir Book" w:hAnsi="Avenir Book"/>
          <w:sz w:val="24"/>
          <w:szCs w:val="24"/>
        </w:rPr>
        <w:t>uniti all</w:t>
      </w:r>
      <w:r w:rsidR="00827588" w:rsidRPr="00A96132">
        <w:rPr>
          <w:rFonts w:ascii="Avenir Book" w:hAnsi="Avenir Book"/>
          <w:sz w:val="24"/>
          <w:szCs w:val="24"/>
        </w:rPr>
        <w:t>’ampia</w:t>
      </w:r>
      <w:r w:rsidR="00DE3B6E" w:rsidRPr="00A96132">
        <w:rPr>
          <w:rFonts w:ascii="Avenir Book" w:hAnsi="Avenir Book"/>
          <w:sz w:val="24"/>
          <w:szCs w:val="24"/>
        </w:rPr>
        <w:t xml:space="preserve"> </w:t>
      </w:r>
      <w:r w:rsidR="00827588" w:rsidRPr="00A96132">
        <w:rPr>
          <w:rFonts w:ascii="Avenir Book" w:hAnsi="Avenir Book"/>
          <w:sz w:val="24"/>
          <w:szCs w:val="24"/>
        </w:rPr>
        <w:t>disponibilità</w:t>
      </w:r>
      <w:r w:rsidR="00DE3B6E" w:rsidRPr="00A96132">
        <w:rPr>
          <w:rFonts w:ascii="Avenir Book" w:hAnsi="Avenir Book"/>
          <w:sz w:val="24"/>
          <w:szCs w:val="24"/>
        </w:rPr>
        <w:t xml:space="preserve"> di strumenti endoscopici miniaturizzati</w:t>
      </w:r>
      <w:r w:rsidR="00827588" w:rsidRPr="00A96132">
        <w:rPr>
          <w:rFonts w:ascii="Avenir Book" w:hAnsi="Avenir Book"/>
          <w:sz w:val="24"/>
          <w:szCs w:val="24"/>
        </w:rPr>
        <w:t>,</w:t>
      </w:r>
      <w:r w:rsidR="00DE3B6E" w:rsidRPr="00A96132">
        <w:rPr>
          <w:rFonts w:ascii="Avenir Book" w:hAnsi="Avenir Book"/>
          <w:sz w:val="24"/>
          <w:szCs w:val="24"/>
        </w:rPr>
        <w:t xml:space="preserve"> </w:t>
      </w:r>
      <w:r w:rsidR="00815B3F" w:rsidRPr="00A96132">
        <w:rPr>
          <w:rFonts w:ascii="Avenir Book" w:hAnsi="Avenir Book"/>
          <w:sz w:val="24"/>
          <w:szCs w:val="24"/>
        </w:rPr>
        <w:t xml:space="preserve">fanno oggi della </w:t>
      </w:r>
      <w:r w:rsidR="00815B3F" w:rsidRPr="00A96132">
        <w:rPr>
          <w:rFonts w:ascii="Avenir Book" w:hAnsi="Avenir Book"/>
          <w:b/>
          <w:sz w:val="24"/>
          <w:szCs w:val="24"/>
        </w:rPr>
        <w:t>chirurgia laser</w:t>
      </w:r>
      <w:r w:rsidR="00815B3F" w:rsidRPr="00A96132">
        <w:rPr>
          <w:rFonts w:ascii="Avenir Book" w:hAnsi="Avenir Book"/>
          <w:sz w:val="24"/>
          <w:szCs w:val="24"/>
        </w:rPr>
        <w:t xml:space="preserve"> </w:t>
      </w:r>
      <w:r w:rsidR="007E4C3A" w:rsidRPr="00A96132">
        <w:rPr>
          <w:rFonts w:ascii="Avenir Book" w:hAnsi="Avenir Book"/>
          <w:b/>
          <w:sz w:val="24"/>
          <w:szCs w:val="24"/>
        </w:rPr>
        <w:t>l</w:t>
      </w:r>
      <w:r w:rsidR="00815B3F" w:rsidRPr="00A96132">
        <w:rPr>
          <w:rFonts w:ascii="Avenir Book" w:hAnsi="Avenir Book"/>
          <w:b/>
          <w:sz w:val="24"/>
          <w:szCs w:val="24"/>
        </w:rPr>
        <w:t xml:space="preserve">a </w:t>
      </w:r>
      <w:r w:rsidR="007F1CF0" w:rsidRPr="00A96132">
        <w:rPr>
          <w:rFonts w:ascii="Avenir Book" w:hAnsi="Avenir Book"/>
          <w:b/>
          <w:sz w:val="24"/>
          <w:szCs w:val="24"/>
        </w:rPr>
        <w:t>metodic</w:t>
      </w:r>
      <w:r w:rsidR="00815B3F" w:rsidRPr="00A96132">
        <w:rPr>
          <w:rFonts w:ascii="Avenir Book" w:hAnsi="Avenir Book"/>
          <w:b/>
          <w:sz w:val="24"/>
          <w:szCs w:val="24"/>
        </w:rPr>
        <w:t>a</w:t>
      </w:r>
      <w:r w:rsidR="007F1CF0" w:rsidRPr="00A96132">
        <w:rPr>
          <w:rFonts w:ascii="Avenir Book" w:hAnsi="Avenir Book"/>
          <w:b/>
          <w:sz w:val="24"/>
          <w:szCs w:val="24"/>
        </w:rPr>
        <w:t xml:space="preserve"> d’intervento </w:t>
      </w:r>
      <w:r w:rsidR="007E4C3A" w:rsidRPr="00A96132">
        <w:rPr>
          <w:rFonts w:ascii="Avenir Book" w:hAnsi="Avenir Book"/>
          <w:b/>
          <w:sz w:val="24"/>
          <w:szCs w:val="24"/>
        </w:rPr>
        <w:t>più evoluta e performante</w:t>
      </w:r>
      <w:r w:rsidR="00D74B27">
        <w:rPr>
          <w:rFonts w:ascii="Avenir Book" w:hAnsi="Avenir Book"/>
          <w:bCs/>
          <w:sz w:val="24"/>
          <w:szCs w:val="24"/>
        </w:rPr>
        <w:t xml:space="preserve"> per trattare l</w:t>
      </w:r>
      <w:r w:rsidR="00000E1F">
        <w:rPr>
          <w:rFonts w:ascii="Avenir Book" w:hAnsi="Avenir Book"/>
          <w:bCs/>
          <w:sz w:val="24"/>
          <w:szCs w:val="24"/>
        </w:rPr>
        <w:t>’</w:t>
      </w:r>
      <w:r w:rsidR="004D6F73">
        <w:rPr>
          <w:rFonts w:ascii="Avenir Book" w:hAnsi="Avenir Book"/>
          <w:bCs/>
          <w:sz w:val="24"/>
          <w:szCs w:val="24"/>
        </w:rPr>
        <w:t>IPB</w:t>
      </w:r>
      <w:r w:rsidR="00D74B27">
        <w:rPr>
          <w:rFonts w:ascii="Avenir Book" w:hAnsi="Avenir Book"/>
          <w:bCs/>
          <w:sz w:val="24"/>
          <w:szCs w:val="24"/>
        </w:rPr>
        <w:t>.</w:t>
      </w:r>
      <w:r w:rsidR="00D40831" w:rsidRPr="00A96132">
        <w:rPr>
          <w:rFonts w:ascii="Avenir Book" w:hAnsi="Avenir Book"/>
          <w:sz w:val="24"/>
          <w:szCs w:val="24"/>
        </w:rPr>
        <w:t xml:space="preserve"> </w:t>
      </w:r>
    </w:p>
    <w:p w14:paraId="055A77C4" w14:textId="6899EEBF" w:rsidR="00B12AF2" w:rsidRPr="00A96132" w:rsidRDefault="00BE29F0" w:rsidP="00840CC6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In quest’ambito, </w:t>
      </w:r>
      <w:r w:rsidR="00A02ADF">
        <w:rPr>
          <w:rFonts w:ascii="Avenir Book" w:hAnsi="Avenir Book"/>
          <w:sz w:val="24"/>
          <w:szCs w:val="24"/>
        </w:rPr>
        <w:t>i</w:t>
      </w:r>
      <w:r w:rsidR="00A02ADF" w:rsidRPr="00A02ADF">
        <w:rPr>
          <w:rFonts w:ascii="Avenir Book" w:hAnsi="Avenir Book"/>
          <w:sz w:val="24"/>
          <w:szCs w:val="24"/>
        </w:rPr>
        <w:t xml:space="preserve"> laser oggi </w:t>
      </w:r>
      <w:r w:rsidR="00A02ADF">
        <w:rPr>
          <w:rFonts w:ascii="Avenir Book" w:hAnsi="Avenir Book"/>
          <w:sz w:val="24"/>
          <w:szCs w:val="24"/>
        </w:rPr>
        <w:t>più</w:t>
      </w:r>
      <w:r w:rsidR="00A02ADF" w:rsidRPr="00A02ADF">
        <w:rPr>
          <w:rFonts w:ascii="Avenir Book" w:hAnsi="Avenir Book"/>
          <w:sz w:val="24"/>
          <w:szCs w:val="24"/>
        </w:rPr>
        <w:t xml:space="preserve"> utilizzati </w:t>
      </w:r>
      <w:r w:rsidR="00A02ADF">
        <w:rPr>
          <w:rFonts w:ascii="Avenir Book" w:hAnsi="Avenir Book"/>
          <w:sz w:val="24"/>
          <w:szCs w:val="24"/>
        </w:rPr>
        <w:t xml:space="preserve">sono </w:t>
      </w:r>
      <w:r w:rsidR="007B300E">
        <w:rPr>
          <w:rFonts w:ascii="Avenir Book" w:hAnsi="Avenir Book"/>
          <w:sz w:val="24"/>
          <w:szCs w:val="24"/>
        </w:rPr>
        <w:t xml:space="preserve">quelli ad </w:t>
      </w:r>
      <w:r w:rsidR="00D574A8" w:rsidRPr="00D574A8">
        <w:rPr>
          <w:rFonts w:ascii="Avenir Book" w:hAnsi="Avenir Book"/>
          <w:b/>
          <w:bCs/>
          <w:sz w:val="24"/>
          <w:szCs w:val="24"/>
        </w:rPr>
        <w:t>olmio</w:t>
      </w:r>
      <w:r w:rsidR="00D574A8">
        <w:rPr>
          <w:rFonts w:ascii="Avenir Book" w:hAnsi="Avenir Book"/>
          <w:sz w:val="24"/>
          <w:szCs w:val="24"/>
        </w:rPr>
        <w:t xml:space="preserve"> e </w:t>
      </w:r>
      <w:r w:rsidR="007B300E">
        <w:rPr>
          <w:rFonts w:ascii="Avenir Book" w:hAnsi="Avenir Book"/>
          <w:sz w:val="24"/>
          <w:szCs w:val="24"/>
        </w:rPr>
        <w:t>a</w:t>
      </w:r>
      <w:r w:rsidR="00D574A8">
        <w:rPr>
          <w:rFonts w:ascii="Avenir Book" w:hAnsi="Avenir Book"/>
          <w:sz w:val="24"/>
          <w:szCs w:val="24"/>
        </w:rPr>
        <w:t xml:space="preserve">l </w:t>
      </w:r>
      <w:r w:rsidR="00D574A8" w:rsidRPr="00D574A8">
        <w:rPr>
          <w:rFonts w:ascii="Avenir Book" w:hAnsi="Avenir Book"/>
          <w:b/>
          <w:bCs/>
          <w:sz w:val="24"/>
          <w:szCs w:val="24"/>
        </w:rPr>
        <w:t>tulio</w:t>
      </w:r>
      <w:r w:rsidR="007B300E">
        <w:rPr>
          <w:rFonts w:ascii="Avenir Book" w:hAnsi="Avenir Book"/>
          <w:sz w:val="24"/>
          <w:szCs w:val="24"/>
        </w:rPr>
        <w:t>,</w:t>
      </w:r>
      <w:r w:rsidR="00404AB9">
        <w:rPr>
          <w:rFonts w:ascii="Avenir Book" w:hAnsi="Avenir Book"/>
          <w:sz w:val="24"/>
          <w:szCs w:val="24"/>
        </w:rPr>
        <w:t xml:space="preserve"> </w:t>
      </w:r>
      <w:r w:rsidR="00BB5604">
        <w:rPr>
          <w:rFonts w:ascii="Avenir Book" w:hAnsi="Avenir Book"/>
          <w:sz w:val="24"/>
          <w:szCs w:val="24"/>
        </w:rPr>
        <w:t xml:space="preserve">che consentono </w:t>
      </w:r>
      <w:r w:rsidR="00BB5604" w:rsidRPr="00CF7380">
        <w:rPr>
          <w:rFonts w:ascii="Avenir Book" w:hAnsi="Avenir Book"/>
          <w:sz w:val="24"/>
          <w:szCs w:val="24"/>
        </w:rPr>
        <w:t xml:space="preserve">di rimuovere per via endoscopica </w:t>
      </w:r>
      <w:r w:rsidR="0030437E">
        <w:rPr>
          <w:rFonts w:ascii="Avenir Book" w:hAnsi="Avenir Book"/>
          <w:sz w:val="24"/>
          <w:szCs w:val="24"/>
        </w:rPr>
        <w:t xml:space="preserve">e </w:t>
      </w:r>
      <w:r w:rsidR="00BB5604" w:rsidRPr="00CF7380">
        <w:rPr>
          <w:rFonts w:ascii="Avenir Book" w:hAnsi="Avenir Book"/>
          <w:sz w:val="24"/>
          <w:szCs w:val="24"/>
        </w:rPr>
        <w:t>in modo min</w:t>
      </w:r>
      <w:r w:rsidR="00BB5604">
        <w:rPr>
          <w:rFonts w:ascii="Avenir Book" w:hAnsi="Avenir Book"/>
          <w:sz w:val="24"/>
          <w:szCs w:val="24"/>
        </w:rPr>
        <w:t>i</w:t>
      </w:r>
      <w:r w:rsidR="00BB5604" w:rsidRPr="00CF7380">
        <w:rPr>
          <w:rFonts w:ascii="Avenir Book" w:hAnsi="Avenir Book"/>
          <w:sz w:val="24"/>
          <w:szCs w:val="24"/>
        </w:rPr>
        <w:t xml:space="preserve">nvasivo anche adenomi voluminosi, riducendo i disturbi post-operatori, le perdite di sangue, i giorni di </w:t>
      </w:r>
      <w:r w:rsidR="00D673F2">
        <w:rPr>
          <w:rFonts w:ascii="Avenir Book" w:hAnsi="Avenir Book"/>
          <w:sz w:val="24"/>
          <w:szCs w:val="24"/>
        </w:rPr>
        <w:t>ricovero</w:t>
      </w:r>
      <w:r w:rsidR="00BB5604" w:rsidRPr="00CF7380">
        <w:rPr>
          <w:rFonts w:ascii="Avenir Book" w:hAnsi="Avenir Book"/>
          <w:sz w:val="24"/>
          <w:szCs w:val="24"/>
        </w:rPr>
        <w:t xml:space="preserve"> </w:t>
      </w:r>
      <w:r w:rsidR="004226D1">
        <w:rPr>
          <w:rFonts w:ascii="Avenir Book" w:hAnsi="Avenir Book"/>
          <w:sz w:val="24"/>
          <w:szCs w:val="24"/>
        </w:rPr>
        <w:t>(1</w:t>
      </w:r>
      <w:r w:rsidR="00001496">
        <w:rPr>
          <w:rFonts w:ascii="Avenir Book" w:hAnsi="Avenir Book"/>
          <w:sz w:val="24"/>
          <w:szCs w:val="24"/>
        </w:rPr>
        <w:t xml:space="preserve"> o massimo 2</w:t>
      </w:r>
      <w:r w:rsidR="004226D1">
        <w:rPr>
          <w:rFonts w:ascii="Avenir Book" w:hAnsi="Avenir Book"/>
          <w:sz w:val="24"/>
          <w:szCs w:val="24"/>
        </w:rPr>
        <w:t xml:space="preserve"> nott</w:t>
      </w:r>
      <w:r w:rsidR="00001496">
        <w:rPr>
          <w:rFonts w:ascii="Avenir Book" w:hAnsi="Avenir Book"/>
          <w:sz w:val="24"/>
          <w:szCs w:val="24"/>
        </w:rPr>
        <w:t>i</w:t>
      </w:r>
      <w:r w:rsidR="004226D1">
        <w:rPr>
          <w:rFonts w:ascii="Avenir Book" w:hAnsi="Avenir Book"/>
          <w:sz w:val="24"/>
          <w:szCs w:val="24"/>
        </w:rPr>
        <w:t xml:space="preserve">) </w:t>
      </w:r>
      <w:r w:rsidR="00BB5604" w:rsidRPr="00CF7380">
        <w:rPr>
          <w:rFonts w:ascii="Avenir Book" w:hAnsi="Avenir Book"/>
          <w:sz w:val="24"/>
          <w:szCs w:val="24"/>
        </w:rPr>
        <w:t xml:space="preserve">e di cateterizzazione </w:t>
      </w:r>
      <w:r w:rsidR="004226D1">
        <w:rPr>
          <w:rFonts w:ascii="Avenir Book" w:hAnsi="Avenir Book"/>
          <w:sz w:val="24"/>
          <w:szCs w:val="24"/>
        </w:rPr>
        <w:t>(</w:t>
      </w:r>
      <w:r w:rsidR="00834FC8">
        <w:rPr>
          <w:rFonts w:ascii="Avenir Book" w:hAnsi="Avenir Book"/>
          <w:sz w:val="24"/>
          <w:szCs w:val="24"/>
        </w:rPr>
        <w:t>meno di 24</w:t>
      </w:r>
      <w:r w:rsidR="004226D1">
        <w:rPr>
          <w:rFonts w:ascii="Avenir Book" w:hAnsi="Avenir Book"/>
          <w:sz w:val="24"/>
          <w:szCs w:val="24"/>
        </w:rPr>
        <w:t xml:space="preserve"> ore) </w:t>
      </w:r>
      <w:bookmarkStart w:id="0" w:name="_GoBack"/>
      <w:bookmarkEnd w:id="0"/>
      <w:r w:rsidR="00BB5604" w:rsidRPr="00CF7380">
        <w:rPr>
          <w:rFonts w:ascii="Avenir Book" w:hAnsi="Avenir Book"/>
          <w:sz w:val="24"/>
          <w:szCs w:val="24"/>
        </w:rPr>
        <w:t>e</w:t>
      </w:r>
      <w:r w:rsidR="0030437E">
        <w:rPr>
          <w:rFonts w:ascii="Avenir Book" w:hAnsi="Avenir Book"/>
          <w:sz w:val="24"/>
          <w:szCs w:val="24"/>
        </w:rPr>
        <w:t xml:space="preserve"> -</w:t>
      </w:r>
      <w:r w:rsidR="00BB5604" w:rsidRPr="00CF7380">
        <w:rPr>
          <w:rFonts w:ascii="Avenir Book" w:hAnsi="Avenir Book"/>
          <w:sz w:val="24"/>
          <w:szCs w:val="24"/>
        </w:rPr>
        <w:t xml:space="preserve"> particolare non trascurabile</w:t>
      </w:r>
      <w:r w:rsidR="0030437E">
        <w:rPr>
          <w:rFonts w:ascii="Avenir Book" w:hAnsi="Avenir Book"/>
          <w:sz w:val="24"/>
          <w:szCs w:val="24"/>
        </w:rPr>
        <w:t xml:space="preserve"> -</w:t>
      </w:r>
      <w:r w:rsidR="00BB5604" w:rsidRPr="00CF7380">
        <w:rPr>
          <w:rFonts w:ascii="Avenir Book" w:hAnsi="Avenir Book"/>
          <w:sz w:val="24"/>
          <w:szCs w:val="24"/>
        </w:rPr>
        <w:t xml:space="preserve"> evitando di compromettere la funzione erettile, con benefici anche a livello psicologico.</w:t>
      </w:r>
    </w:p>
    <w:p w14:paraId="00E3A808" w14:textId="6503ED1B" w:rsidR="007F1CF0" w:rsidRPr="00CF7380" w:rsidRDefault="00957D6B" w:rsidP="00702BF9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I</w:t>
      </w:r>
      <w:r w:rsidRPr="00CF7380">
        <w:rPr>
          <w:rFonts w:ascii="Avenir Book" w:hAnsi="Avenir Book"/>
          <w:sz w:val="24"/>
          <w:szCs w:val="24"/>
        </w:rPr>
        <w:t xml:space="preserve">n particolare, </w:t>
      </w:r>
      <w:r>
        <w:rPr>
          <w:rFonts w:ascii="Avenir Book" w:hAnsi="Avenir Book"/>
          <w:sz w:val="24"/>
          <w:szCs w:val="24"/>
        </w:rPr>
        <w:t>g</w:t>
      </w:r>
      <w:r w:rsidR="00496DCC">
        <w:rPr>
          <w:rFonts w:ascii="Avenir Book" w:hAnsi="Avenir Book"/>
          <w:sz w:val="24"/>
          <w:szCs w:val="24"/>
        </w:rPr>
        <w:t>razie alla sua versatilità</w:t>
      </w:r>
      <w:r w:rsidR="000B4849">
        <w:rPr>
          <w:rFonts w:ascii="Avenir Book" w:hAnsi="Avenir Book"/>
          <w:sz w:val="24"/>
          <w:szCs w:val="24"/>
        </w:rPr>
        <w:t>,</w:t>
      </w:r>
      <w:r w:rsidR="00496DCC">
        <w:rPr>
          <w:rFonts w:ascii="Avenir Book" w:hAnsi="Avenir Book"/>
          <w:sz w:val="24"/>
          <w:szCs w:val="24"/>
        </w:rPr>
        <w:t xml:space="preserve"> </w:t>
      </w:r>
      <w:r w:rsidR="007F1CF0" w:rsidRPr="00CF7380">
        <w:rPr>
          <w:rFonts w:ascii="Avenir Book" w:hAnsi="Avenir Book"/>
          <w:sz w:val="24"/>
          <w:szCs w:val="24"/>
        </w:rPr>
        <w:t>i</w:t>
      </w:r>
      <w:r w:rsidR="00E863A7" w:rsidRPr="00CF7380">
        <w:rPr>
          <w:rFonts w:ascii="Avenir Book" w:hAnsi="Avenir Book"/>
          <w:sz w:val="24"/>
          <w:szCs w:val="24"/>
        </w:rPr>
        <w:t>l</w:t>
      </w:r>
      <w:r w:rsidR="007F1CF0" w:rsidRPr="00CF7380">
        <w:rPr>
          <w:rFonts w:ascii="Avenir Book" w:hAnsi="Avenir Book"/>
          <w:sz w:val="24"/>
          <w:szCs w:val="24"/>
        </w:rPr>
        <w:t xml:space="preserve"> </w:t>
      </w:r>
      <w:r w:rsidR="007F1CF0" w:rsidRPr="00CF7380">
        <w:rPr>
          <w:rFonts w:ascii="Avenir Book" w:hAnsi="Avenir Book"/>
          <w:b/>
          <w:sz w:val="24"/>
          <w:szCs w:val="24"/>
        </w:rPr>
        <w:t xml:space="preserve">laser </w:t>
      </w:r>
      <w:r w:rsidR="00C02BF0">
        <w:rPr>
          <w:rFonts w:ascii="Avenir Book" w:hAnsi="Avenir Book"/>
          <w:b/>
          <w:sz w:val="24"/>
          <w:szCs w:val="24"/>
        </w:rPr>
        <w:t>al t</w:t>
      </w:r>
      <w:r w:rsidR="007F1CF0" w:rsidRPr="00CF7380">
        <w:rPr>
          <w:rFonts w:ascii="Avenir Book" w:hAnsi="Avenir Book"/>
          <w:b/>
          <w:sz w:val="24"/>
          <w:szCs w:val="24"/>
        </w:rPr>
        <w:t>ulio</w:t>
      </w:r>
      <w:r w:rsidR="00B37B20" w:rsidRPr="00CF7380">
        <w:rPr>
          <w:rFonts w:ascii="Avenir Book" w:hAnsi="Avenir Book"/>
          <w:sz w:val="24"/>
          <w:szCs w:val="24"/>
        </w:rPr>
        <w:t xml:space="preserve"> </w:t>
      </w:r>
      <w:r w:rsidR="00B0693A" w:rsidRPr="00CF7380">
        <w:rPr>
          <w:rFonts w:ascii="Avenir Book" w:hAnsi="Avenir Book"/>
          <w:sz w:val="24"/>
          <w:szCs w:val="24"/>
        </w:rPr>
        <w:t>rende possibili diverse varianti di intervento, a seconda della tecnica operatoria adottata (</w:t>
      </w:r>
      <w:r w:rsidR="00B0693A" w:rsidRPr="004247C4">
        <w:rPr>
          <w:rFonts w:ascii="Avenir Book" w:hAnsi="Avenir Book"/>
          <w:b/>
          <w:bCs/>
          <w:sz w:val="24"/>
          <w:szCs w:val="24"/>
        </w:rPr>
        <w:t>vaporizzazione</w:t>
      </w:r>
      <w:r w:rsidR="00B0693A" w:rsidRPr="00CF7380">
        <w:rPr>
          <w:rFonts w:ascii="Avenir Book" w:hAnsi="Avenir Book"/>
          <w:sz w:val="24"/>
          <w:szCs w:val="24"/>
        </w:rPr>
        <w:t xml:space="preserve"> piuttosto che </w:t>
      </w:r>
      <w:r w:rsidR="00B0693A" w:rsidRPr="004247C4">
        <w:rPr>
          <w:rFonts w:ascii="Avenir Book" w:hAnsi="Avenir Book"/>
          <w:b/>
          <w:bCs/>
          <w:sz w:val="24"/>
          <w:szCs w:val="24"/>
        </w:rPr>
        <w:t>enucleazione</w:t>
      </w:r>
      <w:r w:rsidR="00F218AB">
        <w:rPr>
          <w:rFonts w:ascii="Avenir Book" w:hAnsi="Avenir Book"/>
          <w:b/>
          <w:bCs/>
          <w:sz w:val="24"/>
          <w:szCs w:val="24"/>
        </w:rPr>
        <w:t xml:space="preserve"> </w:t>
      </w:r>
      <w:r w:rsidR="00F218AB" w:rsidRPr="00D51900">
        <w:rPr>
          <w:rFonts w:ascii="Avenir Book" w:hAnsi="Avenir Book"/>
          <w:sz w:val="24"/>
          <w:szCs w:val="24"/>
        </w:rPr>
        <w:t>della prostata</w:t>
      </w:r>
      <w:r w:rsidR="00B0693A" w:rsidRPr="00CF7380">
        <w:rPr>
          <w:rFonts w:ascii="Avenir Book" w:hAnsi="Avenir Book"/>
          <w:sz w:val="24"/>
          <w:szCs w:val="24"/>
        </w:rPr>
        <w:t>)</w:t>
      </w:r>
      <w:r w:rsidR="0068745D">
        <w:rPr>
          <w:rFonts w:ascii="Avenir Book" w:hAnsi="Avenir Book"/>
          <w:sz w:val="24"/>
          <w:szCs w:val="24"/>
        </w:rPr>
        <w:t xml:space="preserve"> e</w:t>
      </w:r>
      <w:r w:rsidR="00B0693A" w:rsidRPr="00CF7380">
        <w:rPr>
          <w:rFonts w:ascii="Avenir Book" w:hAnsi="Avenir Book"/>
          <w:sz w:val="24"/>
          <w:szCs w:val="24"/>
        </w:rPr>
        <w:t xml:space="preserve"> della potenza impiegata</w:t>
      </w:r>
      <w:r w:rsidR="00F431A7">
        <w:rPr>
          <w:rFonts w:ascii="Avenir Book" w:hAnsi="Avenir Book"/>
          <w:sz w:val="24"/>
          <w:szCs w:val="24"/>
        </w:rPr>
        <w:t xml:space="preserve">, </w:t>
      </w:r>
      <w:r w:rsidR="0068745D">
        <w:rPr>
          <w:rFonts w:ascii="Avenir Book" w:hAnsi="Avenir Book"/>
          <w:sz w:val="24"/>
          <w:szCs w:val="24"/>
        </w:rPr>
        <w:t xml:space="preserve">permettendo di </w:t>
      </w:r>
      <w:r w:rsidR="0068745D" w:rsidRPr="00970338">
        <w:rPr>
          <w:rFonts w:ascii="Avenir Book" w:hAnsi="Avenir Book"/>
          <w:b/>
          <w:bCs/>
          <w:sz w:val="24"/>
          <w:szCs w:val="24"/>
        </w:rPr>
        <w:t>personalizzare l’approccio</w:t>
      </w:r>
      <w:r w:rsidR="0068745D">
        <w:rPr>
          <w:rFonts w:ascii="Avenir Book" w:hAnsi="Avenir Book"/>
          <w:sz w:val="24"/>
          <w:szCs w:val="24"/>
        </w:rPr>
        <w:t xml:space="preserve"> in base a</w:t>
      </w:r>
      <w:r w:rsidR="00F431A7">
        <w:rPr>
          <w:rFonts w:ascii="Avenir Book" w:hAnsi="Avenir Book"/>
          <w:sz w:val="24"/>
          <w:szCs w:val="24"/>
        </w:rPr>
        <w:t>ll</w:t>
      </w:r>
      <w:r w:rsidR="000933B1">
        <w:rPr>
          <w:rFonts w:ascii="Avenir Book" w:hAnsi="Avenir Book"/>
          <w:sz w:val="24"/>
          <w:szCs w:val="24"/>
        </w:rPr>
        <w:t xml:space="preserve">e caratteristiche </w:t>
      </w:r>
      <w:r w:rsidR="00F431A7">
        <w:rPr>
          <w:rFonts w:ascii="Avenir Book" w:hAnsi="Avenir Book"/>
          <w:sz w:val="24"/>
          <w:szCs w:val="24"/>
        </w:rPr>
        <w:t xml:space="preserve">e </w:t>
      </w:r>
      <w:r w:rsidR="0068745D">
        <w:rPr>
          <w:rFonts w:ascii="Avenir Book" w:hAnsi="Avenir Book"/>
          <w:sz w:val="24"/>
          <w:szCs w:val="24"/>
        </w:rPr>
        <w:t>a</w:t>
      </w:r>
      <w:r w:rsidR="00F431A7">
        <w:rPr>
          <w:rFonts w:ascii="Avenir Book" w:hAnsi="Avenir Book"/>
          <w:sz w:val="24"/>
          <w:szCs w:val="24"/>
        </w:rPr>
        <w:t>lle esigenze del paziente.</w:t>
      </w:r>
      <w:r w:rsidR="00B0693A" w:rsidRPr="00CF7380">
        <w:rPr>
          <w:rFonts w:ascii="Avenir Book" w:hAnsi="Avenir Book"/>
          <w:sz w:val="24"/>
          <w:szCs w:val="24"/>
        </w:rPr>
        <w:t xml:space="preserve"> </w:t>
      </w:r>
      <w:r w:rsidR="005F428A" w:rsidRPr="00CF7380">
        <w:rPr>
          <w:rFonts w:ascii="Avenir Book" w:hAnsi="Avenir Book"/>
          <w:sz w:val="24"/>
          <w:szCs w:val="24"/>
        </w:rPr>
        <w:t xml:space="preserve">Sono </w:t>
      </w:r>
      <w:r w:rsidR="0019392C" w:rsidRPr="00CF7380">
        <w:rPr>
          <w:rFonts w:ascii="Avenir Book" w:hAnsi="Avenir Book"/>
          <w:sz w:val="24"/>
          <w:szCs w:val="24"/>
        </w:rPr>
        <w:t xml:space="preserve">inoltre </w:t>
      </w:r>
      <w:r w:rsidR="005F428A" w:rsidRPr="00CF7380">
        <w:rPr>
          <w:rFonts w:ascii="Avenir Book" w:hAnsi="Avenir Book"/>
          <w:sz w:val="24"/>
          <w:szCs w:val="24"/>
        </w:rPr>
        <w:t>molto modesti i sintomi irritativi conseguenti all’</w:t>
      </w:r>
      <w:r w:rsidR="00970338">
        <w:rPr>
          <w:rFonts w:ascii="Avenir Book" w:hAnsi="Avenir Book"/>
          <w:sz w:val="24"/>
          <w:szCs w:val="24"/>
        </w:rPr>
        <w:t>operazione</w:t>
      </w:r>
      <w:r w:rsidR="00E158DF" w:rsidRPr="00CF7380">
        <w:rPr>
          <w:rFonts w:ascii="Avenir Book" w:hAnsi="Avenir Book"/>
          <w:sz w:val="24"/>
          <w:szCs w:val="24"/>
        </w:rPr>
        <w:t xml:space="preserve">, </w:t>
      </w:r>
      <w:r w:rsidR="00E010D4">
        <w:rPr>
          <w:rFonts w:ascii="Avenir Book" w:hAnsi="Avenir Book"/>
          <w:sz w:val="24"/>
          <w:szCs w:val="24"/>
        </w:rPr>
        <w:t xml:space="preserve">perché vengono rispettati i </w:t>
      </w:r>
      <w:r w:rsidR="00FA1116">
        <w:rPr>
          <w:rFonts w:ascii="Avenir Book" w:hAnsi="Avenir Book"/>
          <w:sz w:val="24"/>
          <w:szCs w:val="24"/>
        </w:rPr>
        <w:t>tessu</w:t>
      </w:r>
      <w:r w:rsidR="001F602E">
        <w:rPr>
          <w:rFonts w:ascii="Avenir Book" w:hAnsi="Avenir Book"/>
          <w:sz w:val="24"/>
          <w:szCs w:val="24"/>
        </w:rPr>
        <w:t>t</w:t>
      </w:r>
      <w:r w:rsidR="00FA1116">
        <w:rPr>
          <w:rFonts w:ascii="Avenir Book" w:hAnsi="Avenir Book"/>
          <w:sz w:val="24"/>
          <w:szCs w:val="24"/>
        </w:rPr>
        <w:t>i</w:t>
      </w:r>
      <w:r w:rsidR="00E010D4">
        <w:rPr>
          <w:rFonts w:ascii="Avenir Book" w:hAnsi="Avenir Book"/>
          <w:sz w:val="24"/>
          <w:szCs w:val="24"/>
        </w:rPr>
        <w:t xml:space="preserve"> circostanti</w:t>
      </w:r>
      <w:r w:rsidR="005F428A" w:rsidRPr="00CF7380">
        <w:rPr>
          <w:rFonts w:ascii="Avenir Book" w:hAnsi="Avenir Book"/>
          <w:sz w:val="24"/>
          <w:szCs w:val="24"/>
        </w:rPr>
        <w:t>.</w:t>
      </w:r>
    </w:p>
    <w:p w14:paraId="38B1E817" w14:textId="62AC0876" w:rsidR="0015428C" w:rsidRPr="00CF7380" w:rsidRDefault="00E44CFB" w:rsidP="00702BF9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Per </w:t>
      </w:r>
      <w:r w:rsidR="007F30CF" w:rsidRPr="00CF7380">
        <w:rPr>
          <w:rFonts w:ascii="Avenir Book" w:hAnsi="Avenir Book"/>
          <w:sz w:val="24"/>
          <w:szCs w:val="24"/>
        </w:rPr>
        <w:t>le minori perdite ematiche che comporta</w:t>
      </w:r>
      <w:r w:rsidR="007F30CF">
        <w:rPr>
          <w:rFonts w:ascii="Avenir Book" w:hAnsi="Avenir Book"/>
          <w:sz w:val="24"/>
          <w:szCs w:val="24"/>
        </w:rPr>
        <w:t xml:space="preserve"> in assoluto</w:t>
      </w:r>
      <w:r w:rsidR="007F30CF" w:rsidRPr="00CF7380">
        <w:rPr>
          <w:rFonts w:ascii="Avenir Book" w:hAnsi="Avenir Book"/>
          <w:sz w:val="24"/>
          <w:szCs w:val="24"/>
        </w:rPr>
        <w:t xml:space="preserve">, inoltre, l’intervento </w:t>
      </w:r>
      <w:r w:rsidR="007F30CF">
        <w:rPr>
          <w:rFonts w:ascii="Avenir Book" w:hAnsi="Avenir Book"/>
          <w:sz w:val="24"/>
          <w:szCs w:val="24"/>
        </w:rPr>
        <w:t>di vaporizzazione</w:t>
      </w:r>
      <w:r w:rsidR="007F30CF" w:rsidRPr="00CF7380">
        <w:rPr>
          <w:rFonts w:ascii="Avenir Book" w:hAnsi="Avenir Book"/>
          <w:sz w:val="24"/>
          <w:szCs w:val="24"/>
        </w:rPr>
        <w:t xml:space="preserve"> con il laser </w:t>
      </w:r>
      <w:r w:rsidR="007F30CF">
        <w:rPr>
          <w:rFonts w:ascii="Avenir Book" w:hAnsi="Avenir Book"/>
          <w:sz w:val="24"/>
          <w:szCs w:val="24"/>
        </w:rPr>
        <w:t>al t</w:t>
      </w:r>
      <w:r w:rsidR="007F30CF" w:rsidRPr="00CF7380">
        <w:rPr>
          <w:rFonts w:ascii="Avenir Book" w:hAnsi="Avenir Book"/>
          <w:sz w:val="24"/>
          <w:szCs w:val="24"/>
        </w:rPr>
        <w:t>u</w:t>
      </w:r>
      <w:r w:rsidR="007F30CF">
        <w:rPr>
          <w:rFonts w:ascii="Avenir Book" w:hAnsi="Avenir Book"/>
          <w:sz w:val="24"/>
          <w:szCs w:val="24"/>
        </w:rPr>
        <w:t>l</w:t>
      </w:r>
      <w:r w:rsidR="007F30CF" w:rsidRPr="00CF7380">
        <w:rPr>
          <w:rFonts w:ascii="Avenir Book" w:hAnsi="Avenir Book"/>
          <w:sz w:val="24"/>
          <w:szCs w:val="24"/>
        </w:rPr>
        <w:t xml:space="preserve">io </w:t>
      </w:r>
      <w:r w:rsidR="0075065C" w:rsidRPr="00CF7380">
        <w:rPr>
          <w:rFonts w:ascii="Avenir Book" w:hAnsi="Avenir Book"/>
          <w:sz w:val="24"/>
          <w:szCs w:val="24"/>
        </w:rPr>
        <w:t xml:space="preserve">è </w:t>
      </w:r>
      <w:r w:rsidR="000B6C6F" w:rsidRPr="00CF7380">
        <w:rPr>
          <w:rFonts w:ascii="Avenir Book" w:hAnsi="Avenir Book"/>
          <w:sz w:val="24"/>
          <w:szCs w:val="24"/>
        </w:rPr>
        <w:t>praticabile</w:t>
      </w:r>
      <w:r w:rsidR="0075065C" w:rsidRPr="00CF7380">
        <w:rPr>
          <w:rFonts w:ascii="Avenir Book" w:hAnsi="Avenir Book"/>
          <w:sz w:val="24"/>
          <w:szCs w:val="24"/>
        </w:rPr>
        <w:t xml:space="preserve"> </w:t>
      </w:r>
      <w:r w:rsidR="0075065C" w:rsidRPr="00D064DF">
        <w:rPr>
          <w:rFonts w:ascii="Avenir Book" w:hAnsi="Avenir Book"/>
          <w:b/>
          <w:bCs/>
          <w:sz w:val="24"/>
          <w:szCs w:val="24"/>
        </w:rPr>
        <w:t xml:space="preserve">anche nei </w:t>
      </w:r>
      <w:r w:rsidR="003A6C95" w:rsidRPr="00D064DF">
        <w:rPr>
          <w:rFonts w:ascii="Avenir Book" w:hAnsi="Avenir Book"/>
          <w:b/>
          <w:bCs/>
          <w:sz w:val="24"/>
          <w:szCs w:val="24"/>
        </w:rPr>
        <w:t>pazienti più fragili</w:t>
      </w:r>
      <w:r w:rsidR="003A6C95">
        <w:rPr>
          <w:rFonts w:ascii="Avenir Book" w:hAnsi="Avenir Book"/>
          <w:sz w:val="24"/>
          <w:szCs w:val="24"/>
        </w:rPr>
        <w:t xml:space="preserve">, molto anziani o polipatologici, </w:t>
      </w:r>
      <w:r w:rsidR="00E65669" w:rsidRPr="00CF7380">
        <w:rPr>
          <w:rFonts w:ascii="Avenir Book" w:hAnsi="Avenir Book"/>
          <w:sz w:val="24"/>
          <w:szCs w:val="24"/>
        </w:rPr>
        <w:t>con disturbi della coagulazione</w:t>
      </w:r>
      <w:r w:rsidR="00D064DF">
        <w:rPr>
          <w:rFonts w:ascii="Avenir Book" w:hAnsi="Avenir Book"/>
          <w:sz w:val="24"/>
          <w:szCs w:val="24"/>
        </w:rPr>
        <w:t xml:space="preserve"> o</w:t>
      </w:r>
      <w:r w:rsidR="003A6C95">
        <w:rPr>
          <w:rFonts w:ascii="Avenir Book" w:hAnsi="Avenir Book"/>
          <w:sz w:val="24"/>
          <w:szCs w:val="24"/>
        </w:rPr>
        <w:t xml:space="preserve"> </w:t>
      </w:r>
      <w:r w:rsidR="0075065C" w:rsidRPr="00CF7380">
        <w:rPr>
          <w:rFonts w:ascii="Avenir Book" w:hAnsi="Avenir Book"/>
          <w:sz w:val="24"/>
          <w:szCs w:val="24"/>
        </w:rPr>
        <w:t>cardiopatici</w:t>
      </w:r>
      <w:r w:rsidR="00D064DF">
        <w:rPr>
          <w:rFonts w:ascii="Avenir Book" w:hAnsi="Avenir Book"/>
          <w:sz w:val="24"/>
          <w:szCs w:val="24"/>
        </w:rPr>
        <w:t xml:space="preserve">: tutti soggetti che </w:t>
      </w:r>
      <w:r w:rsidR="005E5DFC">
        <w:rPr>
          <w:rFonts w:ascii="Avenir Book" w:hAnsi="Avenir Book"/>
          <w:sz w:val="24"/>
          <w:szCs w:val="24"/>
        </w:rPr>
        <w:t xml:space="preserve">difficilmente </w:t>
      </w:r>
      <w:r w:rsidR="00D064DF">
        <w:rPr>
          <w:rFonts w:ascii="Avenir Book" w:hAnsi="Avenir Book"/>
          <w:sz w:val="24"/>
          <w:szCs w:val="24"/>
        </w:rPr>
        <w:t>sarebbero operabili con altre procedure.</w:t>
      </w:r>
      <w:r w:rsidR="0075065C" w:rsidRPr="00CF7380">
        <w:rPr>
          <w:rFonts w:ascii="Avenir Book" w:hAnsi="Avenir Book"/>
          <w:sz w:val="24"/>
          <w:szCs w:val="24"/>
        </w:rPr>
        <w:t xml:space="preserve"> </w:t>
      </w:r>
    </w:p>
    <w:p w14:paraId="1C218224" w14:textId="77777777" w:rsidR="001C6CDA" w:rsidRPr="00CF7380" w:rsidRDefault="00C813F1" w:rsidP="00FB531F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 w:rsidRPr="00CF7380">
        <w:rPr>
          <w:rFonts w:ascii="Avenir Book" w:hAnsi="Avenir Book"/>
          <w:sz w:val="24"/>
          <w:szCs w:val="24"/>
        </w:rPr>
        <w:t>Molto spesso l’</w:t>
      </w:r>
      <w:r w:rsidR="00E43657" w:rsidRPr="00CF7380">
        <w:rPr>
          <w:rFonts w:ascii="Avenir Book" w:hAnsi="Avenir Book"/>
          <w:b/>
          <w:sz w:val="24"/>
          <w:szCs w:val="24"/>
        </w:rPr>
        <w:t>IPB</w:t>
      </w:r>
      <w:r w:rsidR="00E43657" w:rsidRPr="00CF7380">
        <w:rPr>
          <w:rFonts w:ascii="Avenir Book" w:hAnsi="Avenir Book"/>
          <w:sz w:val="24"/>
          <w:szCs w:val="24"/>
        </w:rPr>
        <w:t xml:space="preserve"> </w:t>
      </w:r>
      <w:r w:rsidRPr="00CF7380">
        <w:rPr>
          <w:rFonts w:ascii="Avenir Book" w:hAnsi="Avenir Book"/>
          <w:sz w:val="24"/>
          <w:szCs w:val="24"/>
        </w:rPr>
        <w:t xml:space="preserve">rappresenta </w:t>
      </w:r>
      <w:r w:rsidR="00A965E9" w:rsidRPr="00CF7380">
        <w:rPr>
          <w:rFonts w:ascii="Avenir Book" w:hAnsi="Avenir Book"/>
          <w:sz w:val="24"/>
          <w:szCs w:val="24"/>
        </w:rPr>
        <w:t xml:space="preserve">ancora </w:t>
      </w:r>
      <w:r w:rsidRPr="00CF7380">
        <w:rPr>
          <w:rFonts w:ascii="Avenir Book" w:hAnsi="Avenir Book"/>
          <w:sz w:val="24"/>
          <w:szCs w:val="24"/>
        </w:rPr>
        <w:t xml:space="preserve">oggi </w:t>
      </w:r>
      <w:r w:rsidR="00A965E9" w:rsidRPr="00CF7380">
        <w:rPr>
          <w:rFonts w:ascii="Avenir Book" w:hAnsi="Avenir Book"/>
          <w:sz w:val="24"/>
          <w:szCs w:val="24"/>
        </w:rPr>
        <w:t xml:space="preserve">un </w:t>
      </w:r>
      <w:r w:rsidR="00A965E9" w:rsidRPr="00CF7380">
        <w:rPr>
          <w:rFonts w:ascii="Avenir Book" w:hAnsi="Avenir Book"/>
          <w:b/>
          <w:sz w:val="24"/>
          <w:szCs w:val="24"/>
        </w:rPr>
        <w:t>tabù</w:t>
      </w:r>
      <w:r w:rsidR="00FD7AE7" w:rsidRPr="00CF7380">
        <w:rPr>
          <w:rFonts w:ascii="Avenir Book" w:hAnsi="Avenir Book"/>
          <w:sz w:val="24"/>
          <w:szCs w:val="24"/>
        </w:rPr>
        <w:t>,</w:t>
      </w:r>
      <w:r w:rsidR="00A965E9" w:rsidRPr="00CF7380">
        <w:rPr>
          <w:rFonts w:ascii="Avenir Book" w:hAnsi="Avenir Book"/>
          <w:sz w:val="24"/>
          <w:szCs w:val="24"/>
        </w:rPr>
        <w:t xml:space="preserve"> </w:t>
      </w:r>
      <w:r w:rsidRPr="00CF7380">
        <w:rPr>
          <w:rFonts w:ascii="Avenir Book" w:hAnsi="Avenir Book"/>
          <w:sz w:val="24"/>
          <w:szCs w:val="24"/>
        </w:rPr>
        <w:t>oltre che un</w:t>
      </w:r>
      <w:r w:rsidR="00CD091B" w:rsidRPr="00CF7380">
        <w:rPr>
          <w:rFonts w:ascii="Avenir Book" w:hAnsi="Avenir Book"/>
          <w:sz w:val="24"/>
          <w:szCs w:val="24"/>
        </w:rPr>
        <w:t>a patologia</w:t>
      </w:r>
      <w:r w:rsidRPr="00CF7380">
        <w:rPr>
          <w:rFonts w:ascii="Avenir Book" w:hAnsi="Avenir Book"/>
          <w:sz w:val="24"/>
          <w:szCs w:val="24"/>
        </w:rPr>
        <w:t xml:space="preserve"> con</w:t>
      </w:r>
      <w:r w:rsidR="00E43657" w:rsidRPr="00CF7380">
        <w:rPr>
          <w:rFonts w:ascii="Avenir Book" w:hAnsi="Avenir Book"/>
          <w:sz w:val="24"/>
          <w:szCs w:val="24"/>
        </w:rPr>
        <w:t xml:space="preserve"> </w:t>
      </w:r>
      <w:r w:rsidR="00E43657" w:rsidRPr="00CF7380">
        <w:rPr>
          <w:rFonts w:ascii="Avenir Book" w:hAnsi="Avenir Book"/>
          <w:b/>
          <w:sz w:val="24"/>
          <w:szCs w:val="24"/>
        </w:rPr>
        <w:t xml:space="preserve">un notevole impatto </w:t>
      </w:r>
      <w:r w:rsidR="00A965E9" w:rsidRPr="00CF7380">
        <w:rPr>
          <w:rFonts w:ascii="Avenir Book" w:hAnsi="Avenir Book"/>
          <w:b/>
          <w:sz w:val="24"/>
          <w:szCs w:val="24"/>
        </w:rPr>
        <w:t>sugli aspetti psicologici e la vita privata del paziente</w:t>
      </w:r>
      <w:r w:rsidRPr="00CF7380">
        <w:rPr>
          <w:rFonts w:ascii="Avenir Book" w:hAnsi="Avenir Book"/>
          <w:sz w:val="24"/>
          <w:szCs w:val="24"/>
        </w:rPr>
        <w:t>. D</w:t>
      </w:r>
      <w:r w:rsidR="00A965E9" w:rsidRPr="00CF7380">
        <w:rPr>
          <w:rFonts w:ascii="Avenir Book" w:hAnsi="Avenir Book"/>
          <w:sz w:val="24"/>
          <w:szCs w:val="24"/>
        </w:rPr>
        <w:t>i conseguenza</w:t>
      </w:r>
      <w:r w:rsidRPr="00CF7380">
        <w:rPr>
          <w:rFonts w:ascii="Avenir Book" w:hAnsi="Avenir Book"/>
          <w:sz w:val="24"/>
          <w:szCs w:val="24"/>
        </w:rPr>
        <w:t>,</w:t>
      </w:r>
      <w:r w:rsidR="00A965E9" w:rsidRPr="00CF7380">
        <w:rPr>
          <w:rFonts w:ascii="Avenir Book" w:hAnsi="Avenir Book"/>
          <w:sz w:val="24"/>
          <w:szCs w:val="24"/>
        </w:rPr>
        <w:t xml:space="preserve"> </w:t>
      </w:r>
      <w:r w:rsidR="004C34B6" w:rsidRPr="00CF7380">
        <w:rPr>
          <w:rFonts w:ascii="Avenir Book" w:hAnsi="Avenir Book"/>
          <w:sz w:val="24"/>
          <w:szCs w:val="24"/>
        </w:rPr>
        <w:t>capita frequente</w:t>
      </w:r>
      <w:r w:rsidR="00CD091B" w:rsidRPr="00CF7380">
        <w:rPr>
          <w:rFonts w:ascii="Avenir Book" w:hAnsi="Avenir Book"/>
          <w:sz w:val="24"/>
          <w:szCs w:val="24"/>
        </w:rPr>
        <w:t>mente</w:t>
      </w:r>
      <w:r w:rsidR="004C34B6" w:rsidRPr="00CF7380">
        <w:rPr>
          <w:rFonts w:ascii="Avenir Book" w:hAnsi="Avenir Book"/>
          <w:sz w:val="24"/>
          <w:szCs w:val="24"/>
        </w:rPr>
        <w:t xml:space="preserve"> che</w:t>
      </w:r>
      <w:r w:rsidR="00CD091B" w:rsidRPr="00CF7380">
        <w:rPr>
          <w:rFonts w:ascii="Avenir Book" w:hAnsi="Avenir Book"/>
          <w:sz w:val="24"/>
          <w:szCs w:val="24"/>
        </w:rPr>
        <w:t xml:space="preserve"> chi ne soffre desideri </w:t>
      </w:r>
      <w:r w:rsidR="00FD7AE7" w:rsidRPr="00CF7380">
        <w:rPr>
          <w:rFonts w:ascii="Avenir Book" w:hAnsi="Avenir Book"/>
          <w:sz w:val="24"/>
          <w:szCs w:val="24"/>
        </w:rPr>
        <w:t>risolvere il</w:t>
      </w:r>
      <w:r w:rsidR="006C12E2" w:rsidRPr="00CF7380">
        <w:rPr>
          <w:rFonts w:ascii="Avenir Book" w:hAnsi="Avenir Book"/>
          <w:sz w:val="24"/>
          <w:szCs w:val="24"/>
        </w:rPr>
        <w:t xml:space="preserve"> </w:t>
      </w:r>
      <w:r w:rsidR="00FD7AE7" w:rsidRPr="00CF7380">
        <w:rPr>
          <w:rFonts w:ascii="Avenir Book" w:hAnsi="Avenir Book"/>
          <w:sz w:val="24"/>
          <w:szCs w:val="24"/>
        </w:rPr>
        <w:t>problema in totale riservatezza e nel più breve tempo possibile</w:t>
      </w:r>
      <w:r w:rsidR="001C6CDA" w:rsidRPr="00CF7380">
        <w:rPr>
          <w:rFonts w:ascii="Avenir Book" w:hAnsi="Avenir Book"/>
          <w:sz w:val="24"/>
          <w:szCs w:val="24"/>
        </w:rPr>
        <w:t xml:space="preserve">. </w:t>
      </w:r>
    </w:p>
    <w:p w14:paraId="4C8A5E78" w14:textId="61F879A4" w:rsidR="0077004B" w:rsidRDefault="001C6CDA" w:rsidP="00FA715A">
      <w:pPr>
        <w:spacing w:after="0" w:line="300" w:lineRule="atLeast"/>
        <w:jc w:val="both"/>
        <w:rPr>
          <w:rFonts w:ascii="Avenir Book" w:hAnsi="Avenir Book"/>
          <w:sz w:val="24"/>
          <w:szCs w:val="24"/>
        </w:rPr>
      </w:pPr>
      <w:r w:rsidRPr="00CF7380">
        <w:rPr>
          <w:rFonts w:ascii="Avenir Book" w:hAnsi="Avenir Book"/>
          <w:sz w:val="24"/>
          <w:szCs w:val="24"/>
        </w:rPr>
        <w:t>L</w:t>
      </w:r>
      <w:r w:rsidR="00CD091B" w:rsidRPr="00CF7380">
        <w:rPr>
          <w:rFonts w:ascii="Avenir Book" w:hAnsi="Avenir Book"/>
          <w:sz w:val="24"/>
          <w:szCs w:val="24"/>
        </w:rPr>
        <w:t xml:space="preserve">a possibilità di ricorrere </w:t>
      </w:r>
      <w:r w:rsidRPr="00CF7380">
        <w:rPr>
          <w:rFonts w:ascii="Avenir Book" w:hAnsi="Avenir Book"/>
          <w:sz w:val="24"/>
          <w:szCs w:val="24"/>
        </w:rPr>
        <w:t xml:space="preserve">oggi </w:t>
      </w:r>
      <w:r w:rsidR="00CD091B" w:rsidRPr="00CF7380">
        <w:rPr>
          <w:rFonts w:ascii="Avenir Book" w:hAnsi="Avenir Book"/>
          <w:sz w:val="24"/>
          <w:szCs w:val="24"/>
        </w:rPr>
        <w:t xml:space="preserve">alla </w:t>
      </w:r>
      <w:r w:rsidR="00CD091B" w:rsidRPr="00CF7380">
        <w:rPr>
          <w:rFonts w:ascii="Avenir Book" w:hAnsi="Avenir Book"/>
          <w:b/>
          <w:sz w:val="24"/>
          <w:szCs w:val="24"/>
        </w:rPr>
        <w:t>chirurgia laser</w:t>
      </w:r>
      <w:r w:rsidRPr="00CF7380">
        <w:rPr>
          <w:rFonts w:ascii="Avenir Book" w:hAnsi="Avenir Book"/>
          <w:sz w:val="24"/>
          <w:szCs w:val="24"/>
        </w:rPr>
        <w:t xml:space="preserve">, che </w:t>
      </w:r>
      <w:r w:rsidRPr="00CF7380">
        <w:rPr>
          <w:rFonts w:ascii="Avenir Book" w:hAnsi="Avenir Book"/>
          <w:b/>
          <w:sz w:val="24"/>
          <w:szCs w:val="24"/>
        </w:rPr>
        <w:t xml:space="preserve">consente </w:t>
      </w:r>
      <w:r w:rsidR="00B108D8" w:rsidRPr="00CF7380">
        <w:rPr>
          <w:rFonts w:ascii="Avenir Book" w:hAnsi="Avenir Book"/>
          <w:b/>
          <w:sz w:val="24"/>
          <w:szCs w:val="24"/>
        </w:rPr>
        <w:t xml:space="preserve">un più </w:t>
      </w:r>
      <w:r w:rsidR="00FB531F" w:rsidRPr="00CF7380">
        <w:rPr>
          <w:rFonts w:ascii="Avenir Book" w:hAnsi="Avenir Book"/>
          <w:b/>
          <w:sz w:val="24"/>
          <w:szCs w:val="24"/>
        </w:rPr>
        <w:t>veloce</w:t>
      </w:r>
      <w:r w:rsidR="00B108D8" w:rsidRPr="00CF7380">
        <w:rPr>
          <w:rFonts w:ascii="Avenir Book" w:hAnsi="Avenir Book"/>
          <w:b/>
          <w:sz w:val="24"/>
          <w:szCs w:val="24"/>
        </w:rPr>
        <w:t xml:space="preserve"> recupero e ritorno alla normalità</w:t>
      </w:r>
      <w:r w:rsidR="00C9502E" w:rsidRPr="00CF7380">
        <w:rPr>
          <w:rFonts w:ascii="Avenir Book" w:hAnsi="Avenir Book"/>
          <w:sz w:val="24"/>
          <w:szCs w:val="24"/>
        </w:rPr>
        <w:t>,</w:t>
      </w:r>
      <w:r w:rsidR="00B108D8" w:rsidRPr="00CF7380">
        <w:rPr>
          <w:rFonts w:ascii="Avenir Book" w:hAnsi="Avenir Book"/>
          <w:sz w:val="24"/>
          <w:szCs w:val="24"/>
        </w:rPr>
        <w:t xml:space="preserve"> </w:t>
      </w:r>
      <w:r w:rsidR="00C9502E" w:rsidRPr="00CF7380">
        <w:rPr>
          <w:rFonts w:ascii="Avenir Book" w:hAnsi="Avenir Book"/>
          <w:sz w:val="24"/>
          <w:szCs w:val="24"/>
        </w:rPr>
        <w:t xml:space="preserve">con dimissioni </w:t>
      </w:r>
      <w:r w:rsidRPr="00CF7380">
        <w:rPr>
          <w:rFonts w:ascii="Avenir Book" w:hAnsi="Avenir Book"/>
          <w:sz w:val="24"/>
          <w:szCs w:val="24"/>
        </w:rPr>
        <w:t xml:space="preserve">anche a </w:t>
      </w:r>
      <w:r w:rsidR="00C9502E" w:rsidRPr="00CF7380">
        <w:rPr>
          <w:rFonts w:ascii="Avenir Book" w:hAnsi="Avenir Book"/>
          <w:sz w:val="24"/>
          <w:szCs w:val="24"/>
        </w:rPr>
        <w:t>24-48 ore dall’intervento</w:t>
      </w:r>
      <w:r w:rsidRPr="00CF7380">
        <w:rPr>
          <w:rFonts w:ascii="Avenir Book" w:hAnsi="Avenir Book"/>
          <w:sz w:val="24"/>
          <w:szCs w:val="24"/>
        </w:rPr>
        <w:t xml:space="preserve">, riduzione dei tempi di permanenza </w:t>
      </w:r>
      <w:r w:rsidRPr="00CF7380">
        <w:rPr>
          <w:rFonts w:ascii="Avenir Book" w:hAnsi="Avenir Book"/>
          <w:sz w:val="24"/>
          <w:szCs w:val="24"/>
        </w:rPr>
        <w:lastRenderedPageBreak/>
        <w:t xml:space="preserve">del catetere vescicale e un più rapido processo di guarigione dei tessuti, può rappresentare </w:t>
      </w:r>
      <w:r w:rsidR="00FB531F" w:rsidRPr="00CF7380">
        <w:rPr>
          <w:rFonts w:ascii="Avenir Book" w:hAnsi="Avenir Book"/>
          <w:sz w:val="24"/>
          <w:szCs w:val="24"/>
        </w:rPr>
        <w:t xml:space="preserve">una soluzione </w:t>
      </w:r>
      <w:r w:rsidR="00D41C4C" w:rsidRPr="00CF7380">
        <w:rPr>
          <w:rFonts w:ascii="Avenir Book" w:hAnsi="Avenir Book"/>
          <w:sz w:val="24"/>
          <w:szCs w:val="24"/>
        </w:rPr>
        <w:t>all’avanguardia, di grande aiuto per il paziente.</w:t>
      </w:r>
    </w:p>
    <w:p w14:paraId="145F84BD" w14:textId="2F73F950" w:rsidR="00FA715A" w:rsidRDefault="00FA715A" w:rsidP="00FA715A">
      <w:pPr>
        <w:spacing w:before="200" w:after="0" w:line="300" w:lineRule="atLeast"/>
        <w:jc w:val="both"/>
        <w:rPr>
          <w:rFonts w:ascii="Avenir Book" w:hAnsi="Avenir Book"/>
          <w:sz w:val="24"/>
          <w:szCs w:val="24"/>
        </w:rPr>
      </w:pPr>
    </w:p>
    <w:p w14:paraId="49A63C8F" w14:textId="77777777" w:rsidR="00FA715A" w:rsidRPr="00811917" w:rsidRDefault="00FA715A" w:rsidP="00FA715A">
      <w:pPr>
        <w:rPr>
          <w:rFonts w:ascii="Avenir Book" w:hAnsi="Avenir Book"/>
          <w:b/>
          <w:sz w:val="24"/>
          <w:szCs w:val="24"/>
        </w:rPr>
      </w:pPr>
      <w:r w:rsidRPr="00811917">
        <w:rPr>
          <w:rFonts w:ascii="Avenir Book" w:hAnsi="Avenir Book"/>
          <w:b/>
          <w:sz w:val="24"/>
          <w:szCs w:val="24"/>
        </w:rPr>
        <w:t>FALSI MITI: FACCIAMO CHIAREZZA</w:t>
      </w:r>
    </w:p>
    <w:p w14:paraId="096E040F" w14:textId="57264604" w:rsidR="00FA715A" w:rsidRPr="00903B58" w:rsidRDefault="00903B58" w:rsidP="00035B37">
      <w:pPr>
        <w:pStyle w:val="Paragrafoelenco"/>
        <w:numPr>
          <w:ilvl w:val="0"/>
          <w:numId w:val="3"/>
        </w:numPr>
        <w:spacing w:after="240" w:line="300" w:lineRule="atLeast"/>
        <w:jc w:val="both"/>
        <w:rPr>
          <w:rFonts w:ascii="Avenir Book" w:hAnsi="Avenir Book"/>
          <w:sz w:val="24"/>
          <w:szCs w:val="24"/>
        </w:rPr>
      </w:pPr>
      <w:r w:rsidRPr="00903B58">
        <w:rPr>
          <w:rFonts w:ascii="Avenir Book" w:hAnsi="Avenir Book"/>
          <w:b/>
          <w:bCs/>
          <w:sz w:val="24"/>
          <w:szCs w:val="24"/>
        </w:rPr>
        <w:t>L’</w:t>
      </w:r>
      <w:r w:rsidR="00CE0397">
        <w:rPr>
          <w:rFonts w:ascii="Avenir Book" w:hAnsi="Avenir Book"/>
          <w:b/>
          <w:bCs/>
          <w:sz w:val="24"/>
          <w:szCs w:val="24"/>
        </w:rPr>
        <w:t>IPB</w:t>
      </w:r>
      <w:r w:rsidR="00FF543D">
        <w:rPr>
          <w:rFonts w:ascii="Avenir Book" w:hAnsi="Avenir Book"/>
          <w:b/>
          <w:bCs/>
          <w:sz w:val="24"/>
          <w:szCs w:val="24"/>
        </w:rPr>
        <w:t xml:space="preserve"> </w:t>
      </w:r>
      <w:r w:rsidRPr="00903B58">
        <w:rPr>
          <w:rFonts w:ascii="Avenir Book" w:hAnsi="Avenir Book"/>
          <w:b/>
          <w:bCs/>
          <w:sz w:val="24"/>
          <w:szCs w:val="24"/>
        </w:rPr>
        <w:t xml:space="preserve">non riguarda solo </w:t>
      </w:r>
      <w:r w:rsidR="00704D56">
        <w:rPr>
          <w:rFonts w:ascii="Avenir Book" w:hAnsi="Avenir Book"/>
          <w:b/>
          <w:bCs/>
          <w:sz w:val="24"/>
          <w:szCs w:val="24"/>
        </w:rPr>
        <w:t xml:space="preserve">gli </w:t>
      </w:r>
      <w:r w:rsidRPr="00903B58">
        <w:rPr>
          <w:rFonts w:ascii="Avenir Book" w:hAnsi="Avenir Book"/>
          <w:b/>
          <w:bCs/>
          <w:sz w:val="24"/>
          <w:szCs w:val="24"/>
        </w:rPr>
        <w:t xml:space="preserve">anziani: </w:t>
      </w:r>
      <w:r w:rsidR="008219ED" w:rsidRPr="008219ED">
        <w:rPr>
          <w:rFonts w:ascii="Avenir Book" w:hAnsi="Avenir Book"/>
          <w:sz w:val="24"/>
          <w:szCs w:val="24"/>
        </w:rPr>
        <w:t xml:space="preserve">con l’età </w:t>
      </w:r>
      <w:r w:rsidR="008219ED">
        <w:rPr>
          <w:rFonts w:ascii="Avenir Book" w:hAnsi="Avenir Book"/>
          <w:sz w:val="24"/>
          <w:szCs w:val="24"/>
        </w:rPr>
        <w:t xml:space="preserve">il problema è certo più frequente ma </w:t>
      </w:r>
      <w:r w:rsidR="008219ED" w:rsidRPr="00903B58">
        <w:rPr>
          <w:rFonts w:ascii="Avenir Book" w:hAnsi="Avenir Book"/>
          <w:sz w:val="24"/>
          <w:szCs w:val="24"/>
        </w:rPr>
        <w:t>p</w:t>
      </w:r>
      <w:r w:rsidR="00704D56">
        <w:rPr>
          <w:rFonts w:ascii="Avenir Book" w:hAnsi="Avenir Book"/>
          <w:sz w:val="24"/>
          <w:szCs w:val="24"/>
        </w:rPr>
        <w:t>otrebbe</w:t>
      </w:r>
      <w:r w:rsidR="008219ED" w:rsidRPr="00903B58">
        <w:rPr>
          <w:rFonts w:ascii="Avenir Book" w:hAnsi="Avenir Book"/>
          <w:sz w:val="24"/>
          <w:szCs w:val="24"/>
        </w:rPr>
        <w:t xml:space="preserve"> manifestarsi</w:t>
      </w:r>
      <w:r w:rsidR="008219ED">
        <w:rPr>
          <w:rFonts w:ascii="Avenir Book" w:hAnsi="Avenir Book"/>
          <w:sz w:val="24"/>
          <w:szCs w:val="24"/>
        </w:rPr>
        <w:t xml:space="preserve"> anche </w:t>
      </w:r>
      <w:r w:rsidR="00723907">
        <w:rPr>
          <w:rFonts w:ascii="Avenir Book" w:hAnsi="Avenir Book"/>
          <w:sz w:val="24"/>
          <w:szCs w:val="24"/>
        </w:rPr>
        <w:t>negli under 50</w:t>
      </w:r>
      <w:r w:rsidRPr="00903B58">
        <w:rPr>
          <w:rFonts w:ascii="Avenir Book" w:hAnsi="Avenir Book"/>
          <w:sz w:val="24"/>
          <w:szCs w:val="24"/>
        </w:rPr>
        <w:t>, in presenza di particolari fattori di rischio (es. ipertensione, diabete, colesterolo e trigliceridi alti). È un disturbo con cui è raro che un uomo non debba confrontarsi</w:t>
      </w:r>
      <w:r w:rsidR="00704D56">
        <w:rPr>
          <w:rFonts w:ascii="Avenir Book" w:hAnsi="Avenir Book"/>
          <w:sz w:val="24"/>
          <w:szCs w:val="24"/>
        </w:rPr>
        <w:t>,</w:t>
      </w:r>
      <w:r w:rsidRPr="00903B58">
        <w:rPr>
          <w:rFonts w:ascii="Avenir Book" w:hAnsi="Avenir Book"/>
          <w:sz w:val="24"/>
          <w:szCs w:val="24"/>
        </w:rPr>
        <w:t xml:space="preserve"> nel corso della </w:t>
      </w:r>
      <w:r w:rsidR="007D5179">
        <w:rPr>
          <w:rFonts w:ascii="Avenir Book" w:hAnsi="Avenir Book"/>
          <w:sz w:val="24"/>
          <w:szCs w:val="24"/>
        </w:rPr>
        <w:t xml:space="preserve">propria </w:t>
      </w:r>
      <w:r w:rsidRPr="00903B58">
        <w:rPr>
          <w:rFonts w:ascii="Avenir Book" w:hAnsi="Avenir Book"/>
          <w:sz w:val="24"/>
          <w:szCs w:val="24"/>
        </w:rPr>
        <w:t>vita</w:t>
      </w:r>
      <w:r w:rsidR="00FA715A" w:rsidRPr="00903B58">
        <w:rPr>
          <w:rFonts w:ascii="Avenir Book" w:hAnsi="Avenir Book"/>
          <w:sz w:val="24"/>
          <w:szCs w:val="24"/>
        </w:rPr>
        <w:t>.</w:t>
      </w:r>
    </w:p>
    <w:p w14:paraId="5C9E5936" w14:textId="77777777" w:rsidR="00FA715A" w:rsidRPr="007F5921" w:rsidRDefault="00FA715A" w:rsidP="00FA715A">
      <w:pPr>
        <w:pStyle w:val="Paragrafoelenco"/>
        <w:spacing w:after="0" w:line="240" w:lineRule="auto"/>
        <w:ind w:left="714"/>
        <w:jc w:val="both"/>
        <w:rPr>
          <w:rFonts w:ascii="Avenir Book" w:hAnsi="Avenir Book"/>
          <w:sz w:val="18"/>
          <w:szCs w:val="18"/>
        </w:rPr>
      </w:pPr>
    </w:p>
    <w:p w14:paraId="0CCA6DE7" w14:textId="58A28B08" w:rsidR="006C6BED" w:rsidRDefault="00791F45" w:rsidP="00124072">
      <w:pPr>
        <w:pStyle w:val="Paragrafoelenco"/>
        <w:numPr>
          <w:ilvl w:val="0"/>
          <w:numId w:val="3"/>
        </w:numPr>
        <w:spacing w:after="240"/>
        <w:ind w:left="714" w:hanging="357"/>
        <w:jc w:val="both"/>
        <w:rPr>
          <w:rFonts w:ascii="Avenir Book" w:hAnsi="Avenir Book"/>
          <w:sz w:val="24"/>
          <w:szCs w:val="24"/>
        </w:rPr>
      </w:pPr>
      <w:r w:rsidRPr="00791F45">
        <w:rPr>
          <w:rFonts w:ascii="Avenir Book" w:hAnsi="Avenir Book"/>
          <w:b/>
          <w:bCs/>
          <w:sz w:val="24"/>
          <w:szCs w:val="24"/>
        </w:rPr>
        <w:t>La presenza di i</w:t>
      </w:r>
      <w:r w:rsidR="006C6BED" w:rsidRPr="00791F45">
        <w:rPr>
          <w:rFonts w:ascii="Avenir Book" w:hAnsi="Avenir Book"/>
          <w:b/>
          <w:bCs/>
          <w:sz w:val="24"/>
          <w:szCs w:val="24"/>
        </w:rPr>
        <w:t xml:space="preserve">perplasia </w:t>
      </w:r>
      <w:r w:rsidR="00690D2C" w:rsidRPr="00791F45">
        <w:rPr>
          <w:rFonts w:ascii="Avenir Book" w:hAnsi="Avenir Book"/>
          <w:b/>
          <w:bCs/>
          <w:sz w:val="24"/>
          <w:szCs w:val="24"/>
        </w:rPr>
        <w:t xml:space="preserve">non </w:t>
      </w:r>
      <w:r w:rsidR="006C6BED" w:rsidRPr="00791F45">
        <w:rPr>
          <w:rFonts w:ascii="Avenir Book" w:hAnsi="Avenir Book"/>
          <w:b/>
          <w:bCs/>
          <w:sz w:val="24"/>
          <w:szCs w:val="24"/>
        </w:rPr>
        <w:t>aumenta</w:t>
      </w:r>
      <w:r w:rsidRPr="00791F45">
        <w:rPr>
          <w:rFonts w:ascii="Avenir Book" w:hAnsi="Avenir Book"/>
          <w:b/>
          <w:bCs/>
          <w:sz w:val="24"/>
          <w:szCs w:val="24"/>
        </w:rPr>
        <w:t xml:space="preserve"> il</w:t>
      </w:r>
      <w:r w:rsidR="006C6BED" w:rsidRPr="00791F45">
        <w:rPr>
          <w:rFonts w:ascii="Avenir Book" w:hAnsi="Avenir Book"/>
          <w:b/>
          <w:bCs/>
          <w:sz w:val="24"/>
          <w:szCs w:val="24"/>
        </w:rPr>
        <w:t xml:space="preserve"> rischio </w:t>
      </w:r>
      <w:r w:rsidR="00690D2C" w:rsidRPr="00791F45">
        <w:rPr>
          <w:rFonts w:ascii="Avenir Book" w:hAnsi="Avenir Book"/>
          <w:b/>
          <w:bCs/>
          <w:sz w:val="24"/>
          <w:szCs w:val="24"/>
        </w:rPr>
        <w:t>futuro di sviluppare un cancro della prostata</w:t>
      </w:r>
      <w:r>
        <w:rPr>
          <w:rFonts w:ascii="Avenir Book" w:hAnsi="Avenir Book"/>
          <w:b/>
          <w:bCs/>
          <w:sz w:val="24"/>
          <w:szCs w:val="24"/>
        </w:rPr>
        <w:t xml:space="preserve">: </w:t>
      </w:r>
      <w:r w:rsidR="00690D2C" w:rsidRPr="00690D2C">
        <w:rPr>
          <w:rFonts w:ascii="Avenir Book" w:hAnsi="Avenir Book"/>
          <w:sz w:val="24"/>
          <w:szCs w:val="24"/>
        </w:rPr>
        <w:t xml:space="preserve">IPB e carcinoma prostatico non sono infatti correlati, sebbene le due condizioni possano coesistere. </w:t>
      </w:r>
      <w:r>
        <w:rPr>
          <w:rFonts w:ascii="Avenir Book" w:hAnsi="Avenir Book"/>
          <w:sz w:val="24"/>
          <w:szCs w:val="24"/>
        </w:rPr>
        <w:t>Può c</w:t>
      </w:r>
      <w:r w:rsidR="00690D2C" w:rsidRPr="00690D2C">
        <w:rPr>
          <w:rFonts w:ascii="Avenir Book" w:hAnsi="Avenir Book"/>
          <w:sz w:val="24"/>
          <w:szCs w:val="24"/>
        </w:rPr>
        <w:t>apita</w:t>
      </w:r>
      <w:r>
        <w:rPr>
          <w:rFonts w:ascii="Avenir Book" w:hAnsi="Avenir Book"/>
          <w:sz w:val="24"/>
          <w:szCs w:val="24"/>
        </w:rPr>
        <w:t xml:space="preserve">re </w:t>
      </w:r>
      <w:r w:rsidR="00690D2C" w:rsidRPr="00690D2C">
        <w:rPr>
          <w:rFonts w:ascii="Avenir Book" w:hAnsi="Avenir Book"/>
          <w:sz w:val="24"/>
          <w:szCs w:val="24"/>
        </w:rPr>
        <w:t xml:space="preserve">che il tumore venga diagnosticato incidentalmente durante indagini per la molto più comune IPB. </w:t>
      </w:r>
      <w:r>
        <w:rPr>
          <w:rFonts w:ascii="Avenir Book" w:hAnsi="Avenir Book"/>
          <w:sz w:val="24"/>
          <w:szCs w:val="24"/>
        </w:rPr>
        <w:t xml:space="preserve">Il </w:t>
      </w:r>
      <w:r w:rsidR="00690D2C" w:rsidRPr="00690D2C">
        <w:rPr>
          <w:rFonts w:ascii="Avenir Book" w:hAnsi="Avenir Book"/>
          <w:sz w:val="24"/>
          <w:szCs w:val="24"/>
        </w:rPr>
        <w:t>carcinoma colpisc</w:t>
      </w:r>
      <w:r>
        <w:rPr>
          <w:rFonts w:ascii="Avenir Book" w:hAnsi="Avenir Book"/>
          <w:sz w:val="24"/>
          <w:szCs w:val="24"/>
        </w:rPr>
        <w:t>e</w:t>
      </w:r>
      <w:r w:rsidR="00690D2C" w:rsidRPr="00690D2C">
        <w:rPr>
          <w:rFonts w:ascii="Avenir Book" w:hAnsi="Avenir Book"/>
          <w:sz w:val="24"/>
          <w:szCs w:val="24"/>
        </w:rPr>
        <w:t xml:space="preserve"> inoltre </w:t>
      </w:r>
      <w:r>
        <w:rPr>
          <w:rFonts w:ascii="Avenir Book" w:hAnsi="Avenir Book"/>
          <w:sz w:val="24"/>
          <w:szCs w:val="24"/>
        </w:rPr>
        <w:t>un</w:t>
      </w:r>
      <w:r w:rsidR="00124072">
        <w:rPr>
          <w:rFonts w:ascii="Avenir Book" w:hAnsi="Avenir Book"/>
          <w:sz w:val="24"/>
          <w:szCs w:val="24"/>
        </w:rPr>
        <w:t>’</w:t>
      </w:r>
      <w:r>
        <w:rPr>
          <w:rFonts w:ascii="Avenir Book" w:hAnsi="Avenir Book"/>
          <w:sz w:val="24"/>
          <w:szCs w:val="24"/>
        </w:rPr>
        <w:t xml:space="preserve">area diversa </w:t>
      </w:r>
      <w:r w:rsidR="00690D2C" w:rsidRPr="00690D2C">
        <w:rPr>
          <w:rFonts w:ascii="Avenir Book" w:hAnsi="Avenir Book"/>
          <w:sz w:val="24"/>
          <w:szCs w:val="24"/>
        </w:rPr>
        <w:t>della prostata</w:t>
      </w:r>
      <w:r>
        <w:rPr>
          <w:rFonts w:ascii="Avenir Book" w:hAnsi="Avenir Book"/>
          <w:sz w:val="24"/>
          <w:szCs w:val="24"/>
        </w:rPr>
        <w:t xml:space="preserve">, </w:t>
      </w:r>
      <w:r w:rsidR="00690D2C" w:rsidRPr="00690D2C">
        <w:rPr>
          <w:rFonts w:ascii="Avenir Book" w:hAnsi="Avenir Book"/>
          <w:sz w:val="24"/>
          <w:szCs w:val="24"/>
        </w:rPr>
        <w:t>insedia</w:t>
      </w:r>
      <w:r>
        <w:rPr>
          <w:rFonts w:ascii="Avenir Book" w:hAnsi="Avenir Book"/>
          <w:sz w:val="24"/>
          <w:szCs w:val="24"/>
        </w:rPr>
        <w:t>ndosi</w:t>
      </w:r>
      <w:r w:rsidR="00690D2C" w:rsidRPr="00690D2C">
        <w:rPr>
          <w:rFonts w:ascii="Avenir Book" w:hAnsi="Avenir Book"/>
          <w:sz w:val="24"/>
          <w:szCs w:val="24"/>
        </w:rPr>
        <w:t xml:space="preserve"> prevalentemente nella zona periferica.</w:t>
      </w:r>
    </w:p>
    <w:p w14:paraId="53806217" w14:textId="77777777" w:rsidR="00124072" w:rsidRPr="00124072" w:rsidRDefault="00124072" w:rsidP="00124072">
      <w:pPr>
        <w:pStyle w:val="Paragrafoelenco"/>
        <w:rPr>
          <w:rFonts w:ascii="Avenir Book" w:hAnsi="Avenir Book"/>
          <w:sz w:val="24"/>
          <w:szCs w:val="24"/>
        </w:rPr>
      </w:pPr>
    </w:p>
    <w:p w14:paraId="4CE6EE4A" w14:textId="652F7D5C" w:rsidR="006C6BED" w:rsidRDefault="00C66ED3" w:rsidP="00AC20C6">
      <w:pPr>
        <w:pStyle w:val="Paragrafoelenco"/>
        <w:numPr>
          <w:ilvl w:val="0"/>
          <w:numId w:val="3"/>
        </w:numPr>
        <w:jc w:val="both"/>
        <w:rPr>
          <w:rFonts w:ascii="Avenir Book" w:hAnsi="Avenir Book"/>
          <w:sz w:val="24"/>
          <w:szCs w:val="24"/>
        </w:rPr>
      </w:pPr>
      <w:r w:rsidRPr="00AC20C6">
        <w:rPr>
          <w:rFonts w:ascii="Avenir Book" w:hAnsi="Avenir Book"/>
          <w:b/>
          <w:bCs/>
          <w:sz w:val="24"/>
          <w:szCs w:val="24"/>
        </w:rPr>
        <w:t>L</w:t>
      </w:r>
      <w:r w:rsidR="00AC20C6">
        <w:rPr>
          <w:rFonts w:ascii="Avenir Book" w:hAnsi="Avenir Book"/>
          <w:b/>
          <w:bCs/>
          <w:sz w:val="24"/>
          <w:szCs w:val="24"/>
        </w:rPr>
        <w:t xml:space="preserve">a chirurgia </w:t>
      </w:r>
      <w:r w:rsidRPr="00AC20C6">
        <w:rPr>
          <w:rFonts w:ascii="Avenir Book" w:hAnsi="Avenir Book"/>
          <w:b/>
          <w:bCs/>
          <w:sz w:val="24"/>
          <w:szCs w:val="24"/>
        </w:rPr>
        <w:t xml:space="preserve">per </w:t>
      </w:r>
      <w:r w:rsidR="00FF543D">
        <w:rPr>
          <w:rFonts w:ascii="Avenir Book" w:hAnsi="Avenir Book"/>
          <w:b/>
          <w:bCs/>
          <w:sz w:val="24"/>
          <w:szCs w:val="24"/>
        </w:rPr>
        <w:t>IPB</w:t>
      </w:r>
      <w:r w:rsidRPr="00AC20C6">
        <w:rPr>
          <w:rFonts w:ascii="Avenir Book" w:hAnsi="Avenir Book"/>
          <w:b/>
          <w:bCs/>
          <w:sz w:val="24"/>
          <w:szCs w:val="24"/>
        </w:rPr>
        <w:t xml:space="preserve"> non determina incontinenza o impotenza, come </w:t>
      </w:r>
      <w:r w:rsidR="003D4716" w:rsidRPr="00AC20C6">
        <w:rPr>
          <w:rFonts w:ascii="Avenir Book" w:hAnsi="Avenir Book"/>
          <w:b/>
          <w:bCs/>
          <w:sz w:val="24"/>
          <w:szCs w:val="24"/>
        </w:rPr>
        <w:t xml:space="preserve">invece </w:t>
      </w:r>
      <w:r w:rsidRPr="00AC20C6">
        <w:rPr>
          <w:rFonts w:ascii="Avenir Book" w:hAnsi="Avenir Book"/>
          <w:b/>
          <w:bCs/>
          <w:sz w:val="24"/>
          <w:szCs w:val="24"/>
        </w:rPr>
        <w:t>può succedere</w:t>
      </w:r>
      <w:r w:rsidR="00AC20C6" w:rsidRPr="00AC20C6">
        <w:rPr>
          <w:rFonts w:ascii="Avenir Book" w:hAnsi="Avenir Book"/>
          <w:b/>
          <w:bCs/>
          <w:sz w:val="24"/>
          <w:szCs w:val="24"/>
        </w:rPr>
        <w:t xml:space="preserve"> </w:t>
      </w:r>
      <w:r w:rsidR="003D4716">
        <w:rPr>
          <w:rFonts w:ascii="Avenir Book" w:hAnsi="Avenir Book"/>
          <w:b/>
          <w:bCs/>
          <w:sz w:val="24"/>
          <w:szCs w:val="24"/>
        </w:rPr>
        <w:t xml:space="preserve">a volte </w:t>
      </w:r>
      <w:r w:rsidRPr="00AC20C6">
        <w:rPr>
          <w:rFonts w:ascii="Avenir Book" w:hAnsi="Avenir Book"/>
          <w:b/>
          <w:bCs/>
          <w:sz w:val="24"/>
          <w:szCs w:val="24"/>
        </w:rPr>
        <w:t>in caso di cancro</w:t>
      </w:r>
      <w:r w:rsidR="00AC20C6">
        <w:rPr>
          <w:rFonts w:ascii="Avenir Book" w:hAnsi="Avenir Book"/>
          <w:sz w:val="24"/>
          <w:szCs w:val="24"/>
        </w:rPr>
        <w:t xml:space="preserve">, perché si tratta di due tipologie differenti di </w:t>
      </w:r>
      <w:r>
        <w:rPr>
          <w:rFonts w:ascii="Avenir Book" w:hAnsi="Avenir Book"/>
          <w:sz w:val="24"/>
          <w:szCs w:val="24"/>
        </w:rPr>
        <w:t>intervento</w:t>
      </w:r>
      <w:r w:rsidR="00AC20C6">
        <w:rPr>
          <w:rFonts w:ascii="Avenir Book" w:hAnsi="Avenir Book"/>
          <w:sz w:val="24"/>
          <w:szCs w:val="24"/>
        </w:rPr>
        <w:t xml:space="preserve">. Inoltre, </w:t>
      </w:r>
      <w:r w:rsidR="006C6BED" w:rsidRPr="006C6BED">
        <w:rPr>
          <w:rFonts w:ascii="Avenir Book" w:hAnsi="Avenir Book"/>
          <w:sz w:val="24"/>
          <w:szCs w:val="24"/>
        </w:rPr>
        <w:t xml:space="preserve">con i moderni laser, </w:t>
      </w:r>
      <w:r w:rsidR="00E928E4">
        <w:rPr>
          <w:rFonts w:ascii="Avenir Book" w:hAnsi="Avenir Book"/>
          <w:sz w:val="24"/>
          <w:szCs w:val="24"/>
        </w:rPr>
        <w:t xml:space="preserve">la procedura è </w:t>
      </w:r>
      <w:r w:rsidR="006C6BED" w:rsidRPr="006C6BED">
        <w:rPr>
          <w:rFonts w:ascii="Avenir Book" w:hAnsi="Avenir Book"/>
          <w:sz w:val="24"/>
          <w:szCs w:val="24"/>
        </w:rPr>
        <w:t>assolutamente rispettos</w:t>
      </w:r>
      <w:r w:rsidR="00E928E4">
        <w:rPr>
          <w:rFonts w:ascii="Avenir Book" w:hAnsi="Avenir Book"/>
          <w:sz w:val="24"/>
          <w:szCs w:val="24"/>
        </w:rPr>
        <w:t>a</w:t>
      </w:r>
      <w:r w:rsidR="006C6BED" w:rsidRPr="006C6BED">
        <w:rPr>
          <w:rFonts w:ascii="Avenir Book" w:hAnsi="Avenir Book"/>
          <w:sz w:val="24"/>
          <w:szCs w:val="24"/>
        </w:rPr>
        <w:t xml:space="preserve"> dei tessuti e della </w:t>
      </w:r>
      <w:r w:rsidR="005E5E10">
        <w:rPr>
          <w:rFonts w:ascii="Avenir Book" w:hAnsi="Avenir Book"/>
          <w:sz w:val="24"/>
          <w:szCs w:val="24"/>
        </w:rPr>
        <w:t>virilità</w:t>
      </w:r>
      <w:r w:rsidR="005E5E10" w:rsidRPr="006C6BED">
        <w:rPr>
          <w:rFonts w:ascii="Avenir Book" w:hAnsi="Avenir Book"/>
          <w:sz w:val="24"/>
          <w:szCs w:val="24"/>
        </w:rPr>
        <w:t xml:space="preserve"> </w:t>
      </w:r>
      <w:r w:rsidR="006C6BED" w:rsidRPr="006C6BED">
        <w:rPr>
          <w:rFonts w:ascii="Avenir Book" w:hAnsi="Avenir Book"/>
          <w:sz w:val="24"/>
          <w:szCs w:val="24"/>
        </w:rPr>
        <w:t>del paziente: no</w:t>
      </w:r>
      <w:r>
        <w:rPr>
          <w:rFonts w:ascii="Avenir Book" w:hAnsi="Avenir Book"/>
          <w:sz w:val="24"/>
          <w:szCs w:val="24"/>
        </w:rPr>
        <w:t xml:space="preserve">n ci saranno </w:t>
      </w:r>
      <w:r w:rsidR="006C6BED" w:rsidRPr="006C6BED">
        <w:rPr>
          <w:rFonts w:ascii="Avenir Book" w:hAnsi="Avenir Book"/>
          <w:sz w:val="24"/>
          <w:szCs w:val="24"/>
        </w:rPr>
        <w:t>problemi di continenza o disfunzione erettile</w:t>
      </w:r>
      <w:r>
        <w:rPr>
          <w:rFonts w:ascii="Avenir Book" w:hAnsi="Avenir Book"/>
          <w:sz w:val="24"/>
          <w:szCs w:val="24"/>
        </w:rPr>
        <w:t>.</w:t>
      </w:r>
    </w:p>
    <w:p w14:paraId="6032D5D4" w14:textId="77777777" w:rsidR="00AC20C6" w:rsidRPr="00AC20C6" w:rsidRDefault="00AC20C6" w:rsidP="00AC20C6">
      <w:pPr>
        <w:pStyle w:val="Paragrafoelenco"/>
        <w:rPr>
          <w:rFonts w:ascii="Avenir Book" w:hAnsi="Avenir Book"/>
          <w:sz w:val="24"/>
          <w:szCs w:val="24"/>
        </w:rPr>
      </w:pPr>
    </w:p>
    <w:p w14:paraId="52506FA3" w14:textId="60C85169" w:rsidR="006C6BED" w:rsidRDefault="00CB56EA" w:rsidP="009B0527">
      <w:pPr>
        <w:pStyle w:val="Paragrafoelenco"/>
        <w:numPr>
          <w:ilvl w:val="0"/>
          <w:numId w:val="3"/>
        </w:numPr>
        <w:spacing w:after="240"/>
        <w:ind w:left="714" w:hanging="357"/>
        <w:jc w:val="both"/>
        <w:rPr>
          <w:rFonts w:ascii="Avenir Book" w:hAnsi="Avenir Book"/>
          <w:sz w:val="24"/>
          <w:szCs w:val="24"/>
        </w:rPr>
      </w:pPr>
      <w:r w:rsidRPr="00CB56EA">
        <w:rPr>
          <w:rFonts w:ascii="Avenir Book" w:hAnsi="Avenir Book"/>
          <w:b/>
          <w:bCs/>
          <w:sz w:val="24"/>
          <w:szCs w:val="24"/>
        </w:rPr>
        <w:t>Non bisogna temere l’i</w:t>
      </w:r>
      <w:r w:rsidR="006C6BED" w:rsidRPr="00CB56EA">
        <w:rPr>
          <w:rFonts w:ascii="Avenir Book" w:hAnsi="Avenir Book"/>
          <w:b/>
          <w:bCs/>
          <w:sz w:val="24"/>
          <w:szCs w:val="24"/>
        </w:rPr>
        <w:t>ntervento per IPB</w:t>
      </w:r>
      <w:r w:rsidRPr="00CB56EA">
        <w:rPr>
          <w:rFonts w:ascii="Avenir Book" w:hAnsi="Avenir Book"/>
          <w:b/>
          <w:bCs/>
          <w:sz w:val="24"/>
          <w:szCs w:val="24"/>
        </w:rPr>
        <w:t>, pensando che sia</w:t>
      </w:r>
      <w:r w:rsidR="006C6BED" w:rsidRPr="00CB56EA">
        <w:rPr>
          <w:rFonts w:ascii="Avenir Book" w:hAnsi="Avenir Book"/>
          <w:b/>
          <w:bCs/>
          <w:sz w:val="24"/>
          <w:szCs w:val="24"/>
        </w:rPr>
        <w:t xml:space="preserve"> molto doloroso</w:t>
      </w:r>
      <w:r>
        <w:rPr>
          <w:rFonts w:ascii="Avenir Book" w:hAnsi="Avenir Book"/>
          <w:b/>
          <w:bCs/>
          <w:sz w:val="24"/>
          <w:szCs w:val="24"/>
        </w:rPr>
        <w:t>:</w:t>
      </w:r>
      <w:r w:rsidR="006C6BED" w:rsidRPr="006C6BED">
        <w:rPr>
          <w:rFonts w:ascii="Avenir Book" w:hAnsi="Avenir Book"/>
          <w:sz w:val="24"/>
          <w:szCs w:val="24"/>
        </w:rPr>
        <w:t xml:space="preserve"> </w:t>
      </w:r>
      <w:r>
        <w:rPr>
          <w:rFonts w:ascii="Avenir Book" w:hAnsi="Avenir Book"/>
          <w:sz w:val="24"/>
          <w:szCs w:val="24"/>
        </w:rPr>
        <w:t xml:space="preserve">lo era un tempo, quando si ricorreva ad </w:t>
      </w:r>
      <w:r w:rsidR="006C6BED" w:rsidRPr="006C6BED">
        <w:rPr>
          <w:rFonts w:ascii="Avenir Book" w:hAnsi="Avenir Book"/>
          <w:sz w:val="24"/>
          <w:szCs w:val="24"/>
        </w:rPr>
        <w:t xml:space="preserve">interventi che adesso non vengono più praticati, </w:t>
      </w:r>
      <w:r>
        <w:rPr>
          <w:rFonts w:ascii="Avenir Book" w:hAnsi="Avenir Book"/>
          <w:sz w:val="24"/>
          <w:szCs w:val="24"/>
        </w:rPr>
        <w:t>perché</w:t>
      </w:r>
      <w:r w:rsidR="006C6BED" w:rsidRPr="006C6BED">
        <w:rPr>
          <w:rFonts w:ascii="Avenir Book" w:hAnsi="Avenir Book"/>
          <w:sz w:val="24"/>
          <w:szCs w:val="24"/>
        </w:rPr>
        <w:t xml:space="preserve"> </w:t>
      </w:r>
      <w:r w:rsidR="000E1A57">
        <w:rPr>
          <w:rFonts w:ascii="Avenir Book" w:hAnsi="Avenir Book"/>
          <w:sz w:val="24"/>
          <w:szCs w:val="24"/>
        </w:rPr>
        <w:t xml:space="preserve">fortunatamente </w:t>
      </w:r>
      <w:r w:rsidR="00154689">
        <w:rPr>
          <w:rFonts w:ascii="Avenir Book" w:hAnsi="Avenir Book"/>
          <w:sz w:val="24"/>
          <w:szCs w:val="24"/>
        </w:rPr>
        <w:t xml:space="preserve">sono </w:t>
      </w:r>
      <w:r w:rsidR="006C6BED" w:rsidRPr="006C6BED">
        <w:rPr>
          <w:rFonts w:ascii="Avenir Book" w:hAnsi="Avenir Book"/>
          <w:sz w:val="24"/>
          <w:szCs w:val="24"/>
        </w:rPr>
        <w:t>dispo</w:t>
      </w:r>
      <w:r w:rsidR="00154689">
        <w:rPr>
          <w:rFonts w:ascii="Avenir Book" w:hAnsi="Avenir Book"/>
          <w:sz w:val="24"/>
          <w:szCs w:val="24"/>
        </w:rPr>
        <w:t>nibili</w:t>
      </w:r>
      <w:r w:rsidR="006C6BED" w:rsidRPr="006C6BED">
        <w:rPr>
          <w:rFonts w:ascii="Avenir Book" w:hAnsi="Avenir Book"/>
          <w:sz w:val="24"/>
          <w:szCs w:val="24"/>
        </w:rPr>
        <w:t xml:space="preserve"> procedure molto meno invasive</w:t>
      </w:r>
      <w:r>
        <w:rPr>
          <w:rFonts w:ascii="Avenir Book" w:hAnsi="Avenir Book"/>
          <w:sz w:val="24"/>
          <w:szCs w:val="24"/>
        </w:rPr>
        <w:t>.</w:t>
      </w:r>
    </w:p>
    <w:p w14:paraId="2169B017" w14:textId="77777777" w:rsidR="00CB56EA" w:rsidRPr="00CB56EA" w:rsidRDefault="00CB56EA" w:rsidP="00CB56EA">
      <w:pPr>
        <w:pStyle w:val="Paragrafoelenco"/>
        <w:rPr>
          <w:rFonts w:ascii="Avenir Book" w:hAnsi="Avenir Book"/>
          <w:sz w:val="24"/>
          <w:szCs w:val="24"/>
        </w:rPr>
      </w:pPr>
    </w:p>
    <w:p w14:paraId="5A424073" w14:textId="7EC90739" w:rsidR="00062C18" w:rsidRPr="00062C18" w:rsidRDefault="005837C2" w:rsidP="005837C2">
      <w:pPr>
        <w:pStyle w:val="Paragrafoelenco"/>
        <w:numPr>
          <w:ilvl w:val="0"/>
          <w:numId w:val="3"/>
        </w:numPr>
        <w:spacing w:after="240"/>
        <w:ind w:left="714" w:hanging="357"/>
        <w:jc w:val="both"/>
        <w:rPr>
          <w:rFonts w:ascii="Avenir Book" w:hAnsi="Avenir Book"/>
          <w:sz w:val="24"/>
          <w:szCs w:val="24"/>
        </w:rPr>
      </w:pPr>
      <w:r w:rsidRPr="005837C2">
        <w:rPr>
          <w:rFonts w:ascii="Avenir Book" w:hAnsi="Avenir Book"/>
          <w:b/>
          <w:bCs/>
          <w:sz w:val="24"/>
          <w:szCs w:val="24"/>
        </w:rPr>
        <w:t xml:space="preserve">Non è vero che </w:t>
      </w:r>
      <w:r w:rsidR="00062C18" w:rsidRPr="005837C2">
        <w:rPr>
          <w:rFonts w:ascii="Avenir Book" w:hAnsi="Avenir Book"/>
          <w:b/>
          <w:bCs/>
          <w:sz w:val="24"/>
          <w:szCs w:val="24"/>
        </w:rPr>
        <w:t xml:space="preserve">il laser </w:t>
      </w:r>
      <w:r>
        <w:rPr>
          <w:rFonts w:ascii="Avenir Book" w:hAnsi="Avenir Book"/>
          <w:b/>
          <w:bCs/>
          <w:sz w:val="24"/>
          <w:szCs w:val="24"/>
        </w:rPr>
        <w:t xml:space="preserve">è efficace </w:t>
      </w:r>
      <w:r w:rsidR="00062C18" w:rsidRPr="005837C2">
        <w:rPr>
          <w:rFonts w:ascii="Avenir Book" w:hAnsi="Avenir Book"/>
          <w:b/>
          <w:bCs/>
          <w:sz w:val="24"/>
          <w:szCs w:val="24"/>
        </w:rPr>
        <w:t xml:space="preserve">solo </w:t>
      </w:r>
      <w:r>
        <w:rPr>
          <w:rFonts w:ascii="Avenir Book" w:hAnsi="Avenir Book"/>
          <w:b/>
          <w:bCs/>
          <w:sz w:val="24"/>
          <w:szCs w:val="24"/>
        </w:rPr>
        <w:t xml:space="preserve">su </w:t>
      </w:r>
      <w:r w:rsidR="00062C18" w:rsidRPr="005837C2">
        <w:rPr>
          <w:rFonts w:ascii="Avenir Book" w:hAnsi="Avenir Book"/>
          <w:b/>
          <w:bCs/>
          <w:sz w:val="24"/>
          <w:szCs w:val="24"/>
        </w:rPr>
        <w:t xml:space="preserve">prostate di </w:t>
      </w:r>
      <w:r w:rsidRPr="005837C2">
        <w:rPr>
          <w:rFonts w:ascii="Avenir Book" w:hAnsi="Avenir Book"/>
          <w:b/>
          <w:bCs/>
          <w:sz w:val="24"/>
          <w:szCs w:val="24"/>
        </w:rPr>
        <w:t xml:space="preserve">piccole o medie </w:t>
      </w:r>
      <w:r w:rsidR="00062C18" w:rsidRPr="005837C2">
        <w:rPr>
          <w:rFonts w:ascii="Avenir Book" w:hAnsi="Avenir Book"/>
          <w:b/>
          <w:bCs/>
          <w:sz w:val="24"/>
          <w:szCs w:val="24"/>
        </w:rPr>
        <w:t>dimensioni:</w:t>
      </w:r>
      <w:r w:rsidR="00062C18" w:rsidRPr="00062C18">
        <w:rPr>
          <w:rFonts w:ascii="Avenir Book" w:hAnsi="Avenir Book"/>
          <w:sz w:val="24"/>
          <w:szCs w:val="24"/>
        </w:rPr>
        <w:t xml:space="preserve"> con il laser si può intervenire </w:t>
      </w:r>
      <w:r w:rsidR="009C26CA">
        <w:rPr>
          <w:rFonts w:ascii="Avenir Book" w:hAnsi="Avenir Book"/>
          <w:sz w:val="24"/>
          <w:szCs w:val="24"/>
        </w:rPr>
        <w:t xml:space="preserve">endoscopicamente </w:t>
      </w:r>
      <w:r w:rsidR="00062C18" w:rsidRPr="00062C18">
        <w:rPr>
          <w:rFonts w:ascii="Avenir Book" w:hAnsi="Avenir Book"/>
          <w:sz w:val="24"/>
          <w:szCs w:val="24"/>
        </w:rPr>
        <w:t xml:space="preserve">su tutti i tipi di prostata, anche su adenomi </w:t>
      </w:r>
      <w:r w:rsidR="00F90F96">
        <w:rPr>
          <w:rFonts w:ascii="Avenir Book" w:hAnsi="Avenir Book"/>
          <w:sz w:val="24"/>
          <w:szCs w:val="24"/>
        </w:rPr>
        <w:t>molto voluminosi</w:t>
      </w:r>
      <w:r w:rsidR="00062C18" w:rsidRPr="00062C18">
        <w:rPr>
          <w:rFonts w:ascii="Avenir Book" w:hAnsi="Avenir Book"/>
          <w:sz w:val="24"/>
          <w:szCs w:val="24"/>
        </w:rPr>
        <w:t xml:space="preserve"> (250 g)</w:t>
      </w:r>
      <w:r w:rsidR="00F90F96">
        <w:rPr>
          <w:rFonts w:ascii="Avenir Book" w:hAnsi="Avenir Book"/>
          <w:sz w:val="24"/>
          <w:szCs w:val="24"/>
        </w:rPr>
        <w:t xml:space="preserve">. </w:t>
      </w:r>
      <w:r w:rsidR="00F90F96" w:rsidRPr="00062C18">
        <w:rPr>
          <w:rFonts w:ascii="Avenir Book" w:hAnsi="Avenir Book"/>
          <w:sz w:val="24"/>
          <w:szCs w:val="24"/>
        </w:rPr>
        <w:t xml:space="preserve">È solo </w:t>
      </w:r>
      <w:r w:rsidR="00F90F96">
        <w:rPr>
          <w:rFonts w:ascii="Avenir Book" w:hAnsi="Avenir Book"/>
          <w:sz w:val="24"/>
          <w:szCs w:val="24"/>
        </w:rPr>
        <w:t xml:space="preserve">una </w:t>
      </w:r>
      <w:r w:rsidR="00F90F96" w:rsidRPr="00062C18">
        <w:rPr>
          <w:rFonts w:ascii="Avenir Book" w:hAnsi="Avenir Book"/>
          <w:sz w:val="24"/>
          <w:szCs w:val="24"/>
        </w:rPr>
        <w:t>questione di esperienza</w:t>
      </w:r>
      <w:r w:rsidR="00062C18" w:rsidRPr="00062C18">
        <w:rPr>
          <w:rFonts w:ascii="Avenir Book" w:hAnsi="Avenir Book"/>
          <w:sz w:val="24"/>
          <w:szCs w:val="24"/>
        </w:rPr>
        <w:t xml:space="preserve"> dell’operatore.</w:t>
      </w:r>
    </w:p>
    <w:p w14:paraId="04E2C830" w14:textId="77777777" w:rsidR="00062C18" w:rsidRPr="006C6BED" w:rsidRDefault="00062C18" w:rsidP="009B0527">
      <w:pPr>
        <w:pStyle w:val="Paragrafoelenco"/>
        <w:rPr>
          <w:rFonts w:ascii="Avenir Book" w:hAnsi="Avenir Book"/>
          <w:sz w:val="24"/>
          <w:szCs w:val="24"/>
        </w:rPr>
      </w:pPr>
    </w:p>
    <w:p w14:paraId="0F3043D0" w14:textId="77777777" w:rsidR="00FA715A" w:rsidRPr="00CF7380" w:rsidRDefault="00FA715A" w:rsidP="00BA33DD">
      <w:pPr>
        <w:spacing w:after="120" w:line="300" w:lineRule="atLeast"/>
        <w:jc w:val="both"/>
        <w:rPr>
          <w:rFonts w:ascii="Avenir Book" w:hAnsi="Avenir Book"/>
          <w:sz w:val="24"/>
          <w:szCs w:val="24"/>
        </w:rPr>
      </w:pPr>
    </w:p>
    <w:sectPr w:rsidR="00FA715A" w:rsidRPr="00CF7380" w:rsidSect="000F1AD0">
      <w:headerReference w:type="default" r:id="rId9"/>
      <w:pgSz w:w="11906" w:h="16838"/>
      <w:pgMar w:top="16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23896" w14:textId="77777777" w:rsidR="005B2132" w:rsidRDefault="005B2132" w:rsidP="005B2132">
      <w:pPr>
        <w:spacing w:after="0" w:line="240" w:lineRule="auto"/>
      </w:pPr>
      <w:r>
        <w:separator/>
      </w:r>
    </w:p>
  </w:endnote>
  <w:endnote w:type="continuationSeparator" w:id="0">
    <w:p w14:paraId="747F2BD3" w14:textId="77777777" w:rsidR="005B2132" w:rsidRDefault="005B2132" w:rsidP="005B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6EEB1" w14:textId="77777777" w:rsidR="005B2132" w:rsidRDefault="005B2132" w:rsidP="005B2132">
      <w:pPr>
        <w:spacing w:after="0" w:line="240" w:lineRule="auto"/>
      </w:pPr>
      <w:r>
        <w:separator/>
      </w:r>
    </w:p>
  </w:footnote>
  <w:footnote w:type="continuationSeparator" w:id="0">
    <w:p w14:paraId="24CF989E" w14:textId="77777777" w:rsidR="005B2132" w:rsidRDefault="005B2132" w:rsidP="005B2132">
      <w:pPr>
        <w:spacing w:after="0" w:line="240" w:lineRule="auto"/>
      </w:pPr>
      <w:r>
        <w:continuationSeparator/>
      </w:r>
    </w:p>
  </w:footnote>
  <w:footnote w:id="1">
    <w:p w14:paraId="6CF5F8CB" w14:textId="77777777" w:rsidR="008C7993" w:rsidRPr="008C7993" w:rsidRDefault="008C7993" w:rsidP="00587C38">
      <w:pPr>
        <w:pStyle w:val="Testonotaapidipagina"/>
        <w:jc w:val="both"/>
        <w:rPr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="003C5A99" w:rsidRPr="003C5A99">
        <w:rPr>
          <w:sz w:val="16"/>
        </w:rPr>
        <w:t>Benché</w:t>
      </w:r>
      <w:r w:rsidRPr="008C7993">
        <w:rPr>
          <w:sz w:val="16"/>
        </w:rPr>
        <w:t xml:space="preserve"> entrambe le condizioni comport</w:t>
      </w:r>
      <w:r w:rsidR="003C5A99">
        <w:rPr>
          <w:sz w:val="16"/>
        </w:rPr>
        <w:t>i</w:t>
      </w:r>
      <w:r w:rsidRPr="008C7993">
        <w:rPr>
          <w:sz w:val="16"/>
        </w:rPr>
        <w:t xml:space="preserve">no un aumento volumetrico globale, il termine </w:t>
      </w:r>
      <w:r w:rsidRPr="008C7993">
        <w:rPr>
          <w:sz w:val="16"/>
          <w:u w:val="single"/>
        </w:rPr>
        <w:t>ipertrofia</w:t>
      </w:r>
      <w:r w:rsidRPr="008C7993">
        <w:rPr>
          <w:sz w:val="16"/>
        </w:rPr>
        <w:t xml:space="preserve"> indica l'aumento di volume delle singole cellule componenti un organo, che mantengono invariato il loro numero, mentre </w:t>
      </w:r>
      <w:r w:rsidRPr="008C7993">
        <w:rPr>
          <w:sz w:val="16"/>
          <w:u w:val="single"/>
        </w:rPr>
        <w:t>iperplasia</w:t>
      </w:r>
      <w:r w:rsidRPr="008C7993">
        <w:rPr>
          <w:sz w:val="16"/>
        </w:rPr>
        <w:t xml:space="preserve"> indica l'aumento del numero delle cellule. In questo caso l'aumento del numero delle cellule ha luogo nella zona centrale della prostata, che si trova a contatto con l'uretra prostatica, o nelle ghiandole periuretrali e nella zona di transizione.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FAB21" w14:textId="5B4C12EF" w:rsidR="00CF7380" w:rsidRDefault="00CF738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07F3E08" wp14:editId="7B8EE3A6">
          <wp:simplePos x="0" y="0"/>
          <wp:positionH relativeFrom="column">
            <wp:posOffset>4351274</wp:posOffset>
          </wp:positionH>
          <wp:positionV relativeFrom="paragraph">
            <wp:posOffset>-635</wp:posOffset>
          </wp:positionV>
          <wp:extent cx="1790065" cy="378460"/>
          <wp:effectExtent l="0" t="0" r="635" b="254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nta System Logo completo orma grigio 6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065" cy="37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71DC"/>
    <w:multiLevelType w:val="multilevel"/>
    <w:tmpl w:val="AF38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D71B6"/>
    <w:multiLevelType w:val="hybridMultilevel"/>
    <w:tmpl w:val="552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C54"/>
    <w:multiLevelType w:val="hybridMultilevel"/>
    <w:tmpl w:val="99B89D28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6D1346A2"/>
    <w:multiLevelType w:val="hybridMultilevel"/>
    <w:tmpl w:val="0E2C2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02"/>
    <w:rsid w:val="00000E1F"/>
    <w:rsid w:val="00001496"/>
    <w:rsid w:val="00023533"/>
    <w:rsid w:val="0002758E"/>
    <w:rsid w:val="0004213D"/>
    <w:rsid w:val="0004586D"/>
    <w:rsid w:val="00060262"/>
    <w:rsid w:val="00061077"/>
    <w:rsid w:val="00062C18"/>
    <w:rsid w:val="00064A66"/>
    <w:rsid w:val="00067A46"/>
    <w:rsid w:val="00074399"/>
    <w:rsid w:val="00074CC4"/>
    <w:rsid w:val="000933B1"/>
    <w:rsid w:val="000B28A8"/>
    <w:rsid w:val="000B4849"/>
    <w:rsid w:val="000B6C6F"/>
    <w:rsid w:val="000C1E73"/>
    <w:rsid w:val="000D33F0"/>
    <w:rsid w:val="000D55EB"/>
    <w:rsid w:val="000D7D17"/>
    <w:rsid w:val="000E0DF7"/>
    <w:rsid w:val="000E1A57"/>
    <w:rsid w:val="000E6EBD"/>
    <w:rsid w:val="000F1AD0"/>
    <w:rsid w:val="000F3539"/>
    <w:rsid w:val="0010167A"/>
    <w:rsid w:val="0011571A"/>
    <w:rsid w:val="00120E25"/>
    <w:rsid w:val="001226BF"/>
    <w:rsid w:val="00124072"/>
    <w:rsid w:val="001379E9"/>
    <w:rsid w:val="0015428C"/>
    <w:rsid w:val="00154689"/>
    <w:rsid w:val="00157A05"/>
    <w:rsid w:val="001745B6"/>
    <w:rsid w:val="00177C26"/>
    <w:rsid w:val="001819AC"/>
    <w:rsid w:val="00183B40"/>
    <w:rsid w:val="001876D7"/>
    <w:rsid w:val="0019392C"/>
    <w:rsid w:val="001963CE"/>
    <w:rsid w:val="0019668F"/>
    <w:rsid w:val="001A4E62"/>
    <w:rsid w:val="001B6254"/>
    <w:rsid w:val="001C338D"/>
    <w:rsid w:val="001C6CDA"/>
    <w:rsid w:val="001D01E9"/>
    <w:rsid w:val="001D27AA"/>
    <w:rsid w:val="001D756B"/>
    <w:rsid w:val="001E50D7"/>
    <w:rsid w:val="001E6506"/>
    <w:rsid w:val="001F59C4"/>
    <w:rsid w:val="001F602E"/>
    <w:rsid w:val="001F6937"/>
    <w:rsid w:val="001F789D"/>
    <w:rsid w:val="00203981"/>
    <w:rsid w:val="002066F4"/>
    <w:rsid w:val="00216389"/>
    <w:rsid w:val="00226F0A"/>
    <w:rsid w:val="00243A2E"/>
    <w:rsid w:val="00245822"/>
    <w:rsid w:val="00245F83"/>
    <w:rsid w:val="00257766"/>
    <w:rsid w:val="00264272"/>
    <w:rsid w:val="002818F3"/>
    <w:rsid w:val="00286092"/>
    <w:rsid w:val="002968B7"/>
    <w:rsid w:val="002B03F0"/>
    <w:rsid w:val="002B44AB"/>
    <w:rsid w:val="002C3354"/>
    <w:rsid w:val="002D3D42"/>
    <w:rsid w:val="002D5289"/>
    <w:rsid w:val="002D688D"/>
    <w:rsid w:val="002F2AFE"/>
    <w:rsid w:val="002F2DA0"/>
    <w:rsid w:val="00301D19"/>
    <w:rsid w:val="0030437E"/>
    <w:rsid w:val="00310822"/>
    <w:rsid w:val="003200E0"/>
    <w:rsid w:val="003207EB"/>
    <w:rsid w:val="003213EE"/>
    <w:rsid w:val="00326908"/>
    <w:rsid w:val="00326FF1"/>
    <w:rsid w:val="003272FD"/>
    <w:rsid w:val="00333D3C"/>
    <w:rsid w:val="003351C4"/>
    <w:rsid w:val="003369BF"/>
    <w:rsid w:val="00337628"/>
    <w:rsid w:val="00340F9E"/>
    <w:rsid w:val="00343124"/>
    <w:rsid w:val="003452F0"/>
    <w:rsid w:val="00351EE2"/>
    <w:rsid w:val="003746CC"/>
    <w:rsid w:val="00386935"/>
    <w:rsid w:val="003A39C3"/>
    <w:rsid w:val="003A6C95"/>
    <w:rsid w:val="003B19D1"/>
    <w:rsid w:val="003C0E68"/>
    <w:rsid w:val="003C2022"/>
    <w:rsid w:val="003C5A99"/>
    <w:rsid w:val="003C7BA5"/>
    <w:rsid w:val="003D4716"/>
    <w:rsid w:val="003F3906"/>
    <w:rsid w:val="00404AB9"/>
    <w:rsid w:val="00410726"/>
    <w:rsid w:val="004226D1"/>
    <w:rsid w:val="004247C4"/>
    <w:rsid w:val="00431AB0"/>
    <w:rsid w:val="00432BF9"/>
    <w:rsid w:val="00442A4B"/>
    <w:rsid w:val="00443002"/>
    <w:rsid w:val="004601C1"/>
    <w:rsid w:val="00460B6F"/>
    <w:rsid w:val="0046181F"/>
    <w:rsid w:val="00465E37"/>
    <w:rsid w:val="00492AA6"/>
    <w:rsid w:val="00496DCC"/>
    <w:rsid w:val="004A0683"/>
    <w:rsid w:val="004A1564"/>
    <w:rsid w:val="004A64BC"/>
    <w:rsid w:val="004B1C0D"/>
    <w:rsid w:val="004B2130"/>
    <w:rsid w:val="004C09EA"/>
    <w:rsid w:val="004C299E"/>
    <w:rsid w:val="004C2AD5"/>
    <w:rsid w:val="004C34B6"/>
    <w:rsid w:val="004C776E"/>
    <w:rsid w:val="004D6F73"/>
    <w:rsid w:val="004D766C"/>
    <w:rsid w:val="004E08C5"/>
    <w:rsid w:val="004F1BAA"/>
    <w:rsid w:val="004F1DBA"/>
    <w:rsid w:val="004F7EA5"/>
    <w:rsid w:val="00500ADB"/>
    <w:rsid w:val="00507794"/>
    <w:rsid w:val="005252AD"/>
    <w:rsid w:val="00535255"/>
    <w:rsid w:val="00537592"/>
    <w:rsid w:val="00556C31"/>
    <w:rsid w:val="00561C8A"/>
    <w:rsid w:val="005648E7"/>
    <w:rsid w:val="00564AEC"/>
    <w:rsid w:val="005719E2"/>
    <w:rsid w:val="005772A7"/>
    <w:rsid w:val="00577D97"/>
    <w:rsid w:val="005837C2"/>
    <w:rsid w:val="00583DF9"/>
    <w:rsid w:val="00585919"/>
    <w:rsid w:val="00587C38"/>
    <w:rsid w:val="00590DC6"/>
    <w:rsid w:val="005A0EBE"/>
    <w:rsid w:val="005A1F5F"/>
    <w:rsid w:val="005A4E4B"/>
    <w:rsid w:val="005B2132"/>
    <w:rsid w:val="005C0BE8"/>
    <w:rsid w:val="005D0E31"/>
    <w:rsid w:val="005D1CFC"/>
    <w:rsid w:val="005E5DFC"/>
    <w:rsid w:val="005E5E10"/>
    <w:rsid w:val="005F099E"/>
    <w:rsid w:val="005F12ED"/>
    <w:rsid w:val="005F428A"/>
    <w:rsid w:val="0060024B"/>
    <w:rsid w:val="00615AC1"/>
    <w:rsid w:val="006169BB"/>
    <w:rsid w:val="00621A03"/>
    <w:rsid w:val="006331F4"/>
    <w:rsid w:val="00633A36"/>
    <w:rsid w:val="00645157"/>
    <w:rsid w:val="00652251"/>
    <w:rsid w:val="0067067F"/>
    <w:rsid w:val="006707AC"/>
    <w:rsid w:val="00675F5E"/>
    <w:rsid w:val="0068745D"/>
    <w:rsid w:val="00690D2C"/>
    <w:rsid w:val="006A0862"/>
    <w:rsid w:val="006A4983"/>
    <w:rsid w:val="006A61D3"/>
    <w:rsid w:val="006B2C96"/>
    <w:rsid w:val="006C12E2"/>
    <w:rsid w:val="006C40EA"/>
    <w:rsid w:val="006C5F52"/>
    <w:rsid w:val="006C6BED"/>
    <w:rsid w:val="00702BF9"/>
    <w:rsid w:val="00704D56"/>
    <w:rsid w:val="00710211"/>
    <w:rsid w:val="00713FC6"/>
    <w:rsid w:val="00715C30"/>
    <w:rsid w:val="00723907"/>
    <w:rsid w:val="00733B81"/>
    <w:rsid w:val="007469B0"/>
    <w:rsid w:val="00747DC2"/>
    <w:rsid w:val="0075065C"/>
    <w:rsid w:val="007514C7"/>
    <w:rsid w:val="00763315"/>
    <w:rsid w:val="007676D9"/>
    <w:rsid w:val="0077004B"/>
    <w:rsid w:val="007825FF"/>
    <w:rsid w:val="007863C5"/>
    <w:rsid w:val="0078697C"/>
    <w:rsid w:val="00791E75"/>
    <w:rsid w:val="00791F45"/>
    <w:rsid w:val="00796008"/>
    <w:rsid w:val="00796843"/>
    <w:rsid w:val="007A21FD"/>
    <w:rsid w:val="007A30F5"/>
    <w:rsid w:val="007A7C8C"/>
    <w:rsid w:val="007B300E"/>
    <w:rsid w:val="007C262A"/>
    <w:rsid w:val="007D5179"/>
    <w:rsid w:val="007E2861"/>
    <w:rsid w:val="007E388C"/>
    <w:rsid w:val="007E4C3A"/>
    <w:rsid w:val="007E6A81"/>
    <w:rsid w:val="007F1CF0"/>
    <w:rsid w:val="007F30CF"/>
    <w:rsid w:val="007F4F6E"/>
    <w:rsid w:val="008020F4"/>
    <w:rsid w:val="008135BE"/>
    <w:rsid w:val="00815B3F"/>
    <w:rsid w:val="00816D90"/>
    <w:rsid w:val="008219ED"/>
    <w:rsid w:val="00827588"/>
    <w:rsid w:val="00834FC8"/>
    <w:rsid w:val="00837251"/>
    <w:rsid w:val="00840CC6"/>
    <w:rsid w:val="00843F8B"/>
    <w:rsid w:val="00844830"/>
    <w:rsid w:val="008523FC"/>
    <w:rsid w:val="008564C3"/>
    <w:rsid w:val="00870B9B"/>
    <w:rsid w:val="008716A6"/>
    <w:rsid w:val="00874EAF"/>
    <w:rsid w:val="0088088F"/>
    <w:rsid w:val="008809F4"/>
    <w:rsid w:val="00883DC5"/>
    <w:rsid w:val="00893AE5"/>
    <w:rsid w:val="008A4E8B"/>
    <w:rsid w:val="008A4FA8"/>
    <w:rsid w:val="008B4BBB"/>
    <w:rsid w:val="008C2E38"/>
    <w:rsid w:val="008C3906"/>
    <w:rsid w:val="008C7993"/>
    <w:rsid w:val="008E3630"/>
    <w:rsid w:val="008F144B"/>
    <w:rsid w:val="00903B58"/>
    <w:rsid w:val="00904DBB"/>
    <w:rsid w:val="00907D9B"/>
    <w:rsid w:val="00923A07"/>
    <w:rsid w:val="009342CF"/>
    <w:rsid w:val="00952309"/>
    <w:rsid w:val="00953EE0"/>
    <w:rsid w:val="009575D0"/>
    <w:rsid w:val="00957D6B"/>
    <w:rsid w:val="009618A0"/>
    <w:rsid w:val="009636C6"/>
    <w:rsid w:val="00965435"/>
    <w:rsid w:val="00970338"/>
    <w:rsid w:val="009759F0"/>
    <w:rsid w:val="00992492"/>
    <w:rsid w:val="009968F0"/>
    <w:rsid w:val="009A40D4"/>
    <w:rsid w:val="009B0527"/>
    <w:rsid w:val="009C06E7"/>
    <w:rsid w:val="009C1772"/>
    <w:rsid w:val="009C26CA"/>
    <w:rsid w:val="009C733C"/>
    <w:rsid w:val="009F2492"/>
    <w:rsid w:val="00A02ADF"/>
    <w:rsid w:val="00A037EF"/>
    <w:rsid w:val="00A03F2D"/>
    <w:rsid w:val="00A10839"/>
    <w:rsid w:val="00A17160"/>
    <w:rsid w:val="00A30829"/>
    <w:rsid w:val="00A31B16"/>
    <w:rsid w:val="00A36DF7"/>
    <w:rsid w:val="00A54D9D"/>
    <w:rsid w:val="00A60CE8"/>
    <w:rsid w:val="00A71D85"/>
    <w:rsid w:val="00A72AD6"/>
    <w:rsid w:val="00A818D6"/>
    <w:rsid w:val="00A872C7"/>
    <w:rsid w:val="00A96132"/>
    <w:rsid w:val="00A965E9"/>
    <w:rsid w:val="00AB20B6"/>
    <w:rsid w:val="00AB5644"/>
    <w:rsid w:val="00AC20C6"/>
    <w:rsid w:val="00AC6046"/>
    <w:rsid w:val="00AD05A0"/>
    <w:rsid w:val="00AD7054"/>
    <w:rsid w:val="00AD7747"/>
    <w:rsid w:val="00AE1BEF"/>
    <w:rsid w:val="00AE2DD0"/>
    <w:rsid w:val="00AF402F"/>
    <w:rsid w:val="00AF4ED4"/>
    <w:rsid w:val="00B059A9"/>
    <w:rsid w:val="00B0693A"/>
    <w:rsid w:val="00B07A60"/>
    <w:rsid w:val="00B108D8"/>
    <w:rsid w:val="00B12AF2"/>
    <w:rsid w:val="00B2101C"/>
    <w:rsid w:val="00B21250"/>
    <w:rsid w:val="00B220D9"/>
    <w:rsid w:val="00B26EF9"/>
    <w:rsid w:val="00B306A0"/>
    <w:rsid w:val="00B375B9"/>
    <w:rsid w:val="00B37B20"/>
    <w:rsid w:val="00B4005D"/>
    <w:rsid w:val="00B53D64"/>
    <w:rsid w:val="00B60D16"/>
    <w:rsid w:val="00B66738"/>
    <w:rsid w:val="00B6785C"/>
    <w:rsid w:val="00B749C2"/>
    <w:rsid w:val="00B77F3D"/>
    <w:rsid w:val="00B81D67"/>
    <w:rsid w:val="00B938C1"/>
    <w:rsid w:val="00B95737"/>
    <w:rsid w:val="00B979B3"/>
    <w:rsid w:val="00BA33DD"/>
    <w:rsid w:val="00BB5604"/>
    <w:rsid w:val="00BC4D2E"/>
    <w:rsid w:val="00BD0DCB"/>
    <w:rsid w:val="00BE29F0"/>
    <w:rsid w:val="00BE3C97"/>
    <w:rsid w:val="00BE6FBF"/>
    <w:rsid w:val="00BE7F7F"/>
    <w:rsid w:val="00BF3593"/>
    <w:rsid w:val="00C02BF0"/>
    <w:rsid w:val="00C15531"/>
    <w:rsid w:val="00C409DA"/>
    <w:rsid w:val="00C40C6C"/>
    <w:rsid w:val="00C46279"/>
    <w:rsid w:val="00C60FF7"/>
    <w:rsid w:val="00C63225"/>
    <w:rsid w:val="00C66ED3"/>
    <w:rsid w:val="00C720A2"/>
    <w:rsid w:val="00C76ECF"/>
    <w:rsid w:val="00C813F1"/>
    <w:rsid w:val="00C8165C"/>
    <w:rsid w:val="00C836F0"/>
    <w:rsid w:val="00C85CB6"/>
    <w:rsid w:val="00C85E4C"/>
    <w:rsid w:val="00C8775C"/>
    <w:rsid w:val="00C87F99"/>
    <w:rsid w:val="00C9502E"/>
    <w:rsid w:val="00CA4FB0"/>
    <w:rsid w:val="00CB56EA"/>
    <w:rsid w:val="00CD091B"/>
    <w:rsid w:val="00CD5D54"/>
    <w:rsid w:val="00CE0397"/>
    <w:rsid w:val="00CE384A"/>
    <w:rsid w:val="00CF6299"/>
    <w:rsid w:val="00CF7380"/>
    <w:rsid w:val="00D01F28"/>
    <w:rsid w:val="00D0457C"/>
    <w:rsid w:val="00D064DF"/>
    <w:rsid w:val="00D17171"/>
    <w:rsid w:val="00D3424C"/>
    <w:rsid w:val="00D36D46"/>
    <w:rsid w:val="00D40831"/>
    <w:rsid w:val="00D41C4C"/>
    <w:rsid w:val="00D50DA1"/>
    <w:rsid w:val="00D51900"/>
    <w:rsid w:val="00D526FD"/>
    <w:rsid w:val="00D574A8"/>
    <w:rsid w:val="00D60BB2"/>
    <w:rsid w:val="00D673F2"/>
    <w:rsid w:val="00D725EF"/>
    <w:rsid w:val="00D73A19"/>
    <w:rsid w:val="00D73A2C"/>
    <w:rsid w:val="00D74B27"/>
    <w:rsid w:val="00D87328"/>
    <w:rsid w:val="00D974F1"/>
    <w:rsid w:val="00DA354F"/>
    <w:rsid w:val="00DA6893"/>
    <w:rsid w:val="00DB2B95"/>
    <w:rsid w:val="00DB57EA"/>
    <w:rsid w:val="00DE2D06"/>
    <w:rsid w:val="00DE3B6E"/>
    <w:rsid w:val="00DF0F1B"/>
    <w:rsid w:val="00E010D4"/>
    <w:rsid w:val="00E075DB"/>
    <w:rsid w:val="00E158DF"/>
    <w:rsid w:val="00E21FCF"/>
    <w:rsid w:val="00E245B4"/>
    <w:rsid w:val="00E33167"/>
    <w:rsid w:val="00E33633"/>
    <w:rsid w:val="00E43657"/>
    <w:rsid w:val="00E4464C"/>
    <w:rsid w:val="00E44CFB"/>
    <w:rsid w:val="00E45E9C"/>
    <w:rsid w:val="00E4664D"/>
    <w:rsid w:val="00E52844"/>
    <w:rsid w:val="00E551C5"/>
    <w:rsid w:val="00E57B83"/>
    <w:rsid w:val="00E63842"/>
    <w:rsid w:val="00E65669"/>
    <w:rsid w:val="00E863A7"/>
    <w:rsid w:val="00E928E4"/>
    <w:rsid w:val="00EA06C7"/>
    <w:rsid w:val="00EA54AD"/>
    <w:rsid w:val="00EB0B82"/>
    <w:rsid w:val="00EB14EA"/>
    <w:rsid w:val="00EB7978"/>
    <w:rsid w:val="00EC2B35"/>
    <w:rsid w:val="00ED7A82"/>
    <w:rsid w:val="00EF3883"/>
    <w:rsid w:val="00EF409A"/>
    <w:rsid w:val="00F0644D"/>
    <w:rsid w:val="00F100E3"/>
    <w:rsid w:val="00F206C1"/>
    <w:rsid w:val="00F218AB"/>
    <w:rsid w:val="00F2270D"/>
    <w:rsid w:val="00F24651"/>
    <w:rsid w:val="00F34E98"/>
    <w:rsid w:val="00F370C4"/>
    <w:rsid w:val="00F431A7"/>
    <w:rsid w:val="00F4467B"/>
    <w:rsid w:val="00F633A8"/>
    <w:rsid w:val="00F77790"/>
    <w:rsid w:val="00F83B1E"/>
    <w:rsid w:val="00F905F1"/>
    <w:rsid w:val="00F90F96"/>
    <w:rsid w:val="00F9188D"/>
    <w:rsid w:val="00FA1116"/>
    <w:rsid w:val="00FA5268"/>
    <w:rsid w:val="00FA715A"/>
    <w:rsid w:val="00FB531F"/>
    <w:rsid w:val="00FC1A5C"/>
    <w:rsid w:val="00FD0955"/>
    <w:rsid w:val="00FD2D96"/>
    <w:rsid w:val="00FD78F9"/>
    <w:rsid w:val="00FD7AE7"/>
    <w:rsid w:val="00FE2076"/>
    <w:rsid w:val="00FF1B2A"/>
    <w:rsid w:val="00FF2251"/>
    <w:rsid w:val="00FF543D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08B5B1"/>
  <w15:chartTrackingRefBased/>
  <w15:docId w15:val="{D3D4F093-F95D-495B-8B7F-8C42C446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FA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4FA8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A71D85"/>
    <w:pPr>
      <w:ind w:left="720"/>
      <w:contextualSpacing/>
    </w:pPr>
  </w:style>
  <w:style w:type="character" w:customStyle="1" w:styleId="ilfuvd">
    <w:name w:val="ilfuvd"/>
    <w:basedOn w:val="Carpredefinitoparagrafo"/>
    <w:rsid w:val="00577D97"/>
  </w:style>
  <w:style w:type="character" w:styleId="Enfasigrassetto">
    <w:name w:val="Strong"/>
    <w:basedOn w:val="Carpredefinitoparagrafo"/>
    <w:uiPriority w:val="22"/>
    <w:qFormat/>
    <w:rsid w:val="005719E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6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132"/>
  </w:style>
  <w:style w:type="paragraph" w:styleId="Pidipagina">
    <w:name w:val="footer"/>
    <w:basedOn w:val="Normale"/>
    <w:link w:val="PidipaginaCarattere"/>
    <w:uiPriority w:val="99"/>
    <w:unhideWhenUsed/>
    <w:rsid w:val="005B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132"/>
  </w:style>
  <w:style w:type="character" w:styleId="Menzionenonrisolta">
    <w:name w:val="Unresolved Mention"/>
    <w:basedOn w:val="Carpredefinitoparagrafo"/>
    <w:uiPriority w:val="99"/>
    <w:semiHidden/>
    <w:unhideWhenUsed/>
    <w:rsid w:val="009C733C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C799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C799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C799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79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79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2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auto"/>
                      </w:divBdr>
                      <w:divsChild>
                        <w:div w:id="3276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83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1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70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86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3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19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73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24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A40ED-F71F-474B-A932-210EA92A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Alibrandi</dc:creator>
  <cp:keywords/>
  <dc:description/>
  <cp:lastModifiedBy>Francesca Alibrandi</cp:lastModifiedBy>
  <cp:revision>351</cp:revision>
  <dcterms:created xsi:type="dcterms:W3CDTF">2018-11-21T17:04:00Z</dcterms:created>
  <dcterms:modified xsi:type="dcterms:W3CDTF">2020-02-04T13:00:00Z</dcterms:modified>
</cp:coreProperties>
</file>