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18167D3E" w:rsidR="00F9715E" w:rsidRPr="007677B1" w:rsidRDefault="00F52066" w:rsidP="007B45B0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="00240312" w:rsidRPr="007677B1">
        <w:rPr>
          <w:rFonts w:ascii="Calibri" w:hAnsi="Calibri" w:cs="Calibri"/>
          <w:b/>
          <w:bCs/>
          <w:sz w:val="26"/>
          <w:szCs w:val="26"/>
          <w:u w:val="single"/>
        </w:rPr>
        <w:t>Comunicato</w:t>
      </w:r>
      <w:r w:rsidR="00F9715E" w:rsidRPr="007677B1">
        <w:rPr>
          <w:rFonts w:ascii="Calibri" w:hAnsi="Calibri" w:cs="Calibri"/>
          <w:b/>
          <w:bCs/>
          <w:sz w:val="26"/>
          <w:szCs w:val="26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4566FE59" w14:textId="76731348" w:rsidR="00D342D7" w:rsidRDefault="004B77EA" w:rsidP="00365841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Parte oggi </w:t>
      </w:r>
      <w:r w:rsidR="00D342D7">
        <w:rPr>
          <w:rFonts w:ascii="Calibri" w:hAnsi="Calibri" w:cs="Calibri"/>
          <w:sz w:val="28"/>
          <w:szCs w:val="28"/>
        </w:rPr>
        <w:t xml:space="preserve">da Lodi il roadshow </w:t>
      </w:r>
      <w:r w:rsidR="000875F6">
        <w:rPr>
          <w:rFonts w:ascii="Calibri" w:hAnsi="Calibri" w:cs="Calibri"/>
          <w:sz w:val="28"/>
          <w:szCs w:val="28"/>
        </w:rPr>
        <w:t xml:space="preserve">in 12 tappe </w:t>
      </w:r>
      <w:r w:rsidR="00D342D7">
        <w:rPr>
          <w:rFonts w:ascii="Calibri" w:hAnsi="Calibri" w:cs="Calibri"/>
          <w:sz w:val="28"/>
          <w:szCs w:val="28"/>
        </w:rPr>
        <w:t>di Federfarma Lombardia</w:t>
      </w:r>
      <w:r w:rsidR="008C6699">
        <w:rPr>
          <w:rFonts w:ascii="Calibri" w:hAnsi="Calibri" w:cs="Calibri"/>
          <w:sz w:val="28"/>
          <w:szCs w:val="28"/>
        </w:rPr>
        <w:t xml:space="preserve"> </w:t>
      </w:r>
      <w:r w:rsidR="005A1702">
        <w:rPr>
          <w:rFonts w:ascii="Calibri" w:hAnsi="Calibri" w:cs="Calibri"/>
          <w:sz w:val="28"/>
          <w:szCs w:val="28"/>
        </w:rPr>
        <w:t>per raccontare il</w:t>
      </w:r>
      <w:r w:rsidR="00D342D7">
        <w:rPr>
          <w:rFonts w:ascii="Calibri" w:hAnsi="Calibri" w:cs="Calibri"/>
          <w:sz w:val="28"/>
          <w:szCs w:val="28"/>
        </w:rPr>
        <w:t xml:space="preserve"> futuro della sanità regionale</w:t>
      </w:r>
      <w:r w:rsidR="00DB57A6">
        <w:rPr>
          <w:rFonts w:ascii="Calibri" w:hAnsi="Calibri" w:cs="Calibri"/>
          <w:sz w:val="28"/>
          <w:szCs w:val="28"/>
        </w:rPr>
        <w:t xml:space="preserve">, </w:t>
      </w:r>
      <w:r w:rsidR="00801478">
        <w:rPr>
          <w:rFonts w:ascii="Calibri" w:hAnsi="Calibri" w:cs="Calibri"/>
          <w:sz w:val="28"/>
          <w:szCs w:val="28"/>
        </w:rPr>
        <w:t xml:space="preserve">tra ospedale e territorio </w:t>
      </w:r>
    </w:p>
    <w:p w14:paraId="0CFBED10" w14:textId="37C229BF" w:rsidR="00D342D7" w:rsidRDefault="00D342D7" w:rsidP="00365841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EC8614D" w14:textId="077F48DD" w:rsidR="00D342D7" w:rsidRPr="00E069D5" w:rsidRDefault="006D18C8" w:rsidP="00D342D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Con 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un talk show</w:t>
      </w: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in ciascuna delle 12 province</w:t>
      </w:r>
      <w:r w:rsidR="000176BD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il tour </w:t>
      </w:r>
      <w:r w:rsidR="007F6D2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dedicato a cittadini e addetti ai lavori </w:t>
      </w:r>
      <w:r w:rsidR="007172BE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proseguirà fino a novembre, </w:t>
      </w:r>
      <w:r w:rsidR="000176BD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favor</w:t>
      </w:r>
      <w:r w:rsidR="007172BE">
        <w:rPr>
          <w:rFonts w:ascii="Calibri" w:hAnsi="Calibri" w:cs="Calibri"/>
          <w:b w:val="0"/>
          <w:bCs w:val="0"/>
          <w:i/>
          <w:iCs/>
          <w:sz w:val="22"/>
          <w:szCs w:val="22"/>
        </w:rPr>
        <w:t>endo</w:t>
      </w:r>
      <w:r w:rsidR="000176BD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momenti di 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confronto sul ruolo dei presidi sanitari territoriali</w:t>
      </w:r>
      <w:r w:rsidR="00EB17BF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sui nuovi servizi offerti dalle farmacie 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e</w:t>
      </w:r>
      <w:r w:rsidR="0005588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in generale</w:t>
      </w:r>
      <w:r w:rsidR="0005588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sulla </w:t>
      </w:r>
      <w:r w:rsidR="004B77EA">
        <w:rPr>
          <w:rFonts w:ascii="Calibri" w:hAnsi="Calibri" w:cs="Calibri"/>
          <w:b w:val="0"/>
          <w:bCs w:val="0"/>
          <w:i/>
          <w:iCs/>
          <w:sz w:val="22"/>
          <w:szCs w:val="22"/>
        </w:rPr>
        <w:t>s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anità</w:t>
      </w:r>
      <w:r w:rsidR="007D7270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lombarda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FA609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Interverranno </w:t>
      </w:r>
      <w:r w:rsidR="00EB17BF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Vicepresidente e Assessore al Welfare</w:t>
      </w:r>
      <w:r w:rsidR="0096602B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di </w:t>
      </w:r>
      <w:r w:rsidR="0096602B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Regione Lombardia</w:t>
      </w:r>
      <w:r w:rsidR="0005588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Letizia Moratti</w:t>
      </w:r>
      <w:r w:rsidR="0005588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 </w:t>
      </w:r>
      <w:r w:rsidR="00FA609D">
        <w:rPr>
          <w:rFonts w:ascii="Calibri" w:hAnsi="Calibri" w:cs="Calibri"/>
          <w:b w:val="0"/>
          <w:bCs w:val="0"/>
          <w:i/>
          <w:iCs/>
          <w:sz w:val="22"/>
          <w:szCs w:val="22"/>
        </w:rPr>
        <w:t>i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l Presidente della III Commissione Sanità e Politiche Sociali</w:t>
      </w:r>
      <w:r w:rsidR="0005588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57E61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Emanuele Monti. </w:t>
      </w:r>
    </w:p>
    <w:p w14:paraId="0C59D042" w14:textId="36FB505A" w:rsidR="00D342D7" w:rsidRPr="00E069D5" w:rsidRDefault="00D342D7" w:rsidP="00D342D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4F822EF1" w14:textId="21A4451E" w:rsidR="005F61C9" w:rsidRPr="00E069D5" w:rsidRDefault="00D342D7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069D5">
        <w:rPr>
          <w:rFonts w:ascii="Calibri" w:hAnsi="Calibri" w:cs="Calibri"/>
          <w:sz w:val="22"/>
          <w:szCs w:val="22"/>
        </w:rPr>
        <w:t xml:space="preserve">Lodi, 20 aprile 2022 </w:t>
      </w:r>
      <w:r w:rsidR="00791580" w:rsidRPr="00E069D5">
        <w:rPr>
          <w:rFonts w:ascii="Calibri" w:hAnsi="Calibri" w:cs="Calibri"/>
          <w:sz w:val="22"/>
          <w:szCs w:val="22"/>
        </w:rPr>
        <w:t>–</w:t>
      </w:r>
      <w:r w:rsidR="00EC54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E568A" w:rsidRPr="00E069D5">
        <w:rPr>
          <w:rFonts w:ascii="Calibri" w:hAnsi="Calibri" w:cs="Calibri"/>
          <w:b w:val="0"/>
          <w:bCs w:val="0"/>
          <w:sz w:val="22"/>
          <w:szCs w:val="22"/>
        </w:rPr>
        <w:t>P</w:t>
      </w:r>
      <w:r w:rsidR="004118C7">
        <w:rPr>
          <w:rFonts w:ascii="Calibri" w:hAnsi="Calibri" w:cs="Calibri"/>
          <w:b w:val="0"/>
          <w:bCs w:val="0"/>
          <w:sz w:val="22"/>
          <w:szCs w:val="22"/>
        </w:rPr>
        <w:t xml:space="preserve">rende avvio </w:t>
      </w:r>
      <w:r w:rsidR="003E568A" w:rsidRPr="00E069D5">
        <w:rPr>
          <w:rFonts w:ascii="Calibri" w:hAnsi="Calibri" w:cs="Calibri"/>
          <w:b w:val="0"/>
          <w:bCs w:val="0"/>
          <w:sz w:val="22"/>
          <w:szCs w:val="22"/>
        </w:rPr>
        <w:t>oggi da Lodi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6C48DB" w:rsidRPr="00E069D5">
        <w:rPr>
          <w:rFonts w:ascii="Calibri" w:hAnsi="Calibri" w:cs="Calibri"/>
          <w:b w:val="0"/>
          <w:bCs w:val="0"/>
          <w:sz w:val="22"/>
          <w:szCs w:val="22"/>
        </w:rPr>
        <w:t>città simbolo dell’inizio della pandemia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3E568A" w:rsidRPr="00E069D5">
        <w:rPr>
          <w:rFonts w:ascii="Calibri" w:hAnsi="Calibri" w:cs="Calibri"/>
          <w:i/>
          <w:iCs/>
          <w:sz w:val="22"/>
          <w:szCs w:val="22"/>
        </w:rPr>
        <w:t>“Salute</w:t>
      </w:r>
      <w:r w:rsidR="00DB57A6">
        <w:rPr>
          <w:rFonts w:ascii="Calibri" w:hAnsi="Calibri" w:cs="Calibri"/>
          <w:i/>
          <w:iCs/>
          <w:sz w:val="22"/>
          <w:szCs w:val="22"/>
        </w:rPr>
        <w:t>,</w:t>
      </w:r>
      <w:r w:rsidR="003E568A" w:rsidRPr="00E069D5">
        <w:rPr>
          <w:rFonts w:ascii="Calibri" w:hAnsi="Calibri" w:cs="Calibri"/>
          <w:i/>
          <w:iCs/>
          <w:sz w:val="22"/>
          <w:szCs w:val="22"/>
        </w:rPr>
        <w:t xml:space="preserve"> un bene del territorio. I presidi territoriali e il futuro della sanità</w:t>
      </w:r>
      <w:r w:rsidR="00EC5437" w:rsidRPr="00E069D5">
        <w:rPr>
          <w:rFonts w:ascii="Calibri" w:hAnsi="Calibri" w:cs="Calibri"/>
          <w:i/>
          <w:iCs/>
          <w:sz w:val="22"/>
          <w:szCs w:val="22"/>
        </w:rPr>
        <w:t>”</w:t>
      </w:r>
      <w:r w:rsidR="00474833">
        <w:rPr>
          <w:rFonts w:ascii="Calibri" w:hAnsi="Calibri" w:cs="Calibri"/>
          <w:i/>
          <w:iCs/>
          <w:sz w:val="22"/>
          <w:szCs w:val="22"/>
        </w:rPr>
        <w:t>,</w:t>
      </w:r>
      <w:r w:rsidR="00EC54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il roadshow promosso da </w:t>
      </w:r>
      <w:r w:rsidR="00EC5437" w:rsidRPr="00E069D5">
        <w:rPr>
          <w:rFonts w:ascii="Calibri" w:hAnsi="Calibri" w:cs="Calibri"/>
          <w:sz w:val="22"/>
          <w:szCs w:val="22"/>
        </w:rPr>
        <w:t>Federfarma Lombardia</w:t>
      </w:r>
      <w:r w:rsidR="00EC54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con il supporto organizzativo di </w:t>
      </w:r>
      <w:r w:rsidR="00EC5437" w:rsidRPr="00E069D5">
        <w:rPr>
          <w:rFonts w:ascii="Calibri" w:hAnsi="Calibri" w:cs="Calibri"/>
          <w:sz w:val="22"/>
          <w:szCs w:val="22"/>
        </w:rPr>
        <w:t>Inrete</w:t>
      </w:r>
      <w:r w:rsidR="00EC54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C45623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per raccontare 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>la recente riforma sanit</w:t>
      </w:r>
      <w:r w:rsidR="008B6469">
        <w:rPr>
          <w:rFonts w:ascii="Calibri" w:hAnsi="Calibri" w:cs="Calibri"/>
          <w:b w:val="0"/>
          <w:bCs w:val="0"/>
          <w:sz w:val="22"/>
          <w:szCs w:val="22"/>
        </w:rPr>
        <w:t>aria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B5159">
        <w:rPr>
          <w:rFonts w:ascii="Calibri" w:hAnsi="Calibri" w:cs="Calibri"/>
          <w:b w:val="0"/>
          <w:bCs w:val="0"/>
          <w:sz w:val="22"/>
          <w:szCs w:val="22"/>
        </w:rPr>
        <w:t>lombarda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. Attraverso </w:t>
      </w:r>
      <w:r w:rsidR="00BC3737" w:rsidRPr="00E069D5">
        <w:rPr>
          <w:rFonts w:ascii="Calibri" w:hAnsi="Calibri" w:cs="Calibri"/>
          <w:sz w:val="22"/>
          <w:szCs w:val="22"/>
        </w:rPr>
        <w:t>12 tappe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una in </w:t>
      </w:r>
      <w:r w:rsidR="00313703">
        <w:rPr>
          <w:rFonts w:ascii="Calibri" w:hAnsi="Calibri" w:cs="Calibri"/>
          <w:b w:val="0"/>
          <w:bCs w:val="0"/>
          <w:sz w:val="22"/>
          <w:szCs w:val="22"/>
        </w:rPr>
        <w:t>ogni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C3737" w:rsidRPr="00FC2674">
        <w:rPr>
          <w:rFonts w:ascii="Calibri" w:hAnsi="Calibri" w:cs="Calibri"/>
          <w:b w:val="0"/>
          <w:bCs w:val="0"/>
          <w:sz w:val="22"/>
          <w:szCs w:val="22"/>
        </w:rPr>
        <w:t>provinc</w:t>
      </w:r>
      <w:r w:rsidR="00FC2674" w:rsidRPr="00FC2674">
        <w:rPr>
          <w:rFonts w:ascii="Calibri" w:hAnsi="Calibri" w:cs="Calibri"/>
          <w:b w:val="0"/>
          <w:bCs w:val="0"/>
          <w:sz w:val="22"/>
          <w:szCs w:val="22"/>
        </w:rPr>
        <w:t>ia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il tour sarà l’occasione per spiegare ai cittadini </w:t>
      </w:r>
      <w:r w:rsidR="00173B8A" w:rsidRPr="00E069D5">
        <w:rPr>
          <w:rFonts w:ascii="Calibri" w:hAnsi="Calibri" w:cs="Calibri"/>
          <w:b w:val="0"/>
          <w:bCs w:val="0"/>
          <w:sz w:val="22"/>
          <w:szCs w:val="22"/>
        </w:rPr>
        <w:t>il nuovo assetto previsto dalla legge regionale 22/2021</w:t>
      </w:r>
      <w:r w:rsidR="005F61C9" w:rsidRPr="00E069D5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73B8A" w:rsidRPr="00E069D5">
        <w:rPr>
          <w:rFonts w:ascii="Calibri" w:hAnsi="Calibri" w:cs="Calibri"/>
          <w:b w:val="0"/>
          <w:bCs w:val="0"/>
          <w:sz w:val="22"/>
          <w:szCs w:val="22"/>
        </w:rPr>
        <w:t>con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il rilancio </w:t>
      </w:r>
      <w:r w:rsidR="00E069D5" w:rsidRPr="00E069D5">
        <w:rPr>
          <w:rFonts w:ascii="Calibri" w:hAnsi="Calibri" w:cs="Calibri"/>
          <w:b w:val="0"/>
          <w:bCs w:val="0"/>
          <w:sz w:val="22"/>
          <w:szCs w:val="22"/>
        </w:rPr>
        <w:t>della rete ospedale-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>territori</w:t>
      </w:r>
      <w:r w:rsidR="00E069D5" w:rsidRPr="00E069D5">
        <w:rPr>
          <w:rFonts w:ascii="Calibri" w:hAnsi="Calibri" w:cs="Calibri"/>
          <w:b w:val="0"/>
          <w:bCs w:val="0"/>
          <w:sz w:val="22"/>
          <w:szCs w:val="22"/>
        </w:rPr>
        <w:t>o</w:t>
      </w:r>
      <w:r w:rsidR="00642FF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C373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173B8A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il ruolo essenziale delle farmacie </w:t>
      </w:r>
      <w:r w:rsidR="005F61C9" w:rsidRPr="00E069D5">
        <w:rPr>
          <w:rFonts w:ascii="Calibri" w:hAnsi="Calibri" w:cs="Calibri"/>
          <w:b w:val="0"/>
          <w:bCs w:val="0"/>
          <w:sz w:val="22"/>
          <w:szCs w:val="22"/>
        </w:rPr>
        <w:t>nella riorganizzazione delle cure primarie</w:t>
      </w:r>
      <w:r w:rsidR="00D96F08">
        <w:rPr>
          <w:rFonts w:ascii="Calibri" w:hAnsi="Calibri" w:cs="Calibri"/>
          <w:b w:val="0"/>
          <w:bCs w:val="0"/>
          <w:sz w:val="22"/>
          <w:szCs w:val="22"/>
        </w:rPr>
        <w:t xml:space="preserve">, per </w:t>
      </w:r>
      <w:r w:rsidR="00D96F08" w:rsidRPr="00EC71EF">
        <w:rPr>
          <w:rFonts w:ascii="Calibri" w:hAnsi="Calibri" w:cs="Calibri"/>
          <w:sz w:val="22"/>
          <w:szCs w:val="22"/>
        </w:rPr>
        <w:t>una sanità “a chilometro zero”</w:t>
      </w:r>
      <w:r w:rsidR="005F61C9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6D4AB6" w:rsidRPr="00E069D5">
        <w:rPr>
          <w:rFonts w:ascii="Calibri" w:hAnsi="Calibri" w:cs="Calibri"/>
          <w:b w:val="0"/>
          <w:bCs w:val="0"/>
          <w:sz w:val="22"/>
          <w:szCs w:val="22"/>
        </w:rPr>
        <w:t>Aperti alla popolazione ma anche ad amministratori local</w:t>
      </w:r>
      <w:r w:rsidR="000176BD" w:rsidRPr="00E069D5">
        <w:rPr>
          <w:rFonts w:ascii="Calibri" w:hAnsi="Calibri" w:cs="Calibri"/>
          <w:b w:val="0"/>
          <w:bCs w:val="0"/>
          <w:sz w:val="22"/>
          <w:szCs w:val="22"/>
        </w:rPr>
        <w:t>i</w:t>
      </w:r>
      <w:r w:rsidR="00642FF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="00441E6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D4AB6" w:rsidRPr="00E069D5">
        <w:rPr>
          <w:rFonts w:ascii="Calibri" w:hAnsi="Calibri" w:cs="Calibri"/>
          <w:b w:val="0"/>
          <w:bCs w:val="0"/>
          <w:sz w:val="22"/>
          <w:szCs w:val="22"/>
        </w:rPr>
        <w:t>operatori sanitari, i 12 incontri</w:t>
      </w:r>
      <w:r w:rsidR="000176BD" w:rsidRPr="00E069D5">
        <w:rPr>
          <w:rFonts w:ascii="Calibri" w:hAnsi="Calibri" w:cs="Calibri"/>
          <w:b w:val="0"/>
          <w:bCs w:val="0"/>
          <w:sz w:val="22"/>
          <w:szCs w:val="22"/>
        </w:rPr>
        <w:t>, strutturati come talk show,</w:t>
      </w:r>
      <w:r w:rsidR="006D4AB6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vogliono</w:t>
      </w:r>
      <w:r w:rsidR="000176BD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D4AB6" w:rsidRPr="00E069D5">
        <w:rPr>
          <w:rFonts w:ascii="Calibri" w:hAnsi="Calibri" w:cs="Calibri"/>
          <w:b w:val="0"/>
          <w:bCs w:val="0"/>
          <w:sz w:val="22"/>
          <w:szCs w:val="22"/>
        </w:rPr>
        <w:t>essere un momento di confronto fra tutti gli attori del sistema salute</w:t>
      </w:r>
      <w:r w:rsidR="00642FF7" w:rsidRPr="00E069D5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1D95F1AA" w14:textId="77777777" w:rsidR="005F61C9" w:rsidRPr="00E069D5" w:rsidRDefault="005F61C9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3EAADF14" w14:textId="5D48587C" w:rsidR="009E47A7" w:rsidRPr="00E069D5" w:rsidRDefault="00642FF7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sz w:val="22"/>
          <w:szCs w:val="22"/>
        </w:rPr>
        <w:t xml:space="preserve">Alla </w:t>
      </w:r>
      <w:r w:rsidRPr="00E069D5">
        <w:rPr>
          <w:rFonts w:ascii="Calibri" w:hAnsi="Calibri" w:cs="Calibri"/>
          <w:sz w:val="22"/>
          <w:szCs w:val="22"/>
        </w:rPr>
        <w:t>tappa inaugurale di Lodi</w:t>
      </w:r>
      <w:r w:rsidR="00854C6D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 xml:space="preserve">i lavori saranno aperti dal 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>indaco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C48DB" w:rsidRPr="00CA7A94">
        <w:rPr>
          <w:rFonts w:ascii="Calibri" w:hAnsi="Calibri" w:cs="Calibri"/>
          <w:sz w:val="22"/>
          <w:szCs w:val="22"/>
        </w:rPr>
        <w:t>Sara Casanova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>e d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>a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 xml:space="preserve">l </w:t>
      </w:r>
      <w:r w:rsidR="006C48DB">
        <w:rPr>
          <w:rFonts w:ascii="Calibri" w:hAnsi="Calibri" w:cs="Calibri"/>
          <w:b w:val="0"/>
          <w:bCs w:val="0"/>
          <w:sz w:val="22"/>
          <w:szCs w:val="22"/>
        </w:rPr>
        <w:t xml:space="preserve">Presidente della 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>Provincia</w:t>
      </w:r>
      <w:r w:rsidR="00CA7A94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CA7A94" w:rsidRPr="00CA7A94">
        <w:rPr>
          <w:rFonts w:ascii="Calibri" w:hAnsi="Calibri" w:cs="Calibri"/>
          <w:sz w:val="22"/>
          <w:szCs w:val="22"/>
        </w:rPr>
        <w:t>Antonio Santantonio</w:t>
      </w:r>
      <w:r w:rsidR="00AE5313">
        <w:rPr>
          <w:rFonts w:ascii="Calibri" w:hAnsi="Calibri" w:cs="Calibri"/>
          <w:b w:val="0"/>
          <w:bCs w:val="0"/>
          <w:sz w:val="22"/>
          <w:szCs w:val="22"/>
        </w:rPr>
        <w:t>. I</w:t>
      </w:r>
      <w:r w:rsidRPr="00E069D5">
        <w:rPr>
          <w:rFonts w:ascii="Calibri" w:hAnsi="Calibri" w:cs="Calibri"/>
          <w:b w:val="0"/>
          <w:bCs w:val="0"/>
          <w:sz w:val="22"/>
          <w:szCs w:val="22"/>
        </w:rPr>
        <w:t>nterverranno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 xml:space="preserve"> poi</w:t>
      </w:r>
      <w:r w:rsidRPr="00E069D5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r w:rsidR="003827B6" w:rsidRPr="00E069D5">
        <w:rPr>
          <w:rFonts w:ascii="Calibri" w:hAnsi="Calibri" w:cs="Calibri"/>
          <w:sz w:val="22"/>
          <w:szCs w:val="22"/>
        </w:rPr>
        <w:t>Letizia Moratti</w:t>
      </w:r>
      <w:r w:rsidR="003827B6" w:rsidRPr="00E069D5">
        <w:rPr>
          <w:rFonts w:ascii="Calibri" w:hAnsi="Calibri" w:cs="Calibri"/>
          <w:b w:val="0"/>
          <w:bCs w:val="0"/>
          <w:sz w:val="22"/>
          <w:szCs w:val="22"/>
        </w:rPr>
        <w:t>, Vicepresidente e Assessore al Welfare di Regione Lombardia</w:t>
      </w:r>
      <w:r w:rsidR="009532CF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3827B6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827B6" w:rsidRPr="00E069D5">
        <w:rPr>
          <w:rFonts w:ascii="Calibri" w:hAnsi="Calibri" w:cs="Calibri"/>
          <w:sz w:val="22"/>
          <w:szCs w:val="22"/>
        </w:rPr>
        <w:t>Emanuele Monti</w:t>
      </w:r>
      <w:r w:rsidR="003827B6" w:rsidRPr="00E069D5">
        <w:rPr>
          <w:rFonts w:ascii="Calibri" w:hAnsi="Calibri" w:cs="Calibri"/>
          <w:b w:val="0"/>
          <w:bCs w:val="0"/>
          <w:sz w:val="22"/>
          <w:szCs w:val="22"/>
        </w:rPr>
        <w:t>, Presidente della III Commissione Sanità e Politiche Sociali di Regione Lombardia</w:t>
      </w:r>
      <w:r w:rsidR="003827B6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3827B6" w:rsidRPr="00E069D5">
        <w:rPr>
          <w:rFonts w:ascii="Calibri" w:hAnsi="Calibri" w:cs="Calibri"/>
          <w:sz w:val="22"/>
          <w:szCs w:val="22"/>
        </w:rPr>
        <w:t xml:space="preserve"> </w:t>
      </w:r>
      <w:r w:rsidR="009532CF" w:rsidRPr="00E069D5">
        <w:rPr>
          <w:rFonts w:ascii="Calibri" w:hAnsi="Calibri" w:cs="Calibri"/>
          <w:sz w:val="22"/>
          <w:szCs w:val="22"/>
        </w:rPr>
        <w:t>Pietro Foroni</w:t>
      </w:r>
      <w:r w:rsidR="009532CF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Assessore al Territorio e Protezione Civile </w:t>
      </w:r>
      <w:r w:rsidR="00BE6ACD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9532CF" w:rsidRPr="00E069D5">
        <w:rPr>
          <w:rFonts w:ascii="Calibri" w:hAnsi="Calibri" w:cs="Calibri"/>
          <w:b w:val="0"/>
          <w:bCs w:val="0"/>
          <w:sz w:val="22"/>
          <w:szCs w:val="22"/>
        </w:rPr>
        <w:t>Regione Lombardia</w:t>
      </w:r>
      <w:r w:rsidR="009532CF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9532CF" w:rsidRPr="00E069D5">
        <w:rPr>
          <w:rFonts w:ascii="Calibri" w:hAnsi="Calibri" w:cs="Calibri"/>
          <w:sz w:val="22"/>
          <w:szCs w:val="22"/>
        </w:rPr>
        <w:t xml:space="preserve"> </w:t>
      </w:r>
      <w:r w:rsidR="00785918" w:rsidRPr="00E069D5">
        <w:rPr>
          <w:rFonts w:ascii="Calibri" w:hAnsi="Calibri" w:cs="Calibri"/>
          <w:sz w:val="22"/>
          <w:szCs w:val="22"/>
        </w:rPr>
        <w:t>Annarosa Racca</w:t>
      </w:r>
      <w:r w:rsidR="00C61DD5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785918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61DD5" w:rsidRPr="00E069D5">
        <w:rPr>
          <w:rFonts w:ascii="Calibri" w:hAnsi="Calibri" w:cs="Calibri"/>
          <w:b w:val="0"/>
          <w:bCs w:val="0"/>
          <w:sz w:val="22"/>
          <w:szCs w:val="22"/>
        </w:rPr>
        <w:t>Presidente di Federfarma Lombardia</w:t>
      </w:r>
      <w:r w:rsidR="00C61DD5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C61DD5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85918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785918" w:rsidRPr="00E069D5">
        <w:rPr>
          <w:rFonts w:ascii="Calibri" w:hAnsi="Calibri" w:cs="Calibri"/>
          <w:sz w:val="22"/>
          <w:szCs w:val="22"/>
        </w:rPr>
        <w:t>Dario Castelli</w:t>
      </w:r>
      <w:r w:rsidR="00785918" w:rsidRPr="00E069D5">
        <w:rPr>
          <w:rFonts w:ascii="Calibri" w:hAnsi="Calibri" w:cs="Calibri"/>
          <w:b w:val="0"/>
          <w:bCs w:val="0"/>
          <w:sz w:val="22"/>
          <w:szCs w:val="22"/>
        </w:rPr>
        <w:t>, Consigliere di Federfarma Lombardia</w:t>
      </w:r>
      <w:r w:rsidR="00FA609D">
        <w:rPr>
          <w:rFonts w:ascii="Calibri" w:hAnsi="Calibri" w:cs="Calibri"/>
          <w:b w:val="0"/>
          <w:bCs w:val="0"/>
          <w:sz w:val="22"/>
          <w:szCs w:val="22"/>
        </w:rPr>
        <w:t xml:space="preserve"> e </w:t>
      </w:r>
      <w:r w:rsidR="00FA609D" w:rsidRPr="00FA609D">
        <w:rPr>
          <w:rFonts w:ascii="Calibri" w:hAnsi="Calibri" w:cs="Calibri"/>
          <w:b w:val="0"/>
          <w:bCs w:val="0"/>
          <w:sz w:val="22"/>
          <w:szCs w:val="22"/>
        </w:rPr>
        <w:t>Vicepresidente Rurale Federfarma Milano, Lodi e Monza Brianza</w:t>
      </w:r>
      <w:r w:rsidR="009E47A7" w:rsidRPr="00E069D5">
        <w:rPr>
          <w:rFonts w:ascii="Calibri" w:hAnsi="Calibri" w:cs="Calibri"/>
          <w:b w:val="0"/>
          <w:bCs w:val="0"/>
          <w:sz w:val="22"/>
          <w:szCs w:val="22"/>
        </w:rPr>
        <w:t>. L’</w:t>
      </w:r>
      <w:r w:rsidR="009E47A7" w:rsidRPr="004238AA">
        <w:rPr>
          <w:rFonts w:ascii="Calibri" w:hAnsi="Calibri" w:cs="Calibri"/>
          <w:sz w:val="22"/>
          <w:szCs w:val="22"/>
        </w:rPr>
        <w:t>evento</w:t>
      </w:r>
      <w:r w:rsidR="009E47A7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che avrà inizio </w:t>
      </w:r>
      <w:r w:rsidR="009E47A7" w:rsidRPr="004238AA">
        <w:rPr>
          <w:rFonts w:ascii="Calibri" w:hAnsi="Calibri" w:cs="Calibri"/>
          <w:sz w:val="22"/>
          <w:szCs w:val="22"/>
        </w:rPr>
        <w:t>alle ore 18.00</w:t>
      </w:r>
      <w:r w:rsidR="009E47A7" w:rsidRPr="00E069D5">
        <w:rPr>
          <w:rFonts w:ascii="Calibri" w:hAnsi="Calibri" w:cs="Calibri"/>
          <w:b w:val="0"/>
          <w:bCs w:val="0"/>
          <w:sz w:val="22"/>
          <w:szCs w:val="22"/>
        </w:rPr>
        <w:t>, si svolgerà presso l’Aula Magna del Liceo Classico Verri di Via San Francesco 11</w:t>
      </w:r>
      <w:r w:rsidR="00D57E61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e potrà essere seguito anche </w:t>
      </w:r>
      <w:r w:rsidR="00D57E61" w:rsidRPr="00CC664A">
        <w:rPr>
          <w:rFonts w:ascii="Calibri" w:hAnsi="Calibri" w:cs="Calibri"/>
          <w:sz w:val="22"/>
          <w:szCs w:val="22"/>
        </w:rPr>
        <w:t>in</w:t>
      </w:r>
      <w:r w:rsidR="00D57E61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D57E61" w:rsidRPr="00E069D5">
        <w:rPr>
          <w:rFonts w:ascii="Calibri" w:hAnsi="Calibri" w:cs="Calibri"/>
          <w:sz w:val="22"/>
          <w:szCs w:val="22"/>
        </w:rPr>
        <w:t>diretta streaming</w:t>
      </w:r>
      <w:r w:rsidR="00D57E61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D57E61" w:rsidRPr="00372258">
        <w:rPr>
          <w:rFonts w:ascii="Calibri" w:hAnsi="Calibri" w:cs="Calibri"/>
          <w:sz w:val="22"/>
          <w:szCs w:val="22"/>
        </w:rPr>
        <w:t>su YouTube (</w:t>
      </w:r>
      <w:hyperlink r:id="rId8" w:history="1">
        <w:r w:rsidR="00D57E61" w:rsidRPr="00372258">
          <w:rPr>
            <w:rStyle w:val="Collegamentoipertestuale"/>
            <w:rFonts w:ascii="Calibri" w:hAnsi="Calibri" w:cs="Calibri"/>
            <w:sz w:val="22"/>
            <w:szCs w:val="22"/>
          </w:rPr>
          <w:t>https://www.youtube.com/watch?v=3gkzu2oOYP4A</w:t>
        </w:r>
      </w:hyperlink>
      <w:r w:rsidR="00D57E61" w:rsidRPr="00372258">
        <w:rPr>
          <w:rFonts w:ascii="Calibri" w:hAnsi="Calibri" w:cs="Calibri"/>
          <w:sz w:val="22"/>
          <w:szCs w:val="22"/>
        </w:rPr>
        <w:t>)</w:t>
      </w:r>
      <w:r w:rsidR="00D57E61" w:rsidRPr="00E069D5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73425A04" w14:textId="53843A0C" w:rsidR="009E47A7" w:rsidRPr="00E069D5" w:rsidRDefault="009E47A7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2B3BC19" w14:textId="633F30A3" w:rsidR="009E47A7" w:rsidRPr="00E069D5" w:rsidRDefault="006F478C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sz w:val="22"/>
          <w:szCs w:val="22"/>
        </w:rPr>
        <w:t>Dopo Lodi, il roadshow proseguirà con le tappe di: Brescia (19 maggio), Cremona (27 maggio), Pavia (1° giugno), Lecco (17 giugno), Monza (23 giugno), Bergamo (30 giugno), Como (7 luglio), Sondrio (16 settembre), Mantova (7 ottobre), Varese (21 ottobre) e Milano (3 novembre).</w:t>
      </w:r>
      <w:r w:rsidR="000176BD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CAB98E2" w14:textId="1E14ECCC" w:rsidR="006F478C" w:rsidRPr="00E069D5" w:rsidRDefault="006F478C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23CD07A8" w14:textId="6B8C8A6B" w:rsidR="006F478C" w:rsidRPr="00E069D5" w:rsidRDefault="006F478C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69456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Crediamo molto in </w:t>
      </w: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questa iniziativa perché ci permetterà 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di incontrare la popolazione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attraversa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ndo 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tutta la </w:t>
      </w:r>
      <w:r w:rsidR="008331F2">
        <w:rPr>
          <w:rFonts w:ascii="Calibri" w:hAnsi="Calibri" w:cs="Calibri"/>
          <w:b w:val="0"/>
          <w:bCs w:val="0"/>
          <w:i/>
          <w:iCs/>
          <w:sz w:val="22"/>
          <w:szCs w:val="22"/>
        </w:rPr>
        <w:t>Lombardia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per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approfondire</w:t>
      </w: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l’importanza 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delle novità previste dalla riforma sanitaria”</w:t>
      </w:r>
      <w:r w:rsidR="007A3A42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dichiara </w:t>
      </w:r>
      <w:r w:rsidR="00493502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493502" w:rsidRPr="00E069D5">
        <w:rPr>
          <w:rFonts w:ascii="Calibri" w:hAnsi="Calibri" w:cs="Calibri"/>
          <w:b w:val="0"/>
          <w:bCs w:val="0"/>
          <w:sz w:val="22"/>
          <w:szCs w:val="22"/>
        </w:rPr>
        <w:t>Presidente di Federfarma Lombardia</w:t>
      </w:r>
      <w:r w:rsidR="00493502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493502" w:rsidRPr="00E069D5">
        <w:rPr>
          <w:rFonts w:ascii="Calibri" w:hAnsi="Calibri" w:cs="Calibri"/>
          <w:sz w:val="22"/>
          <w:szCs w:val="22"/>
        </w:rPr>
        <w:t xml:space="preserve"> </w:t>
      </w:r>
      <w:r w:rsidR="007A3A42" w:rsidRPr="00E069D5">
        <w:rPr>
          <w:rFonts w:ascii="Calibri" w:hAnsi="Calibri" w:cs="Calibri"/>
          <w:sz w:val="22"/>
          <w:szCs w:val="22"/>
        </w:rPr>
        <w:t>Annarosa Racca</w:t>
      </w:r>
      <w:r w:rsidR="007A3A42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“Una riforma che 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intende semplificare i percorsi diagnostico-terapeutici</w:t>
      </w:r>
      <w:r w:rsidR="005937A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riconosce alle farmacie il ruolo di presidio capillare, con nuovi compiti, </w:t>
      </w:r>
      <w:r w:rsidR="005937A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più 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servizi di prossimità e attività di telemedicina</w:t>
      </w:r>
      <w:r w:rsidR="006D18C8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Il tutto con il fine ultimo di 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render</w:t>
      </w:r>
      <w:r w:rsidR="00002440">
        <w:rPr>
          <w:rFonts w:ascii="Calibri" w:hAnsi="Calibri" w:cs="Calibri"/>
          <w:b w:val="0"/>
          <w:bCs w:val="0"/>
          <w:i/>
          <w:iCs/>
          <w:sz w:val="22"/>
          <w:szCs w:val="22"/>
        </w:rPr>
        <w:t>e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la sanità </w:t>
      </w:r>
      <w:r w:rsidR="00854C6D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ancora 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più innovativa e</w:t>
      </w:r>
      <w:r w:rsidR="007A3A4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vicina ai cittadini</w:t>
      </w:r>
      <w:r w:rsidR="003C1444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”</w:t>
      </w:r>
      <w:r w:rsidR="00854C6D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.</w:t>
      </w:r>
    </w:p>
    <w:p w14:paraId="6854BB63" w14:textId="6614492C" w:rsidR="00854C6D" w:rsidRDefault="00854C6D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1B57ABBA" w14:textId="6E274542" w:rsidR="00A52599" w:rsidRPr="005A2EF6" w:rsidRDefault="00A52599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  <w:highlight w:val="yellow"/>
        </w:rPr>
      </w:pPr>
      <w:bookmarkStart w:id="0" w:name="_Hlk101353663"/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“Ho accettato con piacere </w:t>
      </w:r>
      <w:r w:rsidR="004A328C"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l’invito di Federfarma Lombardia a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partecipare a questo 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roadshow</w:t>
      </w:r>
      <w:r w:rsidR="00BA00DF"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”, </w:t>
      </w:r>
      <w:r w:rsidR="00BA00DF" w:rsidRPr="005A2EF6">
        <w:rPr>
          <w:rFonts w:ascii="Calibri" w:hAnsi="Calibri" w:cs="Calibri"/>
          <w:b w:val="0"/>
          <w:bCs w:val="0"/>
          <w:sz w:val="22"/>
          <w:szCs w:val="22"/>
        </w:rPr>
        <w:t xml:space="preserve">afferma </w:t>
      </w:r>
      <w:r w:rsidR="00BA00DF" w:rsidRPr="005A2EF6">
        <w:rPr>
          <w:rFonts w:ascii="Calibri" w:hAnsi="Calibri" w:cs="Calibri"/>
          <w:sz w:val="22"/>
          <w:szCs w:val="22"/>
        </w:rPr>
        <w:t>Letizia Moratti</w:t>
      </w:r>
      <w:r w:rsidR="00ED4B6E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D4B6E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Vicepresidente e Assessore al Welfare </w:t>
      </w:r>
      <w:r w:rsidR="00ED4B6E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ED4B6E" w:rsidRPr="00E069D5">
        <w:rPr>
          <w:rFonts w:ascii="Calibri" w:hAnsi="Calibri" w:cs="Calibri"/>
          <w:b w:val="0"/>
          <w:bCs w:val="0"/>
          <w:sz w:val="22"/>
          <w:szCs w:val="22"/>
        </w:rPr>
        <w:t>Regione Lombardia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BA00DF"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Un bel momento di confronto e di condivisione che mi darà occasione di spiegare i pilastri della riforma sanitaria in Lombardia. Una sanità più 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lastRenderedPageBreak/>
        <w:t xml:space="preserve">attenta al territorio grazie al rafforzamento del rapporto e della collaborazione con i 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Sindaci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con le nostre 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ASST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, con i medici di medicina generale</w:t>
      </w:r>
      <w:r w:rsidR="004A328C"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, con le farmacie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 le associazioni. Un report supportato dal riscontro concreto che sto avendo nelle visite alle Case di Comunità sul territorio della Lombardia</w:t>
      </w:r>
      <w:r w:rsidR="00D67DEE"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Pr="005A2EF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anche attraverso il racconto diretto di medici e operatori di queste nuove strutture”.</w:t>
      </w:r>
      <w:bookmarkEnd w:id="0"/>
    </w:p>
    <w:p w14:paraId="314F8F4F" w14:textId="77777777" w:rsidR="00A52599" w:rsidRDefault="00A52599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  <w:highlight w:val="yellow"/>
        </w:rPr>
      </w:pPr>
    </w:p>
    <w:p w14:paraId="649633D4" w14:textId="30922863" w:rsidR="00CD0C6A" w:rsidRPr="00CD0C6A" w:rsidRDefault="00CD0C6A" w:rsidP="00634152">
      <w:pPr>
        <w:spacing w:after="0"/>
        <w:jc w:val="both"/>
        <w:rPr>
          <w:i/>
          <w:iCs/>
        </w:rPr>
      </w:pPr>
      <w:r w:rsidRPr="00CD0C6A">
        <w:rPr>
          <w:i/>
          <w:iCs/>
        </w:rPr>
        <w:t>“</w:t>
      </w:r>
      <w:r w:rsidRPr="00CD0C6A">
        <w:rPr>
          <w:i/>
          <w:iCs/>
        </w:rPr>
        <w:t>Q</w:t>
      </w:r>
      <w:r w:rsidRPr="00CD0C6A">
        <w:rPr>
          <w:i/>
          <w:iCs/>
        </w:rPr>
        <w:t>uesto tour per le province lombarde</w:t>
      </w:r>
      <w:r>
        <w:t xml:space="preserve"> – aggiunge </w:t>
      </w:r>
      <w:r>
        <w:rPr>
          <w:b/>
          <w:bCs/>
        </w:rPr>
        <w:t>Emanuele Monti</w:t>
      </w:r>
      <w:r w:rsidR="00ED4B6E">
        <w:t xml:space="preserve">, </w:t>
      </w:r>
      <w:r w:rsidR="00ED4B6E" w:rsidRPr="00E069D5">
        <w:rPr>
          <w:rFonts w:cs="Calibri"/>
        </w:rPr>
        <w:t xml:space="preserve">Presidente III Commissione Sanità e Politiche Sociali </w:t>
      </w:r>
      <w:r w:rsidR="00ED4B6E">
        <w:rPr>
          <w:rFonts w:cs="Calibri"/>
        </w:rPr>
        <w:t xml:space="preserve">di </w:t>
      </w:r>
      <w:r w:rsidR="00ED4B6E" w:rsidRPr="00E069D5">
        <w:rPr>
          <w:rFonts w:cs="Calibri"/>
        </w:rPr>
        <w:t>Regione Lombardia</w:t>
      </w:r>
      <w:r>
        <w:t xml:space="preserve"> </w:t>
      </w:r>
      <w:r w:rsidR="00AA1C92">
        <w:t>–</w:t>
      </w:r>
      <w:r>
        <w:t xml:space="preserve"> </w:t>
      </w:r>
      <w:r w:rsidRPr="00CD0C6A">
        <w:rPr>
          <w:i/>
          <w:iCs/>
        </w:rPr>
        <w:t>sarà un’ulteriore occasione per toccare con mano le peculiarità locali del nostro sistema di cure. La nostra Regione ha una morfologia piuttosto variegata, tra montagne, colline, pianura e aree urbane, oltre alla fascia metropolitana. Per questa ragione, la farmacia rappresenta sicuramente un punto di accesso imprescindibile per i bisogni di salute del cittadino”.</w:t>
      </w:r>
    </w:p>
    <w:p w14:paraId="3DDD18FC" w14:textId="77777777" w:rsidR="00276A15" w:rsidRPr="00E069D5" w:rsidRDefault="00276A15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5B6BB2A8" w14:textId="2CF2F831" w:rsidR="00854C6D" w:rsidRDefault="00854C6D" w:rsidP="00634152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Il nostro auspicio è che </w:t>
      </w:r>
      <w:r w:rsidR="006D18C8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agli incontri </w:t>
      </w:r>
      <w:r w:rsidR="00276A1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del nostro roadshow 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intervengano anche tanti amministratori locali”</w:t>
      </w:r>
      <w:r w:rsidR="00813A5E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CD0C6A">
        <w:rPr>
          <w:rFonts w:ascii="Calibri" w:hAnsi="Calibri" w:cs="Calibri"/>
          <w:b w:val="0"/>
          <w:bCs w:val="0"/>
          <w:sz w:val="22"/>
          <w:szCs w:val="22"/>
        </w:rPr>
        <w:t>conclude</w:t>
      </w:r>
      <w:r w:rsidR="00813A5E"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13A5E" w:rsidRPr="00E069D5">
        <w:rPr>
          <w:rFonts w:ascii="Calibri" w:hAnsi="Calibri" w:cs="Calibri"/>
          <w:sz w:val="22"/>
          <w:szCs w:val="22"/>
        </w:rPr>
        <w:t>Dario Castelli</w:t>
      </w:r>
      <w:r w:rsidR="00ED4B6E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D4B6E" w:rsidRPr="00E069D5">
        <w:rPr>
          <w:rFonts w:ascii="Calibri" w:hAnsi="Calibri" w:cs="Calibri"/>
          <w:b w:val="0"/>
          <w:bCs w:val="0"/>
          <w:sz w:val="22"/>
          <w:szCs w:val="22"/>
        </w:rPr>
        <w:t>Consigliere Federfarma Lombardia</w:t>
      </w:r>
      <w:r w:rsidR="00ED4B6E">
        <w:rPr>
          <w:rFonts w:ascii="Calibri" w:hAnsi="Calibri" w:cs="Calibri"/>
          <w:b w:val="0"/>
          <w:bCs w:val="0"/>
          <w:sz w:val="22"/>
          <w:szCs w:val="22"/>
        </w:rPr>
        <w:t xml:space="preserve"> e </w:t>
      </w:r>
      <w:r w:rsidR="00ED4B6E" w:rsidRPr="00FA609D">
        <w:rPr>
          <w:rFonts w:ascii="Calibri" w:hAnsi="Calibri" w:cs="Calibri"/>
          <w:b w:val="0"/>
          <w:bCs w:val="0"/>
          <w:sz w:val="22"/>
          <w:szCs w:val="22"/>
        </w:rPr>
        <w:t>Vicepresidente Rurale Federfarma Milano, Lodi e Monza Brianza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. “</w:t>
      </w:r>
      <w:r w:rsidR="001A58DA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Come </w:t>
      </w:r>
      <w:r w:rsidR="001A58DA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abbiamo sperimentato in questi due anni di pandemia</w:t>
      </w:r>
      <w:r w:rsidR="001A58DA">
        <w:rPr>
          <w:rFonts w:ascii="Calibri" w:hAnsi="Calibri" w:cs="Calibri"/>
          <w:b w:val="0"/>
          <w:bCs w:val="0"/>
          <w:i/>
          <w:iCs/>
          <w:sz w:val="22"/>
          <w:szCs w:val="22"/>
        </w:rPr>
        <w:t>, l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 sanità è fatta anche di </w:t>
      </w:r>
      <w:r w:rsidR="003827B6">
        <w:rPr>
          <w:rFonts w:ascii="Calibri" w:hAnsi="Calibri" w:cs="Calibri"/>
          <w:b w:val="0"/>
          <w:bCs w:val="0"/>
          <w:i/>
          <w:iCs/>
          <w:sz w:val="22"/>
          <w:szCs w:val="22"/>
        </w:rPr>
        <w:t>S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indaci, di Comuni, di </w:t>
      </w:r>
      <w:r w:rsidR="001B517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Protezion</w:t>
      </w:r>
      <w:r w:rsidR="001B5172">
        <w:rPr>
          <w:rFonts w:ascii="Calibri" w:hAnsi="Calibri" w:cs="Calibri"/>
          <w:b w:val="0"/>
          <w:bCs w:val="0"/>
          <w:i/>
          <w:iCs/>
          <w:sz w:val="22"/>
          <w:szCs w:val="22"/>
        </w:rPr>
        <w:t>e</w:t>
      </w:r>
      <w:r w:rsidR="001B517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Civil</w:t>
      </w:r>
      <w:r w:rsidR="001B5172">
        <w:rPr>
          <w:rFonts w:ascii="Calibri" w:hAnsi="Calibri" w:cs="Calibri"/>
          <w:b w:val="0"/>
          <w:bCs w:val="0"/>
          <w:i/>
          <w:iCs/>
          <w:sz w:val="22"/>
          <w:szCs w:val="22"/>
        </w:rPr>
        <w:t>e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di infermieri, di Auser e di tutte le associazioni di volontariato. Credo che uno dei maggiori insegnamenti che il Covid ci abbia lasciato sia proprio l’importanza dell’interconnessione tra </w:t>
      </w:r>
      <w:r w:rsidR="00514CF2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ruoli diversi</w:t>
      </w:r>
      <w:r w:rsidR="00813A5E" w:rsidRPr="00E069D5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</w:p>
    <w:p w14:paraId="0F3E1559" w14:textId="77777777" w:rsidR="00671178" w:rsidRPr="00E069D5" w:rsidRDefault="00671178" w:rsidP="00D342D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168315E2" w14:textId="7CFA190B" w:rsidR="00791580" w:rsidRPr="00E069D5" w:rsidRDefault="00642FF7" w:rsidP="00D342D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069D5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</w:p>
    <w:p w14:paraId="384F8FAF" w14:textId="4C7893CB" w:rsidR="00FE7A92" w:rsidRPr="00E069D5" w:rsidRDefault="00285CBB" w:rsidP="007C5C28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E069D5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0650A9DF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E069D5">
        <w:rPr>
          <w:rFonts w:asciiTheme="minorHAnsi" w:hAnsiTheme="minorHAnsi" w:cs="Arial"/>
          <w:b/>
          <w:color w:val="000000" w:themeColor="text1"/>
        </w:rPr>
        <w:t>Ufficio stampa</w:t>
      </w:r>
    </w:p>
    <w:p w14:paraId="6A7E12EB" w14:textId="1ED4C701" w:rsidR="00FE7A92" w:rsidRPr="00E069D5" w:rsidRDefault="00FE7A92" w:rsidP="007C5C28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E069D5">
        <w:rPr>
          <w:rFonts w:asciiTheme="minorHAnsi" w:hAnsiTheme="minorHAnsi" w:cs="Arial"/>
          <w:i/>
          <w:iCs/>
          <w:color w:val="000000" w:themeColor="text1"/>
        </w:rPr>
        <w:tab/>
      </w:r>
      <w:r w:rsidRPr="00E069D5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E069D5">
        <w:rPr>
          <w:rFonts w:asciiTheme="minorHAnsi" w:hAnsiTheme="minorHAnsi" w:cs="Arial"/>
          <w:color w:val="000000" w:themeColor="text1"/>
        </w:rPr>
        <w:t>Francesca Alibrandi</w:t>
      </w:r>
      <w:r w:rsidR="005D50A3" w:rsidRPr="00E069D5">
        <w:rPr>
          <w:rFonts w:asciiTheme="minorHAnsi" w:hAnsiTheme="minorHAnsi" w:cs="Arial"/>
          <w:color w:val="000000" w:themeColor="text1"/>
        </w:rPr>
        <w:t xml:space="preserve"> - </w:t>
      </w:r>
      <w:r w:rsidRPr="00E069D5">
        <w:rPr>
          <w:rFonts w:asciiTheme="minorHAnsi" w:hAnsiTheme="minorHAnsi" w:cs="Arial"/>
          <w:color w:val="000000" w:themeColor="text1"/>
        </w:rPr>
        <w:t xml:space="preserve">cell. 335.8368826, e-mail: </w:t>
      </w:r>
      <w:hyperlink r:id="rId10" w:history="1">
        <w:r w:rsidR="006C01F3" w:rsidRPr="00E069D5">
          <w:rPr>
            <w:rStyle w:val="Collegamentoipertestuale"/>
            <w:rFonts w:asciiTheme="minorHAnsi" w:hAnsiTheme="minorHAnsi" w:cs="Arial"/>
          </w:rPr>
          <w:t>f.alibrandi@vrelations.it</w:t>
        </w:r>
      </w:hyperlink>
      <w:r w:rsidR="006C01F3" w:rsidRPr="00E069D5">
        <w:rPr>
          <w:rFonts w:asciiTheme="minorHAnsi" w:hAnsiTheme="minorHAnsi" w:cs="Arial"/>
        </w:rPr>
        <w:t xml:space="preserve"> </w:t>
      </w:r>
    </w:p>
    <w:p w14:paraId="50A5EA08" w14:textId="78B7C1ED" w:rsidR="006F3D40" w:rsidRPr="00E069D5" w:rsidRDefault="00857838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 w:rsidRPr="00E069D5">
        <w:rPr>
          <w:rStyle w:val="bumpedfont15"/>
          <w:rFonts w:asciiTheme="minorHAnsi" w:hAnsiTheme="minorHAnsi" w:cs="Arial"/>
          <w:color w:val="000000" w:themeColor="text1"/>
        </w:rPr>
        <w:t>Antonella Martucci</w:t>
      </w:r>
      <w:r w:rsidR="005D50A3" w:rsidRPr="00E069D5">
        <w:rPr>
          <w:rStyle w:val="bumpedfont15"/>
          <w:rFonts w:asciiTheme="minorHAnsi" w:hAnsiTheme="minorHAnsi" w:cs="Arial"/>
          <w:color w:val="000000" w:themeColor="text1"/>
        </w:rPr>
        <w:t xml:space="preserve"> - </w:t>
      </w:r>
      <w:r w:rsidR="00FE7A92" w:rsidRPr="00E069D5">
        <w:rPr>
          <w:rStyle w:val="bumpedfont15"/>
          <w:rFonts w:asciiTheme="minorHAnsi" w:hAnsiTheme="minorHAnsi" w:cs="Arial"/>
          <w:color w:val="000000" w:themeColor="text1"/>
        </w:rPr>
        <w:t xml:space="preserve">cell. </w:t>
      </w:r>
      <w:r w:rsidRPr="00E069D5"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="00FE7A92" w:rsidRPr="00E069D5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E069D5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="00FE7A92" w:rsidRPr="00E069D5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E069D5" w:rsidSect="00BA60BE">
      <w:headerReference w:type="default" r:id="rId12"/>
      <w:pgSz w:w="11906" w:h="16838"/>
      <w:pgMar w:top="2127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F2FF" w14:textId="77777777" w:rsidR="0011420B" w:rsidRDefault="0011420B" w:rsidP="006A6823">
      <w:pPr>
        <w:spacing w:after="0" w:line="240" w:lineRule="auto"/>
      </w:pPr>
      <w:r>
        <w:separator/>
      </w:r>
    </w:p>
  </w:endnote>
  <w:endnote w:type="continuationSeparator" w:id="0">
    <w:p w14:paraId="685E1BC0" w14:textId="77777777" w:rsidR="0011420B" w:rsidRDefault="0011420B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A2A" w14:textId="77777777" w:rsidR="0011420B" w:rsidRDefault="0011420B" w:rsidP="006A6823">
      <w:pPr>
        <w:spacing w:after="0" w:line="240" w:lineRule="auto"/>
      </w:pPr>
      <w:r>
        <w:separator/>
      </w:r>
    </w:p>
  </w:footnote>
  <w:footnote w:type="continuationSeparator" w:id="0">
    <w:p w14:paraId="61349C83" w14:textId="77777777" w:rsidR="0011420B" w:rsidRDefault="0011420B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09846">
    <w:abstractNumId w:val="2"/>
  </w:num>
  <w:num w:numId="2" w16cid:durableId="643389012">
    <w:abstractNumId w:val="0"/>
  </w:num>
  <w:num w:numId="3" w16cid:durableId="14588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440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176BD"/>
    <w:rsid w:val="00021E6F"/>
    <w:rsid w:val="000231BB"/>
    <w:rsid w:val="000232D6"/>
    <w:rsid w:val="00026ADE"/>
    <w:rsid w:val="00027198"/>
    <w:rsid w:val="00032682"/>
    <w:rsid w:val="00035A07"/>
    <w:rsid w:val="00035C1B"/>
    <w:rsid w:val="00040771"/>
    <w:rsid w:val="00040D5E"/>
    <w:rsid w:val="00042049"/>
    <w:rsid w:val="00042E5F"/>
    <w:rsid w:val="000441C2"/>
    <w:rsid w:val="00046747"/>
    <w:rsid w:val="00046C18"/>
    <w:rsid w:val="000511D1"/>
    <w:rsid w:val="000515F6"/>
    <w:rsid w:val="00052730"/>
    <w:rsid w:val="00053642"/>
    <w:rsid w:val="00053B78"/>
    <w:rsid w:val="00055533"/>
    <w:rsid w:val="00055882"/>
    <w:rsid w:val="00061EF2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456"/>
    <w:rsid w:val="00081636"/>
    <w:rsid w:val="00081A5C"/>
    <w:rsid w:val="0008408F"/>
    <w:rsid w:val="0008477F"/>
    <w:rsid w:val="00084824"/>
    <w:rsid w:val="0008548B"/>
    <w:rsid w:val="000870B9"/>
    <w:rsid w:val="000875F6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159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20B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3F79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F73"/>
    <w:rsid w:val="00136355"/>
    <w:rsid w:val="00136C68"/>
    <w:rsid w:val="00136F48"/>
    <w:rsid w:val="00137C29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8A"/>
    <w:rsid w:val="00173BEB"/>
    <w:rsid w:val="00175234"/>
    <w:rsid w:val="00175978"/>
    <w:rsid w:val="001762CB"/>
    <w:rsid w:val="00180149"/>
    <w:rsid w:val="00181301"/>
    <w:rsid w:val="00182F38"/>
    <w:rsid w:val="001837DD"/>
    <w:rsid w:val="0018449E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A13E2"/>
    <w:rsid w:val="001A2E11"/>
    <w:rsid w:val="001A3A0E"/>
    <w:rsid w:val="001A401A"/>
    <w:rsid w:val="001A43C2"/>
    <w:rsid w:val="001A4FA4"/>
    <w:rsid w:val="001A557E"/>
    <w:rsid w:val="001A58DA"/>
    <w:rsid w:val="001A5B92"/>
    <w:rsid w:val="001A5CEB"/>
    <w:rsid w:val="001A75B7"/>
    <w:rsid w:val="001B3467"/>
    <w:rsid w:val="001B5172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388F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6A15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B04E1"/>
    <w:rsid w:val="002B0514"/>
    <w:rsid w:val="002B06B5"/>
    <w:rsid w:val="002B325E"/>
    <w:rsid w:val="002B3DDF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2A64"/>
    <w:rsid w:val="0030557E"/>
    <w:rsid w:val="00305A75"/>
    <w:rsid w:val="003101A5"/>
    <w:rsid w:val="0031066A"/>
    <w:rsid w:val="00310BC2"/>
    <w:rsid w:val="0031164C"/>
    <w:rsid w:val="0031210F"/>
    <w:rsid w:val="00312994"/>
    <w:rsid w:val="00312C11"/>
    <w:rsid w:val="00312EE1"/>
    <w:rsid w:val="00313703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1D5C"/>
    <w:rsid w:val="00322330"/>
    <w:rsid w:val="00324E36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52C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58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7B6"/>
    <w:rsid w:val="00382805"/>
    <w:rsid w:val="00382F9A"/>
    <w:rsid w:val="00386AB4"/>
    <w:rsid w:val="003902A7"/>
    <w:rsid w:val="0039041A"/>
    <w:rsid w:val="00390935"/>
    <w:rsid w:val="003909D7"/>
    <w:rsid w:val="003915B1"/>
    <w:rsid w:val="00392CF8"/>
    <w:rsid w:val="00393730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3FF"/>
    <w:rsid w:val="003C1147"/>
    <w:rsid w:val="003C1444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568A"/>
    <w:rsid w:val="003E7C3D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18C7"/>
    <w:rsid w:val="00413E79"/>
    <w:rsid w:val="00414E24"/>
    <w:rsid w:val="00414EE8"/>
    <w:rsid w:val="00415045"/>
    <w:rsid w:val="00416C2C"/>
    <w:rsid w:val="00416F04"/>
    <w:rsid w:val="00417FF9"/>
    <w:rsid w:val="00422DB1"/>
    <w:rsid w:val="004238AA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638D"/>
    <w:rsid w:val="00436C4E"/>
    <w:rsid w:val="0043783D"/>
    <w:rsid w:val="00437C24"/>
    <w:rsid w:val="004409E0"/>
    <w:rsid w:val="00440B67"/>
    <w:rsid w:val="00441E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5AA4"/>
    <w:rsid w:val="00467F97"/>
    <w:rsid w:val="0047045C"/>
    <w:rsid w:val="00470818"/>
    <w:rsid w:val="00470D1C"/>
    <w:rsid w:val="004719BE"/>
    <w:rsid w:val="00472E5B"/>
    <w:rsid w:val="00474833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502"/>
    <w:rsid w:val="0049397A"/>
    <w:rsid w:val="00496E80"/>
    <w:rsid w:val="004A23F9"/>
    <w:rsid w:val="004A27BD"/>
    <w:rsid w:val="004A328C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7EA"/>
    <w:rsid w:val="004B7AC3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4CF2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37A5"/>
    <w:rsid w:val="005940AF"/>
    <w:rsid w:val="00594E78"/>
    <w:rsid w:val="00595BBB"/>
    <w:rsid w:val="0059738C"/>
    <w:rsid w:val="005A1702"/>
    <w:rsid w:val="005A2796"/>
    <w:rsid w:val="005A2EF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2DCD"/>
    <w:rsid w:val="005F4A13"/>
    <w:rsid w:val="005F61C9"/>
    <w:rsid w:val="005F6B20"/>
    <w:rsid w:val="005F7379"/>
    <w:rsid w:val="005F7EFB"/>
    <w:rsid w:val="00600B14"/>
    <w:rsid w:val="00601ACE"/>
    <w:rsid w:val="006028B6"/>
    <w:rsid w:val="00603AE9"/>
    <w:rsid w:val="0060691A"/>
    <w:rsid w:val="00607200"/>
    <w:rsid w:val="00607BA5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949"/>
    <w:rsid w:val="00634152"/>
    <w:rsid w:val="0063669B"/>
    <w:rsid w:val="0063732B"/>
    <w:rsid w:val="006377B0"/>
    <w:rsid w:val="00641252"/>
    <w:rsid w:val="00642FF7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178"/>
    <w:rsid w:val="0067123C"/>
    <w:rsid w:val="00672032"/>
    <w:rsid w:val="0067216D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56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48DB"/>
    <w:rsid w:val="006C50A2"/>
    <w:rsid w:val="006C50BA"/>
    <w:rsid w:val="006C6DE2"/>
    <w:rsid w:val="006C7157"/>
    <w:rsid w:val="006C7FFE"/>
    <w:rsid w:val="006D177E"/>
    <w:rsid w:val="006D18C8"/>
    <w:rsid w:val="006D316A"/>
    <w:rsid w:val="006D49FA"/>
    <w:rsid w:val="006D4AB6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478C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172BE"/>
    <w:rsid w:val="00720884"/>
    <w:rsid w:val="00722E27"/>
    <w:rsid w:val="0072383E"/>
    <w:rsid w:val="0072457C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4030"/>
    <w:rsid w:val="0074571D"/>
    <w:rsid w:val="00745810"/>
    <w:rsid w:val="007468EE"/>
    <w:rsid w:val="00752525"/>
    <w:rsid w:val="0075267C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7B1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5918"/>
    <w:rsid w:val="00785FDB"/>
    <w:rsid w:val="00786CC0"/>
    <w:rsid w:val="00787313"/>
    <w:rsid w:val="00791580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3A42"/>
    <w:rsid w:val="007A48DB"/>
    <w:rsid w:val="007A523C"/>
    <w:rsid w:val="007B01DE"/>
    <w:rsid w:val="007B0E48"/>
    <w:rsid w:val="007B1F80"/>
    <w:rsid w:val="007B2CDE"/>
    <w:rsid w:val="007B370F"/>
    <w:rsid w:val="007B45A2"/>
    <w:rsid w:val="007B45B0"/>
    <w:rsid w:val="007B4EDC"/>
    <w:rsid w:val="007B575B"/>
    <w:rsid w:val="007B5AF1"/>
    <w:rsid w:val="007B5C5E"/>
    <w:rsid w:val="007B7B55"/>
    <w:rsid w:val="007C0683"/>
    <w:rsid w:val="007C26AA"/>
    <w:rsid w:val="007C2F22"/>
    <w:rsid w:val="007C3289"/>
    <w:rsid w:val="007C35B4"/>
    <w:rsid w:val="007C3FE3"/>
    <w:rsid w:val="007C56FD"/>
    <w:rsid w:val="007C5C28"/>
    <w:rsid w:val="007C6C60"/>
    <w:rsid w:val="007D092F"/>
    <w:rsid w:val="007D4CF0"/>
    <w:rsid w:val="007D57A8"/>
    <w:rsid w:val="007D7270"/>
    <w:rsid w:val="007D7725"/>
    <w:rsid w:val="007E04FE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0A3"/>
    <w:rsid w:val="007F55A6"/>
    <w:rsid w:val="007F61B9"/>
    <w:rsid w:val="007F6D21"/>
    <w:rsid w:val="00800F0D"/>
    <w:rsid w:val="00801478"/>
    <w:rsid w:val="008016EF"/>
    <w:rsid w:val="00801A38"/>
    <w:rsid w:val="00803ADC"/>
    <w:rsid w:val="00803B8B"/>
    <w:rsid w:val="008042AE"/>
    <w:rsid w:val="0080440C"/>
    <w:rsid w:val="008108B3"/>
    <w:rsid w:val="008109E5"/>
    <w:rsid w:val="00810EAE"/>
    <w:rsid w:val="008112AC"/>
    <w:rsid w:val="00813A5E"/>
    <w:rsid w:val="00813EF4"/>
    <w:rsid w:val="00814646"/>
    <w:rsid w:val="00814682"/>
    <w:rsid w:val="00814E8B"/>
    <w:rsid w:val="008161EB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1F2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55EF"/>
    <w:rsid w:val="00846BBF"/>
    <w:rsid w:val="00846E45"/>
    <w:rsid w:val="008501FF"/>
    <w:rsid w:val="00851173"/>
    <w:rsid w:val="008537C8"/>
    <w:rsid w:val="00853B12"/>
    <w:rsid w:val="00854799"/>
    <w:rsid w:val="00854C6D"/>
    <w:rsid w:val="008576D9"/>
    <w:rsid w:val="00857838"/>
    <w:rsid w:val="00860BB7"/>
    <w:rsid w:val="008620A0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0A68"/>
    <w:rsid w:val="008A16C7"/>
    <w:rsid w:val="008A2511"/>
    <w:rsid w:val="008A2A6A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6469"/>
    <w:rsid w:val="008B7007"/>
    <w:rsid w:val="008B7BC4"/>
    <w:rsid w:val="008C0FF2"/>
    <w:rsid w:val="008C129D"/>
    <w:rsid w:val="008C18C8"/>
    <w:rsid w:val="008C19E9"/>
    <w:rsid w:val="008C4BE3"/>
    <w:rsid w:val="008C5740"/>
    <w:rsid w:val="008C6699"/>
    <w:rsid w:val="008C6836"/>
    <w:rsid w:val="008C6D4F"/>
    <w:rsid w:val="008C6E60"/>
    <w:rsid w:val="008C76E2"/>
    <w:rsid w:val="008D0005"/>
    <w:rsid w:val="008D047E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2788F"/>
    <w:rsid w:val="00930BB3"/>
    <w:rsid w:val="00930D46"/>
    <w:rsid w:val="009313A2"/>
    <w:rsid w:val="00931450"/>
    <w:rsid w:val="009335C9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2CF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602B"/>
    <w:rsid w:val="009678D4"/>
    <w:rsid w:val="00970E1A"/>
    <w:rsid w:val="0097178E"/>
    <w:rsid w:val="00971951"/>
    <w:rsid w:val="0097252C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4AF4"/>
    <w:rsid w:val="009A4F7D"/>
    <w:rsid w:val="009A5BAA"/>
    <w:rsid w:val="009A75AA"/>
    <w:rsid w:val="009B0D44"/>
    <w:rsid w:val="009B0EA1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7A7"/>
    <w:rsid w:val="009E48E6"/>
    <w:rsid w:val="009E7DB7"/>
    <w:rsid w:val="009F00FE"/>
    <w:rsid w:val="009F01E3"/>
    <w:rsid w:val="009F060B"/>
    <w:rsid w:val="009F070F"/>
    <w:rsid w:val="009F0910"/>
    <w:rsid w:val="009F0B29"/>
    <w:rsid w:val="009F221B"/>
    <w:rsid w:val="009F2CE6"/>
    <w:rsid w:val="009F2E10"/>
    <w:rsid w:val="009F3172"/>
    <w:rsid w:val="009F63AE"/>
    <w:rsid w:val="009F773A"/>
    <w:rsid w:val="00A0022A"/>
    <w:rsid w:val="00A0088B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2E27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03C6"/>
    <w:rsid w:val="00A317A8"/>
    <w:rsid w:val="00A33816"/>
    <w:rsid w:val="00A34271"/>
    <w:rsid w:val="00A349AC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5127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2599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F5C"/>
    <w:rsid w:val="00A722F7"/>
    <w:rsid w:val="00A737F3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1C92"/>
    <w:rsid w:val="00AA2F9F"/>
    <w:rsid w:val="00AA38C9"/>
    <w:rsid w:val="00AA6240"/>
    <w:rsid w:val="00AA688D"/>
    <w:rsid w:val="00AA7D86"/>
    <w:rsid w:val="00AB0537"/>
    <w:rsid w:val="00AB0805"/>
    <w:rsid w:val="00AB0D87"/>
    <w:rsid w:val="00AB0F64"/>
    <w:rsid w:val="00AB13F0"/>
    <w:rsid w:val="00AB2866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1A"/>
    <w:rsid w:val="00AC2B7A"/>
    <w:rsid w:val="00AC32C2"/>
    <w:rsid w:val="00AC37B8"/>
    <w:rsid w:val="00AC54B7"/>
    <w:rsid w:val="00AC5831"/>
    <w:rsid w:val="00AC6983"/>
    <w:rsid w:val="00AC6CC2"/>
    <w:rsid w:val="00AD0B04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313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AA1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6378"/>
    <w:rsid w:val="00B97DC4"/>
    <w:rsid w:val="00BA0076"/>
    <w:rsid w:val="00BA00DF"/>
    <w:rsid w:val="00BA0B0F"/>
    <w:rsid w:val="00BA169C"/>
    <w:rsid w:val="00BA1E0F"/>
    <w:rsid w:val="00BA2377"/>
    <w:rsid w:val="00BA2BA7"/>
    <w:rsid w:val="00BA5BD7"/>
    <w:rsid w:val="00BA60BE"/>
    <w:rsid w:val="00BA7016"/>
    <w:rsid w:val="00BA7CA9"/>
    <w:rsid w:val="00BB0205"/>
    <w:rsid w:val="00BB03DF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737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1563"/>
    <w:rsid w:val="00BE1D18"/>
    <w:rsid w:val="00BE3CA8"/>
    <w:rsid w:val="00BE3E7C"/>
    <w:rsid w:val="00BE5EAA"/>
    <w:rsid w:val="00BE6A30"/>
    <w:rsid w:val="00BE6ACD"/>
    <w:rsid w:val="00BF12BC"/>
    <w:rsid w:val="00BF1C56"/>
    <w:rsid w:val="00BF3D0A"/>
    <w:rsid w:val="00BF5740"/>
    <w:rsid w:val="00BF7702"/>
    <w:rsid w:val="00C02FAD"/>
    <w:rsid w:val="00C03190"/>
    <w:rsid w:val="00C03A06"/>
    <w:rsid w:val="00C0480F"/>
    <w:rsid w:val="00C05900"/>
    <w:rsid w:val="00C062B4"/>
    <w:rsid w:val="00C10D09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27E0C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5623"/>
    <w:rsid w:val="00C4796B"/>
    <w:rsid w:val="00C47B4A"/>
    <w:rsid w:val="00C50D45"/>
    <w:rsid w:val="00C5212D"/>
    <w:rsid w:val="00C52537"/>
    <w:rsid w:val="00C52BAE"/>
    <w:rsid w:val="00C578C4"/>
    <w:rsid w:val="00C611D9"/>
    <w:rsid w:val="00C61216"/>
    <w:rsid w:val="00C61DD5"/>
    <w:rsid w:val="00C62F18"/>
    <w:rsid w:val="00C667CA"/>
    <w:rsid w:val="00C6731D"/>
    <w:rsid w:val="00C673C5"/>
    <w:rsid w:val="00C6753A"/>
    <w:rsid w:val="00C715C0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A7A94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664A"/>
    <w:rsid w:val="00CC76AD"/>
    <w:rsid w:val="00CC78E1"/>
    <w:rsid w:val="00CC7E08"/>
    <w:rsid w:val="00CD0C6A"/>
    <w:rsid w:val="00CD1F73"/>
    <w:rsid w:val="00CD2611"/>
    <w:rsid w:val="00CD2925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622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CF720D"/>
    <w:rsid w:val="00D023CA"/>
    <w:rsid w:val="00D0283F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2D7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57E61"/>
    <w:rsid w:val="00D608DA"/>
    <w:rsid w:val="00D60F77"/>
    <w:rsid w:val="00D633B3"/>
    <w:rsid w:val="00D656C0"/>
    <w:rsid w:val="00D66AA2"/>
    <w:rsid w:val="00D67972"/>
    <w:rsid w:val="00D67DEE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0A62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96F08"/>
    <w:rsid w:val="00DA0FFF"/>
    <w:rsid w:val="00DA10D6"/>
    <w:rsid w:val="00DA39B4"/>
    <w:rsid w:val="00DA3A4A"/>
    <w:rsid w:val="00DA4F62"/>
    <w:rsid w:val="00DA5680"/>
    <w:rsid w:val="00DA7476"/>
    <w:rsid w:val="00DA772E"/>
    <w:rsid w:val="00DB0035"/>
    <w:rsid w:val="00DB0A07"/>
    <w:rsid w:val="00DB0A78"/>
    <w:rsid w:val="00DB2510"/>
    <w:rsid w:val="00DB445E"/>
    <w:rsid w:val="00DB481B"/>
    <w:rsid w:val="00DB57A6"/>
    <w:rsid w:val="00DB5A26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9D5"/>
    <w:rsid w:val="00E06C4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2348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7BF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53E4"/>
    <w:rsid w:val="00EC5437"/>
    <w:rsid w:val="00EC6243"/>
    <w:rsid w:val="00EC71EF"/>
    <w:rsid w:val="00EC77E9"/>
    <w:rsid w:val="00ED0FAE"/>
    <w:rsid w:val="00ED374F"/>
    <w:rsid w:val="00ED3DDD"/>
    <w:rsid w:val="00ED42FC"/>
    <w:rsid w:val="00ED4B6E"/>
    <w:rsid w:val="00ED57CC"/>
    <w:rsid w:val="00ED5EFF"/>
    <w:rsid w:val="00ED6464"/>
    <w:rsid w:val="00ED7633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0BC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69E6"/>
    <w:rsid w:val="00F273DC"/>
    <w:rsid w:val="00F303E2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E56"/>
    <w:rsid w:val="00F435D7"/>
    <w:rsid w:val="00F43781"/>
    <w:rsid w:val="00F45E8F"/>
    <w:rsid w:val="00F4638F"/>
    <w:rsid w:val="00F4650F"/>
    <w:rsid w:val="00F468D5"/>
    <w:rsid w:val="00F50FF3"/>
    <w:rsid w:val="00F51051"/>
    <w:rsid w:val="00F51C4F"/>
    <w:rsid w:val="00F52066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09D"/>
    <w:rsid w:val="00FA66D1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674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kzu2oOYP4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726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123</cp:revision>
  <cp:lastPrinted>2022-04-19T17:17:00Z</cp:lastPrinted>
  <dcterms:created xsi:type="dcterms:W3CDTF">2022-04-19T16:09:00Z</dcterms:created>
  <dcterms:modified xsi:type="dcterms:W3CDTF">2022-04-20T12:12:00Z</dcterms:modified>
</cp:coreProperties>
</file>