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8A6A" w14:textId="611F00EE" w:rsidR="00B45111" w:rsidRPr="003E21D6" w:rsidRDefault="00B45111" w:rsidP="00FD6297">
      <w:pPr>
        <w:jc w:val="center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3E21D6">
        <w:rPr>
          <w:rFonts w:ascii="Avenir Next LT Pro" w:hAnsi="Avenir Next LT Pro"/>
          <w:b/>
          <w:bCs/>
          <w:sz w:val="24"/>
          <w:szCs w:val="24"/>
          <w:u w:val="single"/>
        </w:rPr>
        <w:t>COMUNICATO STAMPA</w:t>
      </w:r>
    </w:p>
    <w:p w14:paraId="38CEA5B1" w14:textId="735EA614" w:rsidR="003B052B" w:rsidRPr="003E21D6" w:rsidRDefault="003B052B" w:rsidP="00CB4A70">
      <w:pPr>
        <w:jc w:val="center"/>
        <w:rPr>
          <w:rFonts w:ascii="Avenir Next LT Pro" w:hAnsi="Avenir Next LT Pro"/>
          <w:b/>
          <w:bCs/>
          <w:sz w:val="26"/>
          <w:szCs w:val="26"/>
        </w:rPr>
      </w:pPr>
    </w:p>
    <w:p w14:paraId="7202B174" w14:textId="77777777" w:rsidR="00CA52D5" w:rsidRPr="003E21D6" w:rsidRDefault="00CA52D5" w:rsidP="00CB4A70">
      <w:pPr>
        <w:jc w:val="center"/>
        <w:rPr>
          <w:rFonts w:ascii="Avenir Next LT Pro" w:hAnsi="Avenir Next LT Pro"/>
          <w:sz w:val="26"/>
          <w:szCs w:val="26"/>
        </w:rPr>
      </w:pPr>
    </w:p>
    <w:p w14:paraId="2DE1E27E" w14:textId="455A8DD0" w:rsidR="00857673" w:rsidRPr="003E21D6" w:rsidRDefault="00857673" w:rsidP="004B3E6F">
      <w:pPr>
        <w:jc w:val="center"/>
        <w:rPr>
          <w:rFonts w:ascii="Avenir Next LT Pro" w:hAnsi="Avenir Next LT Pro"/>
          <w:b/>
          <w:bCs/>
          <w:sz w:val="27"/>
          <w:szCs w:val="27"/>
        </w:rPr>
      </w:pPr>
      <w:r w:rsidRPr="003E21D6">
        <w:rPr>
          <w:rFonts w:ascii="Avenir Next LT Pro" w:hAnsi="Avenir Next LT Pro"/>
          <w:b/>
          <w:bCs/>
          <w:sz w:val="27"/>
          <w:szCs w:val="27"/>
        </w:rPr>
        <w:t xml:space="preserve">Retinopatia </w:t>
      </w:r>
      <w:r w:rsidR="004B3E6F" w:rsidRPr="003E21D6">
        <w:rPr>
          <w:rFonts w:ascii="Avenir Next LT Pro" w:hAnsi="Avenir Next LT Pro"/>
          <w:b/>
          <w:bCs/>
          <w:sz w:val="27"/>
          <w:szCs w:val="27"/>
        </w:rPr>
        <w:t>d</w:t>
      </w:r>
      <w:r w:rsidRPr="003E21D6">
        <w:rPr>
          <w:rFonts w:ascii="Avenir Next LT Pro" w:hAnsi="Avenir Next LT Pro"/>
          <w:b/>
          <w:bCs/>
          <w:sz w:val="27"/>
          <w:szCs w:val="27"/>
        </w:rPr>
        <w:t>iabetica</w:t>
      </w:r>
      <w:r w:rsidR="004B3E6F" w:rsidRPr="003E21D6">
        <w:rPr>
          <w:rFonts w:ascii="Avenir Next LT Pro" w:hAnsi="Avenir Next LT Pro"/>
          <w:b/>
          <w:bCs/>
          <w:sz w:val="27"/>
          <w:szCs w:val="27"/>
        </w:rPr>
        <w:t xml:space="preserve">, ne soffre </w:t>
      </w:r>
      <w:r w:rsidRPr="003E21D6">
        <w:rPr>
          <w:rFonts w:ascii="Avenir Next LT Pro" w:hAnsi="Avenir Next LT Pro"/>
          <w:b/>
          <w:bCs/>
          <w:sz w:val="27"/>
          <w:szCs w:val="27"/>
        </w:rPr>
        <w:t>1 persona con diabete su 3</w:t>
      </w:r>
      <w:r w:rsidR="004B3E6F" w:rsidRPr="003E21D6">
        <w:rPr>
          <w:rFonts w:ascii="Avenir Next LT Pro" w:hAnsi="Avenir Next LT Pro"/>
          <w:b/>
          <w:bCs/>
          <w:sz w:val="27"/>
          <w:szCs w:val="27"/>
        </w:rPr>
        <w:t>: e</w:t>
      </w:r>
      <w:r w:rsidR="00D12206" w:rsidRPr="003E21D6">
        <w:rPr>
          <w:rFonts w:ascii="Avenir Next LT Pro" w:hAnsi="Avenir Next LT Pro"/>
          <w:b/>
          <w:bCs/>
          <w:sz w:val="27"/>
          <w:szCs w:val="27"/>
        </w:rPr>
        <w:t xml:space="preserve">ssenziale promuovere l’accesso precoce allo screening </w:t>
      </w:r>
      <w:r w:rsidR="004B3E6F" w:rsidRPr="003E21D6">
        <w:rPr>
          <w:rFonts w:ascii="Avenir Next LT Pro" w:hAnsi="Avenir Next LT Pro"/>
          <w:b/>
          <w:bCs/>
          <w:sz w:val="27"/>
          <w:szCs w:val="27"/>
        </w:rPr>
        <w:t>per evitare il rischio cecità</w:t>
      </w:r>
    </w:p>
    <w:p w14:paraId="0155890D" w14:textId="77777777" w:rsidR="00857673" w:rsidRPr="003E21D6" w:rsidRDefault="00857673" w:rsidP="00857673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EDF1A7F" w14:textId="77777777" w:rsidR="004B3E6F" w:rsidRPr="003E21D6" w:rsidRDefault="00857673" w:rsidP="00857673">
      <w:pPr>
        <w:jc w:val="center"/>
        <w:rPr>
          <w:rFonts w:ascii="Avenir Next LT Pro" w:hAnsi="Avenir Next LT Pro"/>
          <w:i/>
          <w:iCs/>
          <w:sz w:val="24"/>
          <w:szCs w:val="24"/>
        </w:rPr>
      </w:pPr>
      <w:r w:rsidRPr="003E21D6">
        <w:rPr>
          <w:rFonts w:ascii="Avenir Next LT Pro" w:hAnsi="Avenir Next LT Pro"/>
          <w:i/>
          <w:iCs/>
          <w:sz w:val="24"/>
          <w:szCs w:val="24"/>
        </w:rPr>
        <w:t>AMD e SID</w:t>
      </w:r>
      <w:r w:rsidR="00144E6A" w:rsidRPr="003E21D6">
        <w:rPr>
          <w:rFonts w:ascii="Avenir Next LT Pro" w:hAnsi="Avenir Next LT Pro"/>
          <w:i/>
          <w:iCs/>
          <w:sz w:val="24"/>
          <w:szCs w:val="24"/>
        </w:rPr>
        <w:t xml:space="preserve"> lanciano </w:t>
      </w:r>
      <w:r w:rsidR="00144E6A" w:rsidRPr="003E21D6">
        <w:rPr>
          <w:rFonts w:ascii="Avenir Next LT Pro" w:hAnsi="Avenir Next LT Pro"/>
          <w:b/>
          <w:bCs/>
          <w:i/>
          <w:iCs/>
          <w:sz w:val="24"/>
          <w:szCs w:val="24"/>
        </w:rPr>
        <w:t>#D</w:t>
      </w:r>
      <w:r w:rsidR="007F4D39" w:rsidRPr="003E21D6">
        <w:rPr>
          <w:rFonts w:ascii="Avenir Next LT Pro" w:hAnsi="Avenir Next LT Pro"/>
          <w:b/>
          <w:bCs/>
          <w:i/>
          <w:iCs/>
          <w:sz w:val="24"/>
          <w:szCs w:val="24"/>
        </w:rPr>
        <w:t>IA</w:t>
      </w:r>
      <w:r w:rsidR="00144E6A" w:rsidRPr="003E21D6">
        <w:rPr>
          <w:rFonts w:ascii="Avenir Next LT Pro" w:hAnsi="Avenir Next LT Pro"/>
          <w:b/>
          <w:bCs/>
          <w:i/>
          <w:iCs/>
          <w:sz w:val="24"/>
          <w:szCs w:val="24"/>
        </w:rPr>
        <w:t>mociUnOcchio</w:t>
      </w:r>
      <w:r w:rsidR="004B3E6F" w:rsidRPr="003E21D6">
        <w:rPr>
          <w:rFonts w:ascii="Avenir Next LT Pro" w:hAnsi="Avenir Next LT Pro"/>
          <w:i/>
          <w:iCs/>
          <w:sz w:val="24"/>
          <w:szCs w:val="24"/>
        </w:rPr>
        <w:t>,</w:t>
      </w:r>
      <w:r w:rsidR="00144E6A" w:rsidRPr="003E21D6">
        <w:rPr>
          <w:rFonts w:ascii="Avenir Next LT Pro" w:hAnsi="Avenir Next LT Pro"/>
          <w:i/>
          <w:iCs/>
          <w:sz w:val="24"/>
          <w:szCs w:val="24"/>
        </w:rPr>
        <w:t xml:space="preserve"> la campagna</w:t>
      </w:r>
      <w:r w:rsidR="004B3E6F" w:rsidRPr="003E21D6">
        <w:rPr>
          <w:rFonts w:ascii="Avenir Next LT Pro" w:hAnsi="Avenir Next LT Pro"/>
          <w:i/>
          <w:iCs/>
          <w:sz w:val="24"/>
          <w:szCs w:val="24"/>
        </w:rPr>
        <w:t xml:space="preserve"> </w:t>
      </w:r>
      <w:r w:rsidR="00144E6A" w:rsidRPr="003E21D6">
        <w:rPr>
          <w:rFonts w:ascii="Avenir Next LT Pro" w:hAnsi="Avenir Next LT Pro"/>
          <w:i/>
          <w:iCs/>
          <w:sz w:val="24"/>
          <w:szCs w:val="24"/>
        </w:rPr>
        <w:t xml:space="preserve">sulla retinopatia diabetica </w:t>
      </w:r>
      <w:r w:rsidR="004B3E6F" w:rsidRPr="003E21D6">
        <w:rPr>
          <w:rFonts w:ascii="Avenir Next LT Pro" w:hAnsi="Avenir Next LT Pro"/>
          <w:i/>
          <w:iCs/>
          <w:sz w:val="24"/>
          <w:szCs w:val="24"/>
        </w:rPr>
        <w:t>che intende aumentare la consapevolezza della malattia e favorire la diagnosi precoce</w:t>
      </w:r>
    </w:p>
    <w:p w14:paraId="13DEF346" w14:textId="400858EC" w:rsidR="00857673" w:rsidRPr="003E21D6" w:rsidRDefault="00144E6A" w:rsidP="004B3E6F">
      <w:pPr>
        <w:jc w:val="center"/>
        <w:rPr>
          <w:rFonts w:ascii="Avenir Next LT Pro" w:hAnsi="Avenir Next LT Pro"/>
          <w:sz w:val="24"/>
          <w:szCs w:val="24"/>
        </w:rPr>
      </w:pPr>
      <w:r w:rsidRPr="003E21D6">
        <w:rPr>
          <w:rFonts w:ascii="Avenir Next LT Pro" w:hAnsi="Avenir Next LT Pro"/>
          <w:i/>
          <w:iCs/>
          <w:sz w:val="24"/>
          <w:szCs w:val="24"/>
        </w:rPr>
        <w:t xml:space="preserve"> </w:t>
      </w:r>
    </w:p>
    <w:p w14:paraId="31078029" w14:textId="11D6CF12" w:rsidR="00CE4853" w:rsidRPr="003E21D6" w:rsidRDefault="00CE4853" w:rsidP="00144E6A">
      <w:pPr>
        <w:pStyle w:val="Paragrafoelenco"/>
        <w:numPr>
          <w:ilvl w:val="0"/>
          <w:numId w:val="5"/>
        </w:numPr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 xml:space="preserve">La </w:t>
      </w:r>
      <w:r w:rsidR="004B3E6F" w:rsidRPr="003E21D6">
        <w:rPr>
          <w:rFonts w:ascii="Avenir Next LT Pro" w:hAnsi="Avenir Next LT Pro"/>
          <w:sz w:val="21"/>
          <w:szCs w:val="21"/>
        </w:rPr>
        <w:t>retinopatia diabetica</w:t>
      </w:r>
      <w:r w:rsidRPr="003E21D6">
        <w:rPr>
          <w:rFonts w:ascii="Avenir Next LT Pro" w:hAnsi="Avenir Next LT Pro"/>
          <w:sz w:val="21"/>
          <w:szCs w:val="21"/>
        </w:rPr>
        <w:t xml:space="preserve"> è </w:t>
      </w:r>
      <w:r w:rsidR="004B3E6F" w:rsidRPr="003E21D6">
        <w:rPr>
          <w:rFonts w:ascii="Avenir Next LT Pro" w:hAnsi="Avenir Next LT Pro"/>
          <w:sz w:val="21"/>
          <w:szCs w:val="21"/>
        </w:rPr>
        <w:t xml:space="preserve">una </w:t>
      </w:r>
      <w:r w:rsidR="00963E6A" w:rsidRPr="003E21D6">
        <w:rPr>
          <w:rFonts w:ascii="Avenir Next LT Pro" w:hAnsi="Avenir Next LT Pro"/>
          <w:sz w:val="21"/>
          <w:szCs w:val="21"/>
        </w:rPr>
        <w:t xml:space="preserve">grave </w:t>
      </w:r>
      <w:r w:rsidRPr="003E21D6">
        <w:rPr>
          <w:rFonts w:ascii="Avenir Next LT Pro" w:hAnsi="Avenir Next LT Pro"/>
          <w:sz w:val="21"/>
          <w:szCs w:val="21"/>
        </w:rPr>
        <w:t xml:space="preserve">complicanza </w:t>
      </w:r>
      <w:r w:rsidR="004B3E6F" w:rsidRPr="003E21D6">
        <w:rPr>
          <w:rFonts w:ascii="Avenir Next LT Pro" w:hAnsi="Avenir Next LT Pro"/>
          <w:sz w:val="21"/>
          <w:szCs w:val="21"/>
        </w:rPr>
        <w:t xml:space="preserve">del </w:t>
      </w:r>
      <w:r w:rsidR="009D32B2" w:rsidRPr="003E21D6">
        <w:rPr>
          <w:rFonts w:ascii="Avenir Next LT Pro" w:hAnsi="Avenir Next LT Pro"/>
          <w:sz w:val="21"/>
          <w:szCs w:val="21"/>
        </w:rPr>
        <w:t>diabete</w:t>
      </w:r>
      <w:r w:rsidR="00963E6A" w:rsidRPr="003E21D6">
        <w:rPr>
          <w:rFonts w:ascii="Avenir Next LT Pro" w:hAnsi="Avenir Next LT Pro"/>
          <w:sz w:val="21"/>
          <w:szCs w:val="21"/>
        </w:rPr>
        <w:t xml:space="preserve"> che colpisce l’occhio, identificata come la </w:t>
      </w:r>
      <w:r w:rsidR="009D32B2" w:rsidRPr="003E21D6">
        <w:rPr>
          <w:rFonts w:ascii="Avenir Next LT Pro" w:hAnsi="Avenir Next LT Pro"/>
          <w:sz w:val="21"/>
          <w:szCs w:val="21"/>
        </w:rPr>
        <w:t>principale</w:t>
      </w:r>
      <w:r w:rsidRPr="003E21D6">
        <w:rPr>
          <w:rFonts w:ascii="Avenir Next LT Pro" w:hAnsi="Avenir Next LT Pro"/>
          <w:sz w:val="21"/>
          <w:szCs w:val="21"/>
        </w:rPr>
        <w:t xml:space="preserve"> causa di cecità nelle persone in età lavorativa (</w:t>
      </w:r>
      <w:r w:rsidR="0036629F" w:rsidRPr="003E21D6">
        <w:rPr>
          <w:rFonts w:ascii="Avenir Next LT Pro" w:hAnsi="Avenir Next LT Pro"/>
          <w:sz w:val="21"/>
          <w:szCs w:val="21"/>
        </w:rPr>
        <w:t>16-</w:t>
      </w:r>
      <w:r w:rsidR="00BF7C05" w:rsidRPr="003E21D6">
        <w:rPr>
          <w:rFonts w:ascii="Avenir Next LT Pro" w:hAnsi="Avenir Next LT Pro"/>
          <w:sz w:val="21"/>
          <w:szCs w:val="21"/>
        </w:rPr>
        <w:t xml:space="preserve">65 </w:t>
      </w:r>
      <w:r w:rsidRPr="003E21D6">
        <w:rPr>
          <w:rFonts w:ascii="Avenir Next LT Pro" w:hAnsi="Avenir Next LT Pro"/>
          <w:sz w:val="21"/>
          <w:szCs w:val="21"/>
        </w:rPr>
        <w:t>anni)</w:t>
      </w:r>
      <w:r w:rsidR="00963E6A" w:rsidRPr="003E21D6">
        <w:rPr>
          <w:rFonts w:ascii="Avenir Next LT Pro" w:hAnsi="Avenir Next LT Pro"/>
          <w:sz w:val="21"/>
          <w:szCs w:val="21"/>
        </w:rPr>
        <w:t>.</w:t>
      </w:r>
    </w:p>
    <w:p w14:paraId="30F861B6" w14:textId="2BBB455C" w:rsidR="00683808" w:rsidRPr="003E21D6" w:rsidRDefault="009D32B2" w:rsidP="00144E6A">
      <w:pPr>
        <w:pStyle w:val="Paragrafoelenco"/>
        <w:numPr>
          <w:ilvl w:val="0"/>
          <w:numId w:val="5"/>
        </w:numPr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>D</w:t>
      </w:r>
      <w:r w:rsidR="00144E6A" w:rsidRPr="003E21D6">
        <w:rPr>
          <w:rFonts w:ascii="Avenir Next LT Pro" w:hAnsi="Avenir Next LT Pro"/>
          <w:sz w:val="21"/>
          <w:szCs w:val="21"/>
        </w:rPr>
        <w:t>urata del</w:t>
      </w:r>
      <w:r w:rsidR="00CE4853" w:rsidRPr="003E21D6">
        <w:rPr>
          <w:rFonts w:ascii="Avenir Next LT Pro" w:hAnsi="Avenir Next LT Pro"/>
          <w:sz w:val="21"/>
          <w:szCs w:val="21"/>
        </w:rPr>
        <w:t xml:space="preserve"> diabete</w:t>
      </w:r>
      <w:r w:rsidR="00963E6A" w:rsidRPr="003E21D6">
        <w:rPr>
          <w:rFonts w:ascii="Avenir Next LT Pro" w:hAnsi="Avenir Next LT Pro"/>
          <w:sz w:val="21"/>
          <w:szCs w:val="21"/>
        </w:rPr>
        <w:t>, valori elevati</w:t>
      </w:r>
      <w:r w:rsidR="00CE4853" w:rsidRPr="003E21D6">
        <w:rPr>
          <w:rFonts w:ascii="Avenir Next LT Pro" w:hAnsi="Avenir Next LT Pro"/>
          <w:sz w:val="21"/>
          <w:szCs w:val="21"/>
        </w:rPr>
        <w:t xml:space="preserve"> di emoglobina glicata</w:t>
      </w:r>
      <w:r w:rsidRPr="003E21D6">
        <w:rPr>
          <w:rFonts w:ascii="Avenir Next LT Pro" w:hAnsi="Avenir Next LT Pro"/>
          <w:sz w:val="21"/>
          <w:szCs w:val="21"/>
        </w:rPr>
        <w:t xml:space="preserve"> e</w:t>
      </w:r>
      <w:r w:rsidR="00CE4853" w:rsidRPr="003E21D6">
        <w:rPr>
          <w:rFonts w:ascii="Avenir Next LT Pro" w:hAnsi="Avenir Next LT Pro"/>
          <w:sz w:val="21"/>
          <w:szCs w:val="21"/>
        </w:rPr>
        <w:t xml:space="preserve"> </w:t>
      </w:r>
      <w:r w:rsidR="005B52F4" w:rsidRPr="003E21D6">
        <w:rPr>
          <w:rFonts w:ascii="Avenir Next LT Pro" w:hAnsi="Avenir Next LT Pro"/>
          <w:sz w:val="21"/>
          <w:szCs w:val="21"/>
        </w:rPr>
        <w:t xml:space="preserve">di </w:t>
      </w:r>
      <w:r w:rsidR="00CE4853" w:rsidRPr="003E21D6">
        <w:rPr>
          <w:rFonts w:ascii="Avenir Next LT Pro" w:hAnsi="Avenir Next LT Pro"/>
          <w:sz w:val="21"/>
          <w:szCs w:val="21"/>
        </w:rPr>
        <w:t>pressione arteriosa</w:t>
      </w:r>
      <w:r w:rsidR="007F4D39" w:rsidRPr="003E21D6">
        <w:rPr>
          <w:rFonts w:ascii="Avenir Next LT Pro" w:hAnsi="Avenir Next LT Pro"/>
          <w:sz w:val="21"/>
          <w:szCs w:val="21"/>
        </w:rPr>
        <w:t xml:space="preserve"> </w:t>
      </w:r>
      <w:r w:rsidRPr="003E21D6">
        <w:rPr>
          <w:rFonts w:ascii="Avenir Next LT Pro" w:hAnsi="Avenir Next LT Pro"/>
          <w:sz w:val="21"/>
          <w:szCs w:val="21"/>
        </w:rPr>
        <w:t xml:space="preserve">sono i principali fattori di rischio per la </w:t>
      </w:r>
      <w:r w:rsidR="00963E6A" w:rsidRPr="003E21D6">
        <w:rPr>
          <w:rFonts w:ascii="Avenir Next LT Pro" w:hAnsi="Avenir Next LT Pro"/>
          <w:sz w:val="21"/>
          <w:szCs w:val="21"/>
        </w:rPr>
        <w:t xml:space="preserve">comparsa della malattia, sia nelle persone con diabete tipo 1 che di tipo 2 </w:t>
      </w:r>
    </w:p>
    <w:p w14:paraId="5DEF1DAB" w14:textId="34DF441F" w:rsidR="008B49A5" w:rsidRPr="003E21D6" w:rsidRDefault="008B49A5" w:rsidP="00144E6A">
      <w:pPr>
        <w:pStyle w:val="Paragrafoelenco"/>
        <w:numPr>
          <w:ilvl w:val="0"/>
          <w:numId w:val="5"/>
        </w:numPr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 xml:space="preserve">“DIAmoci Un Occhio” è una campagna diretta </w:t>
      </w:r>
      <w:r w:rsidR="00963E6A" w:rsidRPr="003E21D6">
        <w:rPr>
          <w:rFonts w:ascii="Avenir Next LT Pro" w:hAnsi="Avenir Next LT Pro"/>
          <w:sz w:val="21"/>
          <w:szCs w:val="21"/>
        </w:rPr>
        <w:t xml:space="preserve">agli </w:t>
      </w:r>
      <w:r w:rsidRPr="003E21D6">
        <w:rPr>
          <w:rFonts w:ascii="Avenir Next LT Pro" w:hAnsi="Avenir Next LT Pro"/>
          <w:sz w:val="21"/>
          <w:szCs w:val="21"/>
        </w:rPr>
        <w:t>specialist</w:t>
      </w:r>
      <w:r w:rsidR="00963E6A" w:rsidRPr="003E21D6">
        <w:rPr>
          <w:rFonts w:ascii="Avenir Next LT Pro" w:hAnsi="Avenir Next LT Pro"/>
          <w:sz w:val="21"/>
          <w:szCs w:val="21"/>
        </w:rPr>
        <w:t>i</w:t>
      </w:r>
      <w:r w:rsidRPr="003E21D6">
        <w:rPr>
          <w:rFonts w:ascii="Avenir Next LT Pro" w:hAnsi="Avenir Next LT Pro"/>
          <w:sz w:val="21"/>
          <w:szCs w:val="21"/>
        </w:rPr>
        <w:t xml:space="preserve"> diabetolog</w:t>
      </w:r>
      <w:r w:rsidR="00963E6A" w:rsidRPr="003E21D6">
        <w:rPr>
          <w:rFonts w:ascii="Avenir Next LT Pro" w:hAnsi="Avenir Next LT Pro"/>
          <w:sz w:val="21"/>
          <w:szCs w:val="21"/>
        </w:rPr>
        <w:t xml:space="preserve">i per sensibilizzarli sull’importanza </w:t>
      </w:r>
      <w:r w:rsidRPr="003E21D6">
        <w:rPr>
          <w:rFonts w:ascii="Avenir Next LT Pro" w:hAnsi="Avenir Next LT Pro"/>
          <w:sz w:val="21"/>
          <w:szCs w:val="21"/>
        </w:rPr>
        <w:t xml:space="preserve">dello screening </w:t>
      </w:r>
      <w:r w:rsidR="00963E6A" w:rsidRPr="003E21D6">
        <w:rPr>
          <w:rFonts w:ascii="Avenir Next LT Pro" w:hAnsi="Avenir Next LT Pro"/>
          <w:sz w:val="21"/>
          <w:szCs w:val="21"/>
        </w:rPr>
        <w:t xml:space="preserve">al momento della diagnosi di diabete, </w:t>
      </w:r>
      <w:r w:rsidRPr="003E21D6">
        <w:rPr>
          <w:rFonts w:ascii="Avenir Next LT Pro" w:hAnsi="Avenir Next LT Pro"/>
          <w:sz w:val="21"/>
          <w:szCs w:val="21"/>
        </w:rPr>
        <w:t>ma anche a pazienti e caregive</w:t>
      </w:r>
      <w:r w:rsidR="002A01ED" w:rsidRPr="003E21D6">
        <w:rPr>
          <w:rFonts w:ascii="Avenir Next LT Pro" w:hAnsi="Avenir Next LT Pro"/>
          <w:sz w:val="21"/>
          <w:szCs w:val="21"/>
        </w:rPr>
        <w:t>r</w:t>
      </w:r>
      <w:r w:rsidR="00963E6A" w:rsidRPr="003E21D6">
        <w:rPr>
          <w:rFonts w:ascii="Avenir Next LT Pro" w:hAnsi="Avenir Next LT Pro"/>
          <w:sz w:val="21"/>
          <w:szCs w:val="21"/>
        </w:rPr>
        <w:t xml:space="preserve"> per aumentare la consapevolezza della malattia, grazie a </w:t>
      </w:r>
      <w:r w:rsidR="002A01ED" w:rsidRPr="003E21D6">
        <w:rPr>
          <w:rFonts w:ascii="Avenir Next LT Pro" w:hAnsi="Avenir Next LT Pro"/>
          <w:sz w:val="21"/>
          <w:szCs w:val="21"/>
        </w:rPr>
        <w:t>contenuti informativi</w:t>
      </w:r>
      <w:r w:rsidR="00963E6A" w:rsidRPr="003E21D6">
        <w:rPr>
          <w:rFonts w:ascii="Avenir Next LT Pro" w:hAnsi="Avenir Next LT Pro"/>
          <w:sz w:val="21"/>
          <w:szCs w:val="21"/>
        </w:rPr>
        <w:t xml:space="preserve"> fruibili</w:t>
      </w:r>
      <w:r w:rsidR="002A01ED" w:rsidRPr="003E21D6">
        <w:rPr>
          <w:rFonts w:ascii="Avenir Next LT Pro" w:hAnsi="Avenir Next LT Pro"/>
          <w:sz w:val="21"/>
          <w:szCs w:val="21"/>
        </w:rPr>
        <w:t xml:space="preserve"> </w:t>
      </w:r>
      <w:r w:rsidR="00BC2518" w:rsidRPr="003E21D6">
        <w:rPr>
          <w:rFonts w:ascii="Avenir Next LT Pro" w:hAnsi="Avenir Next LT Pro"/>
          <w:i/>
          <w:iCs/>
          <w:sz w:val="21"/>
          <w:szCs w:val="21"/>
        </w:rPr>
        <w:t>online</w:t>
      </w:r>
      <w:r w:rsidR="00BC2518" w:rsidRPr="003E21D6">
        <w:rPr>
          <w:rFonts w:ascii="Avenir Next LT Pro" w:hAnsi="Avenir Next LT Pro"/>
          <w:sz w:val="21"/>
          <w:szCs w:val="21"/>
        </w:rPr>
        <w:t xml:space="preserve"> </w:t>
      </w:r>
      <w:r w:rsidR="00963E6A" w:rsidRPr="003E21D6">
        <w:rPr>
          <w:rFonts w:ascii="Avenir Next LT Pro" w:hAnsi="Avenir Next LT Pro"/>
          <w:sz w:val="21"/>
          <w:szCs w:val="21"/>
        </w:rPr>
        <w:t>sui</w:t>
      </w:r>
      <w:r w:rsidR="00BC2518" w:rsidRPr="003E21D6">
        <w:rPr>
          <w:rFonts w:ascii="Avenir Next LT Pro" w:hAnsi="Avenir Next LT Pro"/>
          <w:sz w:val="21"/>
          <w:szCs w:val="21"/>
        </w:rPr>
        <w:t xml:space="preserve"> siti web e </w:t>
      </w:r>
      <w:r w:rsidRPr="003E21D6">
        <w:rPr>
          <w:rFonts w:ascii="Avenir Next LT Pro" w:hAnsi="Avenir Next LT Pro"/>
          <w:sz w:val="21"/>
          <w:szCs w:val="21"/>
        </w:rPr>
        <w:t>profili</w:t>
      </w:r>
      <w:r w:rsidR="00963E6A" w:rsidRPr="003E21D6">
        <w:rPr>
          <w:rFonts w:ascii="Avenir Next LT Pro" w:hAnsi="Avenir Next LT Pro"/>
          <w:sz w:val="21"/>
          <w:szCs w:val="21"/>
        </w:rPr>
        <w:t xml:space="preserve"> social </w:t>
      </w:r>
      <w:r w:rsidRPr="003E21D6">
        <w:rPr>
          <w:rFonts w:ascii="Avenir Next LT Pro" w:hAnsi="Avenir Next LT Pro"/>
          <w:sz w:val="21"/>
          <w:szCs w:val="21"/>
        </w:rPr>
        <w:t xml:space="preserve">di AMD e SID </w:t>
      </w:r>
      <w:r w:rsidR="00963E6A" w:rsidRPr="003E21D6">
        <w:rPr>
          <w:rFonts w:ascii="Avenir Next LT Pro" w:hAnsi="Avenir Next LT Pro"/>
          <w:sz w:val="21"/>
          <w:szCs w:val="21"/>
        </w:rPr>
        <w:t>(</w:t>
      </w:r>
      <w:r w:rsidRPr="003E21D6">
        <w:rPr>
          <w:rFonts w:ascii="Avenir Next LT Pro" w:hAnsi="Avenir Next LT Pro"/>
          <w:sz w:val="21"/>
          <w:szCs w:val="21"/>
        </w:rPr>
        <w:t>#DIAmociUnOcchio</w:t>
      </w:r>
      <w:r w:rsidR="00963E6A" w:rsidRPr="003E21D6">
        <w:rPr>
          <w:rFonts w:ascii="Avenir Next LT Pro" w:hAnsi="Avenir Next LT Pro"/>
          <w:sz w:val="21"/>
          <w:szCs w:val="21"/>
        </w:rPr>
        <w:t>)</w:t>
      </w:r>
      <w:r w:rsidR="00BC2518" w:rsidRPr="003E21D6">
        <w:rPr>
          <w:rFonts w:ascii="Avenir Next LT Pro" w:hAnsi="Avenir Next LT Pro"/>
          <w:sz w:val="21"/>
          <w:szCs w:val="21"/>
        </w:rPr>
        <w:t xml:space="preserve"> e </w:t>
      </w:r>
      <w:r w:rsidR="00BC2518" w:rsidRPr="003E21D6">
        <w:rPr>
          <w:rFonts w:ascii="Avenir Next LT Pro" w:hAnsi="Avenir Next LT Pro"/>
          <w:i/>
          <w:iCs/>
          <w:sz w:val="21"/>
          <w:szCs w:val="21"/>
        </w:rPr>
        <w:t>offline</w:t>
      </w:r>
      <w:r w:rsidR="00BC2518" w:rsidRPr="003E21D6">
        <w:rPr>
          <w:rFonts w:ascii="Avenir Next LT Pro" w:hAnsi="Avenir Next LT Pro"/>
          <w:sz w:val="21"/>
          <w:szCs w:val="21"/>
        </w:rPr>
        <w:t xml:space="preserve"> </w:t>
      </w:r>
      <w:r w:rsidR="00D70895" w:rsidRPr="003E21D6">
        <w:rPr>
          <w:rFonts w:ascii="Avenir Next LT Pro" w:hAnsi="Avenir Next LT Pro"/>
          <w:sz w:val="21"/>
          <w:szCs w:val="21"/>
        </w:rPr>
        <w:t>nei</w:t>
      </w:r>
      <w:r w:rsidR="00BC2518" w:rsidRPr="003E21D6">
        <w:rPr>
          <w:rFonts w:ascii="Avenir Next LT Pro" w:hAnsi="Avenir Next LT Pro"/>
          <w:sz w:val="21"/>
          <w:szCs w:val="21"/>
        </w:rPr>
        <w:t xml:space="preserve"> centri specializzati</w:t>
      </w:r>
      <w:r w:rsidRPr="003E21D6">
        <w:rPr>
          <w:rFonts w:ascii="Avenir Next LT Pro" w:hAnsi="Avenir Next LT Pro"/>
          <w:sz w:val="21"/>
          <w:szCs w:val="21"/>
        </w:rPr>
        <w:t xml:space="preserve">. </w:t>
      </w:r>
    </w:p>
    <w:p w14:paraId="3F76206D" w14:textId="77777777" w:rsidR="00144E6A" w:rsidRPr="003E21D6" w:rsidRDefault="00144E6A" w:rsidP="00144E6A">
      <w:pPr>
        <w:rPr>
          <w:rFonts w:ascii="Avenir Next LT Pro" w:hAnsi="Avenir Next LT Pro"/>
          <w:i/>
          <w:iCs/>
          <w:sz w:val="20"/>
          <w:szCs w:val="20"/>
        </w:rPr>
      </w:pPr>
    </w:p>
    <w:p w14:paraId="4442120E" w14:textId="0FAC0990" w:rsidR="0010308B" w:rsidRPr="003E21D6" w:rsidRDefault="00AA4545" w:rsidP="00427EA8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b/>
          <w:bCs/>
          <w:sz w:val="21"/>
          <w:szCs w:val="21"/>
        </w:rPr>
        <w:t xml:space="preserve">Roma, </w:t>
      </w:r>
      <w:r w:rsidR="00E90D58" w:rsidRPr="003E21D6">
        <w:rPr>
          <w:rFonts w:ascii="Avenir Next LT Pro" w:hAnsi="Avenir Next LT Pro"/>
          <w:b/>
          <w:bCs/>
          <w:sz w:val="21"/>
          <w:szCs w:val="21"/>
        </w:rPr>
        <w:t>1</w:t>
      </w:r>
      <w:r w:rsidR="00095354">
        <w:rPr>
          <w:rFonts w:ascii="Avenir Next LT Pro" w:hAnsi="Avenir Next LT Pro"/>
          <w:b/>
          <w:bCs/>
          <w:sz w:val="21"/>
          <w:szCs w:val="21"/>
        </w:rPr>
        <w:t>7</w:t>
      </w:r>
      <w:r w:rsidR="00277A8E" w:rsidRPr="003E21D6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AB77C2" w:rsidRPr="003E21D6">
        <w:rPr>
          <w:rFonts w:ascii="Avenir Next LT Pro" w:hAnsi="Avenir Next LT Pro"/>
          <w:b/>
          <w:bCs/>
          <w:sz w:val="21"/>
          <w:szCs w:val="21"/>
        </w:rPr>
        <w:t>ottobre</w:t>
      </w:r>
      <w:r w:rsidRPr="003E21D6">
        <w:rPr>
          <w:rFonts w:ascii="Avenir Next LT Pro" w:hAnsi="Avenir Next LT Pro"/>
          <w:b/>
          <w:bCs/>
          <w:sz w:val="21"/>
          <w:szCs w:val="21"/>
        </w:rPr>
        <w:t xml:space="preserve"> 2022</w:t>
      </w:r>
      <w:r w:rsidRPr="003E21D6">
        <w:rPr>
          <w:rFonts w:ascii="Avenir Next LT Pro" w:hAnsi="Avenir Next LT Pro"/>
          <w:sz w:val="21"/>
          <w:szCs w:val="21"/>
        </w:rPr>
        <w:t xml:space="preserve"> - </w:t>
      </w:r>
      <w:r w:rsidR="00504EB7" w:rsidRPr="003E21D6">
        <w:rPr>
          <w:rFonts w:ascii="Avenir Next LT Pro" w:hAnsi="Avenir Next LT Pro"/>
          <w:sz w:val="21"/>
          <w:szCs w:val="21"/>
        </w:rPr>
        <w:t xml:space="preserve">Sono </w:t>
      </w:r>
      <w:r w:rsidR="00504EB7" w:rsidRPr="003E21D6">
        <w:rPr>
          <w:rFonts w:ascii="Avenir Next LT Pro" w:hAnsi="Avenir Next LT Pro"/>
          <w:b/>
          <w:bCs/>
          <w:sz w:val="21"/>
          <w:szCs w:val="21"/>
        </w:rPr>
        <w:t>o</w:t>
      </w:r>
      <w:r w:rsidR="0023504C" w:rsidRPr="003E21D6">
        <w:rPr>
          <w:rFonts w:ascii="Avenir Next LT Pro" w:hAnsi="Avenir Next LT Pro"/>
          <w:b/>
          <w:bCs/>
          <w:sz w:val="21"/>
          <w:szCs w:val="21"/>
        </w:rPr>
        <w:t>ltre 1 milione</w:t>
      </w:r>
      <w:r w:rsidR="0023504C" w:rsidRPr="003E21D6">
        <w:rPr>
          <w:rFonts w:ascii="Avenir Next LT Pro" w:hAnsi="Avenir Next LT Pro"/>
          <w:sz w:val="21"/>
          <w:szCs w:val="21"/>
        </w:rPr>
        <w:t xml:space="preserve"> </w:t>
      </w:r>
      <w:r w:rsidR="00504EB7" w:rsidRPr="003E21D6">
        <w:rPr>
          <w:rFonts w:ascii="Avenir Next LT Pro" w:hAnsi="Avenir Next LT Pro"/>
          <w:sz w:val="21"/>
          <w:szCs w:val="21"/>
        </w:rPr>
        <w:t>le</w:t>
      </w:r>
      <w:r w:rsidR="007E0FB7" w:rsidRPr="003E21D6">
        <w:rPr>
          <w:rFonts w:ascii="Avenir Next LT Pro" w:hAnsi="Avenir Next LT Pro"/>
          <w:sz w:val="21"/>
          <w:szCs w:val="21"/>
        </w:rPr>
        <w:t xml:space="preserve"> persone con diabete </w:t>
      </w:r>
      <w:r w:rsidR="00504EB7" w:rsidRPr="003E21D6">
        <w:rPr>
          <w:rFonts w:ascii="Avenir Next LT Pro" w:hAnsi="Avenir Next LT Pro"/>
          <w:sz w:val="21"/>
          <w:szCs w:val="21"/>
        </w:rPr>
        <w:t>che soffrono</w:t>
      </w:r>
      <w:r w:rsidR="0023504C" w:rsidRPr="003E21D6">
        <w:rPr>
          <w:rFonts w:ascii="Avenir Next LT Pro" w:hAnsi="Avenir Next LT Pro"/>
          <w:sz w:val="21"/>
          <w:szCs w:val="21"/>
        </w:rPr>
        <w:t xml:space="preserve"> </w:t>
      </w:r>
      <w:r w:rsidR="00504EB7" w:rsidRPr="003E21D6">
        <w:rPr>
          <w:rFonts w:ascii="Avenir Next LT Pro" w:hAnsi="Avenir Next LT Pro"/>
          <w:sz w:val="21"/>
          <w:szCs w:val="21"/>
        </w:rPr>
        <w:t>di</w:t>
      </w:r>
      <w:r w:rsidR="007E0FB7" w:rsidRPr="003E21D6">
        <w:rPr>
          <w:rFonts w:ascii="Avenir Next LT Pro" w:hAnsi="Avenir Next LT Pro"/>
          <w:sz w:val="21"/>
          <w:szCs w:val="21"/>
        </w:rPr>
        <w:t xml:space="preserve"> </w:t>
      </w:r>
      <w:r w:rsidR="007E0FB7" w:rsidRPr="003E21D6">
        <w:rPr>
          <w:rFonts w:ascii="Avenir Next LT Pro" w:hAnsi="Avenir Next LT Pro"/>
          <w:b/>
          <w:bCs/>
          <w:sz w:val="21"/>
          <w:szCs w:val="21"/>
        </w:rPr>
        <w:t>retinopatia diabetica</w:t>
      </w:r>
      <w:r w:rsidR="0023504C" w:rsidRPr="003E21D6">
        <w:rPr>
          <w:rFonts w:ascii="Avenir Next LT Pro" w:hAnsi="Avenir Next LT Pro"/>
          <w:sz w:val="21"/>
          <w:szCs w:val="21"/>
        </w:rPr>
        <w:t xml:space="preserve">, la principale </w:t>
      </w:r>
      <w:r w:rsidR="0023504C" w:rsidRPr="003E21D6">
        <w:rPr>
          <w:rFonts w:ascii="Avenir Next LT Pro" w:hAnsi="Avenir Next LT Pro"/>
          <w:b/>
          <w:bCs/>
          <w:sz w:val="21"/>
          <w:szCs w:val="21"/>
        </w:rPr>
        <w:t>complicanza oculare del diabete</w:t>
      </w:r>
      <w:r w:rsidR="0023504C" w:rsidRPr="003E21D6">
        <w:rPr>
          <w:rFonts w:ascii="Avenir Next LT Pro" w:hAnsi="Avenir Next LT Pro"/>
          <w:sz w:val="21"/>
          <w:szCs w:val="21"/>
        </w:rPr>
        <w:t xml:space="preserve"> e </w:t>
      </w:r>
      <w:r w:rsidR="0023504C" w:rsidRPr="003E21D6">
        <w:rPr>
          <w:rFonts w:ascii="Avenir Next LT Pro" w:hAnsi="Avenir Next LT Pro"/>
          <w:b/>
          <w:bCs/>
          <w:sz w:val="21"/>
          <w:szCs w:val="21"/>
        </w:rPr>
        <w:t>prima causa di cecità</w:t>
      </w:r>
      <w:r w:rsidR="0023504C" w:rsidRPr="003E21D6">
        <w:rPr>
          <w:rFonts w:ascii="Avenir Next LT Pro" w:hAnsi="Avenir Next LT Pro"/>
          <w:sz w:val="21"/>
          <w:szCs w:val="21"/>
        </w:rPr>
        <w:t xml:space="preserve"> tra i soggetti in età lavorativa</w:t>
      </w:r>
      <w:r w:rsidR="004F4F70" w:rsidRPr="003E21D6">
        <w:rPr>
          <w:rFonts w:ascii="Avenir Next LT Pro" w:hAnsi="Avenir Next LT Pro"/>
          <w:sz w:val="21"/>
          <w:szCs w:val="21"/>
        </w:rPr>
        <w:t xml:space="preserve">, </w:t>
      </w:r>
      <w:r w:rsidR="007268E2" w:rsidRPr="003E21D6">
        <w:rPr>
          <w:rFonts w:ascii="Avenir Next LT Pro" w:hAnsi="Avenir Next LT Pro"/>
          <w:sz w:val="21"/>
          <w:szCs w:val="21"/>
        </w:rPr>
        <w:t>potenzialmente in grado di colpire la popolazione diabetica</w:t>
      </w:r>
      <w:r w:rsidR="00386E6D">
        <w:rPr>
          <w:rFonts w:ascii="Avenir Next LT Pro" w:hAnsi="Avenir Next LT Pro"/>
          <w:sz w:val="21"/>
          <w:szCs w:val="21"/>
        </w:rPr>
        <w:t xml:space="preserve">, stimata a raggiungere le </w:t>
      </w:r>
      <w:r w:rsidR="004F4F70" w:rsidRPr="003E21D6">
        <w:rPr>
          <w:rFonts w:ascii="Avenir Next LT Pro" w:hAnsi="Avenir Next LT Pro"/>
          <w:sz w:val="21"/>
          <w:szCs w:val="21"/>
        </w:rPr>
        <w:t>700 milioni</w:t>
      </w:r>
      <w:r w:rsidR="0010308B" w:rsidRPr="003E21D6">
        <w:rPr>
          <w:rFonts w:ascii="Avenir Next LT Pro" w:hAnsi="Avenir Next LT Pro"/>
          <w:sz w:val="21"/>
          <w:szCs w:val="21"/>
        </w:rPr>
        <w:t xml:space="preserve"> di persone a livello globale entro il </w:t>
      </w:r>
      <w:r w:rsidR="004F4F70" w:rsidRPr="003E21D6">
        <w:rPr>
          <w:rFonts w:ascii="Avenir Next LT Pro" w:hAnsi="Avenir Next LT Pro"/>
          <w:sz w:val="21"/>
          <w:szCs w:val="21"/>
        </w:rPr>
        <w:t>2045.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</w:t>
      </w:r>
      <w:r w:rsidR="0010308B" w:rsidRPr="003E21D6">
        <w:rPr>
          <w:rFonts w:ascii="Avenir Next LT Pro" w:hAnsi="Avenir Next LT Pro"/>
          <w:sz w:val="21"/>
          <w:szCs w:val="21"/>
        </w:rPr>
        <w:t xml:space="preserve">Tuttavia, la malattia può essere facilmente identificata grazie allo </w:t>
      </w:r>
      <w:r w:rsidR="00D12206" w:rsidRPr="003E21D6">
        <w:rPr>
          <w:rFonts w:ascii="Avenir Next LT Pro" w:hAnsi="Avenir Next LT Pro"/>
          <w:b/>
          <w:bCs/>
          <w:sz w:val="21"/>
          <w:szCs w:val="21"/>
        </w:rPr>
        <w:t>screening del fondo dell’occhio</w:t>
      </w:r>
      <w:r w:rsidR="0010308B" w:rsidRPr="003E21D6">
        <w:rPr>
          <w:rFonts w:ascii="Avenir Next LT Pro" w:hAnsi="Avenir Next LT Pro"/>
          <w:sz w:val="21"/>
          <w:szCs w:val="21"/>
        </w:rPr>
        <w:t xml:space="preserve">, un esame </w:t>
      </w:r>
      <w:r w:rsidR="005B52F4" w:rsidRPr="003E21D6">
        <w:rPr>
          <w:rFonts w:ascii="Avenir Next LT Pro" w:hAnsi="Avenir Next LT Pro"/>
          <w:sz w:val="21"/>
          <w:szCs w:val="21"/>
        </w:rPr>
        <w:t>semplice, non invasivo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e indolore</w:t>
      </w:r>
      <w:r w:rsidR="0010308B" w:rsidRPr="003E21D6">
        <w:rPr>
          <w:rFonts w:ascii="Avenir Next LT Pro" w:hAnsi="Avenir Next LT Pro"/>
          <w:sz w:val="21"/>
          <w:szCs w:val="21"/>
        </w:rPr>
        <w:t>, eseguito dal diabetologo</w:t>
      </w:r>
      <w:r w:rsidR="00BF7C05" w:rsidRPr="003E21D6">
        <w:rPr>
          <w:rFonts w:ascii="Avenir Next LT Pro" w:hAnsi="Avenir Next LT Pro"/>
          <w:sz w:val="21"/>
          <w:szCs w:val="21"/>
        </w:rPr>
        <w:t xml:space="preserve"> in collaborazione con l’oculista</w:t>
      </w:r>
      <w:r w:rsidR="0010308B" w:rsidRPr="003E21D6">
        <w:rPr>
          <w:rFonts w:ascii="Avenir Next LT Pro" w:hAnsi="Avenir Next LT Pro"/>
          <w:sz w:val="21"/>
          <w:szCs w:val="21"/>
        </w:rPr>
        <w:t>, che consente di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intervenire precocemente e scongiurare </w:t>
      </w:r>
      <w:r w:rsidR="0010308B" w:rsidRPr="003E21D6">
        <w:rPr>
          <w:rFonts w:ascii="Avenir Next LT Pro" w:hAnsi="Avenir Next LT Pro"/>
          <w:sz w:val="21"/>
          <w:szCs w:val="21"/>
        </w:rPr>
        <w:t xml:space="preserve">gravi esiti di salute quali </w:t>
      </w:r>
      <w:r w:rsidR="00D12206" w:rsidRPr="003E21D6">
        <w:rPr>
          <w:rFonts w:ascii="Avenir Next LT Pro" w:hAnsi="Avenir Next LT Pro"/>
          <w:sz w:val="21"/>
          <w:szCs w:val="21"/>
        </w:rPr>
        <w:t>l’edema maculare diabetico e</w:t>
      </w:r>
      <w:r w:rsidR="004F4F70" w:rsidRPr="003E21D6">
        <w:rPr>
          <w:rFonts w:ascii="Avenir Next LT Pro" w:hAnsi="Avenir Next LT Pro"/>
          <w:sz w:val="21"/>
          <w:szCs w:val="21"/>
        </w:rPr>
        <w:t>, nei casi più gravi,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la perdita della vi</w:t>
      </w:r>
      <w:r w:rsidR="004F4F70" w:rsidRPr="003E21D6">
        <w:rPr>
          <w:rFonts w:ascii="Avenir Next LT Pro" w:hAnsi="Avenir Next LT Pro"/>
          <w:sz w:val="21"/>
          <w:szCs w:val="21"/>
        </w:rPr>
        <w:t>s</w:t>
      </w:r>
      <w:r w:rsidR="00D12206" w:rsidRPr="003E21D6">
        <w:rPr>
          <w:rFonts w:ascii="Avenir Next LT Pro" w:hAnsi="Avenir Next LT Pro"/>
          <w:sz w:val="21"/>
          <w:szCs w:val="21"/>
        </w:rPr>
        <w:t>ta</w:t>
      </w:r>
      <w:r w:rsidR="00243F3C" w:rsidRPr="003E21D6">
        <w:rPr>
          <w:rFonts w:ascii="Avenir Next LT Pro" w:hAnsi="Avenir Next LT Pro"/>
          <w:sz w:val="21"/>
          <w:szCs w:val="21"/>
        </w:rPr>
        <w:t xml:space="preserve">. </w:t>
      </w:r>
      <w:r w:rsidR="00427EA8" w:rsidRPr="003E21D6">
        <w:rPr>
          <w:rFonts w:ascii="Avenir Next LT Pro" w:hAnsi="Avenir Next LT Pro"/>
          <w:sz w:val="21"/>
          <w:szCs w:val="21"/>
        </w:rPr>
        <w:t xml:space="preserve">Non da sottovalutare inoltre che la retinopatia diabetica - anche asintomatica - può essere la spia di </w:t>
      </w:r>
      <w:r w:rsidR="00427EA8" w:rsidRPr="003E21D6">
        <w:rPr>
          <w:rFonts w:ascii="Avenir Next LT Pro" w:hAnsi="Avenir Next LT Pro"/>
          <w:b/>
          <w:bCs/>
          <w:sz w:val="21"/>
          <w:szCs w:val="21"/>
        </w:rPr>
        <w:t>complicanze cardiovascolari del diabete</w:t>
      </w:r>
      <w:r w:rsidR="00427EA8" w:rsidRPr="003E21D6">
        <w:rPr>
          <w:rFonts w:ascii="Avenir Next LT Pro" w:hAnsi="Avenir Next LT Pro"/>
          <w:sz w:val="21"/>
          <w:szCs w:val="21"/>
        </w:rPr>
        <w:t>, come la coronaropatia, che richiedono ulteriori approfondimenti e screening cardiovascolare di secondo livello.</w:t>
      </w:r>
    </w:p>
    <w:p w14:paraId="1342D5F7" w14:textId="538FF8A7" w:rsidR="0010308B" w:rsidRPr="003E21D6" w:rsidRDefault="0010308B" w:rsidP="001702B6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>Ad accendere i riflettori sulla patologia, le sue complicanze e sull’importanza di realizzare s</w:t>
      </w:r>
      <w:bookmarkStart w:id="0" w:name="_GoBack"/>
      <w:bookmarkEnd w:id="0"/>
      <w:r w:rsidRPr="003E21D6">
        <w:rPr>
          <w:rFonts w:ascii="Avenir Next LT Pro" w:hAnsi="Avenir Next LT Pro"/>
          <w:sz w:val="21"/>
          <w:szCs w:val="21"/>
        </w:rPr>
        <w:t xml:space="preserve">creening mirati e diffusi per arrivare ad una diagnosi precoce nelle persone con diabete, sia tipo 1 sia tipo 2, </w:t>
      </w:r>
      <w:r w:rsidR="008D24F0" w:rsidRPr="003E21D6">
        <w:rPr>
          <w:rFonts w:ascii="Avenir Next LT Pro" w:hAnsi="Avenir Next LT Pro"/>
          <w:sz w:val="21"/>
          <w:szCs w:val="21"/>
        </w:rPr>
        <w:t>è</w:t>
      </w:r>
      <w:r w:rsidRPr="003E21D6">
        <w:rPr>
          <w:rFonts w:ascii="Avenir Next LT Pro" w:hAnsi="Avenir Next LT Pro"/>
          <w:sz w:val="21"/>
          <w:szCs w:val="21"/>
        </w:rPr>
        <w:t xml:space="preserve"> “</w:t>
      </w:r>
      <w:r w:rsidRPr="003E21D6">
        <w:rPr>
          <w:rFonts w:ascii="Avenir Next LT Pro" w:hAnsi="Avenir Next LT Pro"/>
          <w:b/>
          <w:bCs/>
          <w:sz w:val="21"/>
          <w:szCs w:val="21"/>
        </w:rPr>
        <w:t>DIAmoci Un Occhio</w:t>
      </w:r>
      <w:r w:rsidRPr="003E21D6">
        <w:rPr>
          <w:rFonts w:ascii="Avenir Next LT Pro" w:hAnsi="Avenir Next LT Pro"/>
          <w:sz w:val="21"/>
          <w:szCs w:val="21"/>
        </w:rPr>
        <w:t>”, la campagna promossa dall’</w:t>
      </w:r>
      <w:r w:rsidRPr="003E21D6">
        <w:rPr>
          <w:rFonts w:ascii="Avenir Next LT Pro" w:hAnsi="Avenir Next LT Pro"/>
          <w:b/>
          <w:bCs/>
          <w:sz w:val="21"/>
          <w:szCs w:val="21"/>
        </w:rPr>
        <w:t>Associazione Medici Diabetologi</w:t>
      </w:r>
      <w:r w:rsidRPr="003E21D6">
        <w:rPr>
          <w:rFonts w:ascii="Avenir Next LT Pro" w:hAnsi="Avenir Next LT Pro"/>
          <w:sz w:val="21"/>
          <w:szCs w:val="21"/>
        </w:rPr>
        <w:t xml:space="preserve"> (</w:t>
      </w:r>
      <w:r w:rsidRPr="003E21D6">
        <w:rPr>
          <w:rFonts w:ascii="Avenir Next LT Pro" w:hAnsi="Avenir Next LT Pro"/>
          <w:b/>
          <w:bCs/>
          <w:sz w:val="21"/>
          <w:szCs w:val="21"/>
        </w:rPr>
        <w:t>AMD</w:t>
      </w:r>
      <w:r w:rsidRPr="003E21D6">
        <w:rPr>
          <w:rFonts w:ascii="Avenir Next LT Pro" w:hAnsi="Avenir Next LT Pro"/>
          <w:sz w:val="21"/>
          <w:szCs w:val="21"/>
        </w:rPr>
        <w:t xml:space="preserve">) e dalla </w:t>
      </w:r>
      <w:r w:rsidRPr="003E21D6">
        <w:rPr>
          <w:rFonts w:ascii="Avenir Next LT Pro" w:hAnsi="Avenir Next LT Pro"/>
          <w:b/>
          <w:bCs/>
          <w:sz w:val="21"/>
          <w:szCs w:val="21"/>
        </w:rPr>
        <w:t>Società Italiana di Diabetologia</w:t>
      </w:r>
      <w:r w:rsidRPr="003E21D6">
        <w:rPr>
          <w:rFonts w:ascii="Avenir Next LT Pro" w:hAnsi="Avenir Next LT Pro"/>
          <w:sz w:val="21"/>
          <w:szCs w:val="21"/>
        </w:rPr>
        <w:t xml:space="preserve"> (</w:t>
      </w:r>
      <w:r w:rsidRPr="003E21D6">
        <w:rPr>
          <w:rFonts w:ascii="Avenir Next LT Pro" w:hAnsi="Avenir Next LT Pro"/>
          <w:b/>
          <w:bCs/>
          <w:sz w:val="21"/>
          <w:szCs w:val="21"/>
        </w:rPr>
        <w:t>SID</w:t>
      </w:r>
      <w:r w:rsidRPr="003E21D6">
        <w:rPr>
          <w:rFonts w:ascii="Avenir Next LT Pro" w:hAnsi="Avenir Next LT Pro"/>
          <w:sz w:val="21"/>
          <w:szCs w:val="21"/>
        </w:rPr>
        <w:t xml:space="preserve">), realizzata con il contributo </w:t>
      </w:r>
      <w:r w:rsidR="008936CE" w:rsidRPr="003E21D6">
        <w:rPr>
          <w:rFonts w:ascii="Avenir Next LT Pro" w:hAnsi="Avenir Next LT Pro"/>
          <w:sz w:val="21"/>
          <w:szCs w:val="21"/>
        </w:rPr>
        <w:t>incondizionato di</w:t>
      </w:r>
      <w:r w:rsidRPr="003E21D6">
        <w:rPr>
          <w:rFonts w:ascii="Avenir Next LT Pro" w:hAnsi="Avenir Next LT Pro"/>
          <w:sz w:val="21"/>
          <w:szCs w:val="21"/>
        </w:rPr>
        <w:t xml:space="preserve"> </w:t>
      </w:r>
      <w:r w:rsidRPr="003E21D6">
        <w:rPr>
          <w:rFonts w:ascii="Avenir Next LT Pro" w:hAnsi="Avenir Next LT Pro"/>
          <w:b/>
          <w:bCs/>
          <w:sz w:val="21"/>
          <w:szCs w:val="21"/>
        </w:rPr>
        <w:t>Abbvie</w:t>
      </w:r>
      <w:r w:rsidRPr="003E21D6">
        <w:rPr>
          <w:rFonts w:ascii="Avenir Next LT Pro" w:hAnsi="Avenir Next LT Pro"/>
          <w:sz w:val="21"/>
          <w:szCs w:val="21"/>
        </w:rPr>
        <w:t xml:space="preserve">. </w:t>
      </w:r>
    </w:p>
    <w:p w14:paraId="0F15E781" w14:textId="381B521E" w:rsidR="008D24F0" w:rsidRPr="003E21D6" w:rsidRDefault="008D24F0" w:rsidP="001702B6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>La retinopatia diabetica è una malattia a</w:t>
      </w:r>
      <w:r w:rsidR="00E835CE" w:rsidRPr="003E21D6">
        <w:rPr>
          <w:rFonts w:ascii="Avenir Next LT Pro" w:hAnsi="Avenir Next LT Pro"/>
          <w:sz w:val="21"/>
          <w:szCs w:val="21"/>
        </w:rPr>
        <w:t>mpiamente sotto-diagnosticata</w:t>
      </w:r>
      <w:r w:rsidRPr="003E21D6">
        <w:rPr>
          <w:rFonts w:ascii="Avenir Next LT Pro" w:hAnsi="Avenir Next LT Pro"/>
          <w:sz w:val="21"/>
          <w:szCs w:val="21"/>
        </w:rPr>
        <w:t>, che</w:t>
      </w:r>
      <w:r w:rsidR="00E835CE" w:rsidRPr="003E21D6">
        <w:rPr>
          <w:rFonts w:ascii="Avenir Next LT Pro" w:hAnsi="Avenir Next LT Pro"/>
          <w:sz w:val="21"/>
          <w:szCs w:val="21"/>
        </w:rPr>
        <w:t xml:space="preserve"> </w:t>
      </w:r>
      <w:r w:rsidR="00D12206" w:rsidRPr="003E21D6">
        <w:rPr>
          <w:rFonts w:ascii="Avenir Next LT Pro" w:hAnsi="Avenir Next LT Pro"/>
          <w:sz w:val="21"/>
          <w:szCs w:val="21"/>
        </w:rPr>
        <w:t xml:space="preserve">può restare </w:t>
      </w:r>
      <w:r w:rsidR="00E835CE" w:rsidRPr="003E21D6">
        <w:rPr>
          <w:rFonts w:ascii="Avenir Next LT Pro" w:hAnsi="Avenir Next LT Pro"/>
          <w:sz w:val="21"/>
          <w:szCs w:val="21"/>
        </w:rPr>
        <w:t>a lungo asintomatica</w:t>
      </w:r>
      <w:r w:rsidRPr="003E21D6">
        <w:rPr>
          <w:rFonts w:ascii="Avenir Next LT Pro" w:hAnsi="Avenir Next LT Pro"/>
          <w:sz w:val="21"/>
          <w:szCs w:val="21"/>
        </w:rPr>
        <w:t>. Per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questo</w:t>
      </w:r>
      <w:r w:rsidRPr="003E21D6">
        <w:rPr>
          <w:rFonts w:ascii="Avenir Next LT Pro" w:hAnsi="Avenir Next LT Pro"/>
          <w:sz w:val="21"/>
          <w:szCs w:val="21"/>
        </w:rPr>
        <w:t>,</w:t>
      </w:r>
      <w:r w:rsidR="00D12206" w:rsidRPr="003E21D6">
        <w:rPr>
          <w:rFonts w:ascii="Avenir Next LT Pro" w:hAnsi="Avenir Next LT Pro"/>
          <w:sz w:val="21"/>
          <w:szCs w:val="21"/>
        </w:rPr>
        <w:t xml:space="preserve"> </w:t>
      </w:r>
      <w:r w:rsidRPr="003E21D6">
        <w:rPr>
          <w:rFonts w:ascii="Avenir Next LT Pro" w:hAnsi="Avenir Next LT Pro"/>
          <w:sz w:val="21"/>
          <w:szCs w:val="21"/>
        </w:rPr>
        <w:t>è</w:t>
      </w:r>
      <w:r w:rsidR="00E835CE" w:rsidRPr="003E21D6">
        <w:rPr>
          <w:rFonts w:ascii="Avenir Next LT Pro" w:hAnsi="Avenir Next LT Pro"/>
          <w:sz w:val="21"/>
          <w:szCs w:val="21"/>
        </w:rPr>
        <w:t xml:space="preserve"> </w:t>
      </w:r>
      <w:r w:rsidR="00D12206" w:rsidRPr="003E21D6">
        <w:rPr>
          <w:rFonts w:ascii="Avenir Next LT Pro" w:hAnsi="Avenir Next LT Pro"/>
          <w:sz w:val="21"/>
          <w:szCs w:val="21"/>
        </w:rPr>
        <w:t>estremamente importante</w:t>
      </w:r>
      <w:r w:rsidR="009D32B2" w:rsidRPr="003E21D6">
        <w:rPr>
          <w:rFonts w:ascii="Avenir Next LT Pro" w:hAnsi="Avenir Next LT Pro"/>
          <w:sz w:val="21"/>
          <w:szCs w:val="21"/>
        </w:rPr>
        <w:t xml:space="preserve"> </w:t>
      </w:r>
      <w:r w:rsidR="00E835CE" w:rsidRPr="003E21D6">
        <w:rPr>
          <w:rFonts w:ascii="Avenir Next LT Pro" w:hAnsi="Avenir Next LT Pro"/>
          <w:sz w:val="21"/>
          <w:szCs w:val="21"/>
        </w:rPr>
        <w:t>che</w:t>
      </w:r>
      <w:r w:rsidRPr="003E21D6">
        <w:rPr>
          <w:rFonts w:ascii="Avenir Next LT Pro" w:hAnsi="Avenir Next LT Pro"/>
          <w:sz w:val="21"/>
          <w:szCs w:val="21"/>
        </w:rPr>
        <w:t xml:space="preserve"> </w:t>
      </w:r>
      <w:r w:rsidR="009D32B2" w:rsidRPr="003E21D6">
        <w:rPr>
          <w:rFonts w:ascii="Avenir Next LT Pro" w:hAnsi="Avenir Next LT Pro"/>
          <w:sz w:val="21"/>
          <w:szCs w:val="21"/>
        </w:rPr>
        <w:t xml:space="preserve">le persone con diabete </w:t>
      </w:r>
      <w:r w:rsidRPr="003E21D6">
        <w:rPr>
          <w:rFonts w:ascii="Avenir Next LT Pro" w:hAnsi="Avenir Next LT Pro"/>
          <w:sz w:val="21"/>
          <w:szCs w:val="21"/>
        </w:rPr>
        <w:t xml:space="preserve">siano </w:t>
      </w:r>
      <w:r w:rsidR="009D32B2" w:rsidRPr="003E21D6">
        <w:rPr>
          <w:rFonts w:ascii="Avenir Next LT Pro" w:hAnsi="Avenir Next LT Pro"/>
          <w:sz w:val="21"/>
          <w:szCs w:val="21"/>
        </w:rPr>
        <w:t>sotto</w:t>
      </w:r>
      <w:r w:rsidRPr="003E21D6">
        <w:rPr>
          <w:rFonts w:ascii="Avenir Next LT Pro" w:hAnsi="Avenir Next LT Pro"/>
          <w:sz w:val="21"/>
          <w:szCs w:val="21"/>
        </w:rPr>
        <w:t xml:space="preserve">poste </w:t>
      </w:r>
      <w:r w:rsidR="009D32B2" w:rsidRPr="003E21D6">
        <w:rPr>
          <w:rFonts w:ascii="Avenir Next LT Pro" w:hAnsi="Avenir Next LT Pro"/>
          <w:sz w:val="21"/>
          <w:szCs w:val="21"/>
        </w:rPr>
        <w:t>a</w:t>
      </w:r>
      <w:r w:rsidR="009D32B2" w:rsidRPr="003E21D6">
        <w:rPr>
          <w:rFonts w:ascii="Avenir Next LT Pro" w:hAnsi="Avenir Next LT Pro"/>
          <w:b/>
          <w:bCs/>
          <w:sz w:val="21"/>
          <w:szCs w:val="21"/>
        </w:rPr>
        <w:t xml:space="preserve"> screening</w:t>
      </w:r>
      <w:r w:rsidR="009D32B2" w:rsidRPr="003E21D6">
        <w:rPr>
          <w:rFonts w:ascii="Avenir Next LT Pro" w:hAnsi="Avenir Next LT Pro"/>
          <w:sz w:val="21"/>
          <w:szCs w:val="21"/>
        </w:rPr>
        <w:t xml:space="preserve"> </w:t>
      </w:r>
      <w:r w:rsidRPr="003E21D6">
        <w:rPr>
          <w:rFonts w:ascii="Avenir Next LT Pro" w:hAnsi="Avenir Next LT Pro"/>
          <w:b/>
          <w:bCs/>
          <w:sz w:val="21"/>
          <w:szCs w:val="21"/>
        </w:rPr>
        <w:t>periodici</w:t>
      </w:r>
      <w:r w:rsidRPr="003E21D6">
        <w:rPr>
          <w:rFonts w:ascii="Avenir Next LT Pro" w:hAnsi="Avenir Next LT Pro"/>
          <w:sz w:val="21"/>
          <w:szCs w:val="21"/>
        </w:rPr>
        <w:t xml:space="preserve"> (al momento della diagnosi e a intervalli prestabiliti a seconda del quadro clinico del paziente), </w:t>
      </w:r>
      <w:r w:rsidR="009D32B2" w:rsidRPr="003E21D6">
        <w:rPr>
          <w:rFonts w:ascii="Avenir Next LT Pro" w:hAnsi="Avenir Next LT Pro"/>
          <w:sz w:val="21"/>
          <w:szCs w:val="21"/>
        </w:rPr>
        <w:t xml:space="preserve">con l’obiettivo di identificare precocemente </w:t>
      </w:r>
      <w:r w:rsidRPr="003E21D6">
        <w:rPr>
          <w:rFonts w:ascii="Avenir Next LT Pro" w:hAnsi="Avenir Next LT Pro"/>
          <w:sz w:val="21"/>
          <w:szCs w:val="21"/>
        </w:rPr>
        <w:t>il problema</w:t>
      </w:r>
      <w:r w:rsidR="009D32B2" w:rsidRPr="003E21D6">
        <w:rPr>
          <w:rFonts w:ascii="Avenir Next LT Pro" w:hAnsi="Avenir Next LT Pro"/>
          <w:sz w:val="21"/>
          <w:szCs w:val="21"/>
        </w:rPr>
        <w:t xml:space="preserve"> e </w:t>
      </w:r>
      <w:r w:rsidRPr="003E21D6">
        <w:rPr>
          <w:rFonts w:ascii="Avenir Next LT Pro" w:hAnsi="Avenir Next LT Pro"/>
          <w:sz w:val="21"/>
          <w:szCs w:val="21"/>
        </w:rPr>
        <w:t>realizzare una presa in carico</w:t>
      </w:r>
      <w:r w:rsidR="009D32B2" w:rsidRPr="003E21D6">
        <w:rPr>
          <w:rFonts w:ascii="Avenir Next LT Pro" w:hAnsi="Avenir Next LT Pro"/>
          <w:sz w:val="21"/>
          <w:szCs w:val="21"/>
        </w:rPr>
        <w:t xml:space="preserve"> tempestiv</w:t>
      </w:r>
      <w:r w:rsidRPr="003E21D6">
        <w:rPr>
          <w:rFonts w:ascii="Avenir Next LT Pro" w:hAnsi="Avenir Next LT Pro"/>
          <w:sz w:val="21"/>
          <w:szCs w:val="21"/>
        </w:rPr>
        <w:t>a e appropriata.</w:t>
      </w:r>
      <w:r w:rsidR="00D91489" w:rsidRPr="003E21D6">
        <w:rPr>
          <w:rFonts w:ascii="Avenir Next LT Pro" w:hAnsi="Avenir Next LT Pro"/>
          <w:sz w:val="21"/>
          <w:szCs w:val="21"/>
        </w:rPr>
        <w:t xml:space="preserve"> </w:t>
      </w:r>
    </w:p>
    <w:p w14:paraId="3D29C85C" w14:textId="4A609790" w:rsidR="00D91489" w:rsidRPr="003E21D6" w:rsidRDefault="00D91489" w:rsidP="001702B6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 xml:space="preserve">La campagna si pone l’obiettivo di sensibilizzare lo </w:t>
      </w:r>
      <w:r w:rsidRPr="003E21D6">
        <w:rPr>
          <w:rFonts w:ascii="Avenir Next LT Pro" w:hAnsi="Avenir Next LT Pro"/>
          <w:b/>
          <w:bCs/>
          <w:sz w:val="21"/>
          <w:szCs w:val="21"/>
        </w:rPr>
        <w:t xml:space="preserve">specialista diabetologo </w:t>
      </w:r>
      <w:r w:rsidRPr="003E21D6">
        <w:rPr>
          <w:rFonts w:ascii="Avenir Next LT Pro" w:hAnsi="Avenir Next LT Pro"/>
          <w:sz w:val="21"/>
          <w:szCs w:val="21"/>
        </w:rPr>
        <w:t>attraverso attività informative mirate a promuovere l’importanza dello screening per arrivare il prima possibile ad una diagnosi e indirizzare il paziente verso la migliore terapia, riducendo così il rischio di complicazioni. Oltre al medico, “</w:t>
      </w:r>
      <w:r w:rsidRPr="003E21D6">
        <w:rPr>
          <w:rFonts w:ascii="Avenir Next LT Pro" w:hAnsi="Avenir Next LT Pro"/>
          <w:b/>
          <w:bCs/>
          <w:sz w:val="21"/>
          <w:szCs w:val="21"/>
        </w:rPr>
        <w:t>DIAmoci Un Occhio</w:t>
      </w:r>
      <w:r w:rsidRPr="003E21D6">
        <w:rPr>
          <w:rFonts w:ascii="Avenir Next LT Pro" w:hAnsi="Avenir Next LT Pro"/>
          <w:sz w:val="21"/>
          <w:szCs w:val="21"/>
        </w:rPr>
        <w:t xml:space="preserve">” si rivolge anche ai </w:t>
      </w:r>
      <w:r w:rsidRPr="003E21D6">
        <w:rPr>
          <w:rFonts w:ascii="Avenir Next LT Pro" w:hAnsi="Avenir Next LT Pro"/>
          <w:b/>
          <w:bCs/>
          <w:sz w:val="21"/>
          <w:szCs w:val="21"/>
        </w:rPr>
        <w:t>pazienti</w:t>
      </w:r>
      <w:r w:rsidRPr="003E21D6">
        <w:rPr>
          <w:rFonts w:ascii="Avenir Next LT Pro" w:hAnsi="Avenir Next LT Pro"/>
          <w:sz w:val="21"/>
          <w:szCs w:val="21"/>
        </w:rPr>
        <w:t xml:space="preserve"> e ai loro </w:t>
      </w:r>
      <w:r w:rsidRPr="003E21D6">
        <w:rPr>
          <w:rFonts w:ascii="Avenir Next LT Pro" w:hAnsi="Avenir Next LT Pro"/>
          <w:b/>
          <w:bCs/>
          <w:sz w:val="21"/>
          <w:szCs w:val="21"/>
        </w:rPr>
        <w:t>caregiver</w:t>
      </w:r>
      <w:r w:rsidRPr="003E21D6">
        <w:rPr>
          <w:rFonts w:ascii="Avenir Next LT Pro" w:hAnsi="Avenir Next LT Pro"/>
          <w:sz w:val="21"/>
          <w:szCs w:val="21"/>
        </w:rPr>
        <w:t xml:space="preserve"> per ingaggiarli attivamente nel percorso di prevenzione e cura. Ed è proprio per arrivare a loro che sui profili delle due Società Scientifiche AMD e SID vivrà una </w:t>
      </w:r>
      <w:r w:rsidRPr="003E21D6">
        <w:rPr>
          <w:rFonts w:ascii="Avenir Next LT Pro" w:hAnsi="Avenir Next LT Pro"/>
          <w:b/>
          <w:bCs/>
          <w:sz w:val="21"/>
          <w:szCs w:val="21"/>
        </w:rPr>
        <w:t>campagna social</w:t>
      </w:r>
      <w:r w:rsidRPr="003E21D6">
        <w:rPr>
          <w:rFonts w:ascii="Avenir Next LT Pro" w:hAnsi="Avenir Next LT Pro"/>
          <w:sz w:val="21"/>
          <w:szCs w:val="21"/>
        </w:rPr>
        <w:t xml:space="preserve"> con contenuti informativi sulla patologia, le sue complicanze, l’importanza di sottoporsi agli screening, la facilità di esecuzione degli stessi e sugli strumenti di prevenzione a disposizione. </w:t>
      </w:r>
    </w:p>
    <w:p w14:paraId="6FC3ED0E" w14:textId="6E6B5DA5" w:rsidR="008D24F0" w:rsidRPr="003E21D6" w:rsidRDefault="008D24F0" w:rsidP="008D24F0">
      <w:pPr>
        <w:spacing w:before="100" w:beforeAutospacing="1" w:after="120"/>
        <w:jc w:val="both"/>
        <w:rPr>
          <w:rFonts w:ascii="Avenir Next LT Pro" w:hAnsi="Avenir Next LT Pro"/>
          <w:i/>
          <w:iCs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lastRenderedPageBreak/>
        <w:t>“</w:t>
      </w:r>
      <w:r w:rsidRPr="003E21D6">
        <w:rPr>
          <w:rFonts w:ascii="Avenir Next LT Pro" w:hAnsi="Avenir Next LT Pro"/>
          <w:i/>
          <w:iCs/>
          <w:sz w:val="21"/>
          <w:szCs w:val="21"/>
        </w:rPr>
        <w:t>La retinopatia diabetica è una delle complicanze più gravi del diabete ma resta ampiamente sotto-diagnosticata</w:t>
      </w:r>
      <w:r w:rsidRPr="003E21D6">
        <w:rPr>
          <w:rFonts w:ascii="Avenir Next LT Pro" w:hAnsi="Avenir Next LT Pro"/>
          <w:sz w:val="21"/>
          <w:szCs w:val="21"/>
        </w:rPr>
        <w:t>,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generando un impatto negativo sugli </w:t>
      </w:r>
      <w:r w:rsidRPr="003E21D6">
        <w:rPr>
          <w:rFonts w:ascii="Avenir Next LT Pro" w:hAnsi="Avenir Next LT Pro"/>
          <w:sz w:val="21"/>
          <w:szCs w:val="21"/>
        </w:rPr>
        <w:t>outcome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di salute delle persone con diabete e sui costi a carico del Servizio Sanitario Nazionale per la gestione di casi più complessi</w:t>
      </w:r>
      <w:r w:rsidRPr="003E21D6">
        <w:rPr>
          <w:rFonts w:ascii="Avenir Next LT Pro" w:hAnsi="Avenir Next LT Pro"/>
          <w:sz w:val="21"/>
          <w:szCs w:val="21"/>
        </w:rPr>
        <w:t xml:space="preserve">” commenta </w:t>
      </w:r>
      <w:r w:rsidRPr="003E21D6">
        <w:rPr>
          <w:rFonts w:ascii="Avenir Next LT Pro" w:hAnsi="Avenir Next LT Pro"/>
          <w:b/>
          <w:bCs/>
          <w:sz w:val="21"/>
          <w:szCs w:val="21"/>
        </w:rPr>
        <w:t>Graziano Di Cianni</w:t>
      </w:r>
      <w:r w:rsidRPr="003E21D6">
        <w:rPr>
          <w:rFonts w:ascii="Avenir Next LT Pro" w:hAnsi="Avenir Next LT Pro"/>
          <w:sz w:val="21"/>
          <w:szCs w:val="21"/>
        </w:rPr>
        <w:t>, Presidente AMD. “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La responsabilità di coordinare lo screening per l’identificazione della patologia è dei medici e delle strutture che seguono quotidianamente le persone con diabete, ma sappiamo anche che, in un’ottica di massima collaborazione, è essenziale che il paziente e i familiari conoscano la patologia, siano consapevoli dei fattori di rischio e delle problematiche ad essa connesse affinché percepiscano l’importanza della prevenzione, che rimane sempre l’arma più importante a nostra disposizione. 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>È quindi essenziale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realizzare un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 xml:space="preserve"> corretto screening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>per l’individuazione di eventuali lesioni da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retinopatia diabetica 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>attraverso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un </w:t>
      </w:r>
      <w:r w:rsidRPr="00386E6D">
        <w:rPr>
          <w:rFonts w:ascii="Avenir Next LT Pro" w:hAnsi="Avenir Next LT Pro"/>
          <w:i/>
          <w:iCs/>
          <w:sz w:val="21"/>
          <w:szCs w:val="21"/>
        </w:rPr>
        <w:t xml:space="preserve">esame </w:t>
      </w:r>
      <w:r w:rsidR="00386E6D" w:rsidRPr="00386E6D">
        <w:rPr>
          <w:rFonts w:ascii="Avenir Next LT Pro" w:hAnsi="Avenir Next LT Pro"/>
          <w:i/>
          <w:iCs/>
          <w:sz w:val="21"/>
          <w:szCs w:val="21"/>
        </w:rPr>
        <w:t>del</w:t>
      </w:r>
      <w:r w:rsidRPr="00386E6D">
        <w:rPr>
          <w:rFonts w:ascii="Avenir Next LT Pro" w:hAnsi="Avenir Next LT Pro"/>
          <w:i/>
          <w:iCs/>
          <w:sz w:val="21"/>
          <w:szCs w:val="21"/>
        </w:rPr>
        <w:t xml:space="preserve"> fondo dell’occhio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- 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>semplice</w:t>
      </w:r>
      <w:r w:rsidR="007B4285" w:rsidRPr="003E21D6">
        <w:rPr>
          <w:rFonts w:ascii="Avenir Next LT Pro" w:hAnsi="Avenir Next LT Pro"/>
          <w:i/>
          <w:iCs/>
          <w:sz w:val="21"/>
          <w:szCs w:val="21"/>
        </w:rPr>
        <w:t xml:space="preserve"> e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 xml:space="preserve"> non invasivo</w:t>
      </w:r>
      <w:r w:rsidR="007B4285" w:rsidRPr="003E21D6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427EA8" w:rsidRPr="003E21D6">
        <w:rPr>
          <w:rFonts w:ascii="Avenir Next LT Pro" w:hAnsi="Avenir Next LT Pro"/>
          <w:i/>
          <w:iCs/>
          <w:sz w:val="21"/>
          <w:szCs w:val="21"/>
        </w:rPr>
        <w:t xml:space="preserve">- 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che </w:t>
      </w:r>
      <w:r w:rsidR="007B4285" w:rsidRPr="003E21D6">
        <w:rPr>
          <w:rFonts w:ascii="Avenir Next LT Pro" w:hAnsi="Avenir Next LT Pro"/>
          <w:i/>
          <w:iCs/>
          <w:sz w:val="21"/>
          <w:szCs w:val="21"/>
        </w:rPr>
        <w:t>consenta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 di indirizzare rapidamente il paziente verso lo specialista oftalmologo per l’avvio della terapia più a</w:t>
      </w:r>
      <w:r w:rsidR="00D91489" w:rsidRPr="003E21D6">
        <w:rPr>
          <w:rFonts w:ascii="Avenir Next LT Pro" w:hAnsi="Avenir Next LT Pro"/>
          <w:i/>
          <w:iCs/>
          <w:sz w:val="21"/>
          <w:szCs w:val="21"/>
        </w:rPr>
        <w:t>ppropriata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”. </w:t>
      </w:r>
    </w:p>
    <w:p w14:paraId="42658D32" w14:textId="23BD86AF" w:rsidR="007B4285" w:rsidRPr="003E21D6" w:rsidRDefault="007B4285" w:rsidP="007B4285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>“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Lo screening della retinopatia diabetica deve sempre più diventare una delle attività routinarie svolte presso i centri di diabetologia e dovrebbe comunque avvenire in concomitanza con la visita diabetologica” </w:t>
      </w:r>
      <w:r w:rsidRPr="003E21D6">
        <w:rPr>
          <w:rFonts w:ascii="Avenir Next LT Pro" w:hAnsi="Avenir Next LT Pro"/>
          <w:sz w:val="21"/>
          <w:szCs w:val="21"/>
        </w:rPr>
        <w:t xml:space="preserve">afferma </w:t>
      </w:r>
      <w:r w:rsidRPr="003E21D6">
        <w:rPr>
          <w:rFonts w:ascii="Avenir Next LT Pro" w:hAnsi="Avenir Next LT Pro"/>
          <w:b/>
          <w:bCs/>
          <w:sz w:val="21"/>
          <w:szCs w:val="21"/>
        </w:rPr>
        <w:t>Agostino Consoli</w:t>
      </w:r>
      <w:r w:rsidRPr="003E21D6">
        <w:rPr>
          <w:rFonts w:ascii="Avenir Next LT Pro" w:hAnsi="Avenir Next LT Pro"/>
          <w:sz w:val="21"/>
          <w:szCs w:val="21"/>
        </w:rPr>
        <w:t>, Presidente SID</w:t>
      </w:r>
      <w:r w:rsidRPr="003E21D6">
        <w:rPr>
          <w:rFonts w:ascii="Avenir Next LT Pro" w:hAnsi="Avenir Next LT Pro"/>
          <w:i/>
          <w:iCs/>
          <w:sz w:val="21"/>
          <w:szCs w:val="21"/>
        </w:rPr>
        <w:t xml:space="preserve">. “Abbiamo oggi la possibilità di utilizzare i retinografi - strumenti che possono essere utilizzati anche da un ortottista o da un infermiere esperto - con refertazione delle immagini a distanza da parte di un oculista o addirittura con interpretazione dell’immagine da parte di sistemi di intelligenza artificiale. Queste tecnologie vanno diffuse su tutto il territorio nazionale e diventare lo standard per lo screening della retinopatia diabetica”. </w:t>
      </w:r>
    </w:p>
    <w:p w14:paraId="3F53A5BF" w14:textId="129591F8" w:rsidR="00D31829" w:rsidRDefault="00D31829" w:rsidP="001702B6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 w:rsidRPr="003E21D6">
        <w:rPr>
          <w:rFonts w:ascii="Avenir Next LT Pro" w:hAnsi="Avenir Next LT Pro"/>
          <w:sz w:val="21"/>
          <w:szCs w:val="21"/>
        </w:rPr>
        <w:t>La retinopatia diabetica è</w:t>
      </w:r>
      <w:r w:rsidRPr="003E21D6">
        <w:t xml:space="preserve"> </w:t>
      </w:r>
      <w:r w:rsidRPr="003E21D6">
        <w:rPr>
          <w:rFonts w:ascii="Avenir Next LT Pro" w:hAnsi="Avenir Next LT Pro"/>
          <w:sz w:val="21"/>
          <w:szCs w:val="21"/>
        </w:rPr>
        <w:t xml:space="preserve">causata da un danno ai vasi sanguigni del tessuto della retina e può svilupparsi in tutte le persone che convivono con il diabete di tipo 1 e di diabete di tipo 2. </w:t>
      </w:r>
      <w:r w:rsidR="00427EA8" w:rsidRPr="003E21D6">
        <w:rPr>
          <w:rFonts w:ascii="Avenir Next LT Pro" w:hAnsi="Avenir Next LT Pro"/>
          <w:sz w:val="21"/>
          <w:szCs w:val="21"/>
        </w:rPr>
        <w:t>Una lunga durata del diabete, soprattutto se non controllato, con alti livelli di emoglobina glicata e l’ipertensione</w:t>
      </w:r>
      <w:r w:rsidRPr="003E21D6">
        <w:rPr>
          <w:rFonts w:ascii="Avenir Next LT Pro" w:hAnsi="Avenir Next LT Pro"/>
          <w:sz w:val="21"/>
          <w:szCs w:val="21"/>
        </w:rPr>
        <w:t xml:space="preserve">, rappresentano i principali fattori di rischio insorgenza della malattia, da tenere sotto controllo per valutare l’urgenza </w:t>
      </w:r>
      <w:r w:rsidR="00CA111E" w:rsidRPr="003E21D6">
        <w:rPr>
          <w:rFonts w:ascii="Avenir Next LT Pro" w:hAnsi="Avenir Next LT Pro"/>
          <w:sz w:val="21"/>
          <w:szCs w:val="21"/>
        </w:rPr>
        <w:t>per la realizzazione dello</w:t>
      </w:r>
      <w:r w:rsidRPr="003E21D6">
        <w:rPr>
          <w:rFonts w:ascii="Avenir Next LT Pro" w:hAnsi="Avenir Next LT Pro"/>
          <w:sz w:val="21"/>
          <w:szCs w:val="21"/>
        </w:rPr>
        <w:t xml:space="preserve"> screening oculare.</w:t>
      </w:r>
      <w:r>
        <w:rPr>
          <w:rFonts w:ascii="Avenir Next LT Pro" w:hAnsi="Avenir Next LT Pro"/>
          <w:sz w:val="21"/>
          <w:szCs w:val="21"/>
        </w:rPr>
        <w:t xml:space="preserve"> </w:t>
      </w:r>
    </w:p>
    <w:p w14:paraId="0A43589A" w14:textId="6284F98F" w:rsidR="003B052B" w:rsidRDefault="005809D2" w:rsidP="001F0C25">
      <w:pPr>
        <w:spacing w:before="100" w:beforeAutospacing="1" w:after="120"/>
        <w:jc w:val="both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Tutti i materiali di campagna sono disponibili sui rispettivi siti delle Società Scientifiche</w:t>
      </w:r>
      <w:r w:rsidR="001D05B8">
        <w:rPr>
          <w:rFonts w:ascii="Avenir Next LT Pro" w:hAnsi="Avenir Next LT Pro"/>
          <w:sz w:val="21"/>
          <w:szCs w:val="21"/>
        </w:rPr>
        <w:t xml:space="preserve">: </w:t>
      </w:r>
    </w:p>
    <w:p w14:paraId="12040C3B" w14:textId="5974EA58" w:rsidR="00095354" w:rsidRPr="00095354" w:rsidRDefault="00095354" w:rsidP="00095354">
      <w:pPr>
        <w:pStyle w:val="Paragrafoelenco"/>
        <w:numPr>
          <w:ilvl w:val="0"/>
          <w:numId w:val="7"/>
        </w:numPr>
        <w:spacing w:before="100" w:beforeAutospacing="1" w:after="120"/>
        <w:rPr>
          <w:rFonts w:ascii="Avenir Next LT Pro" w:hAnsi="Avenir Next LT Pro"/>
          <w:sz w:val="21"/>
          <w:szCs w:val="21"/>
        </w:rPr>
      </w:pPr>
      <w:r w:rsidRPr="00095354">
        <w:rPr>
          <w:rFonts w:ascii="Avenir Next LT Pro" w:hAnsi="Avenir Next LT Pro"/>
          <w:sz w:val="21"/>
          <w:szCs w:val="21"/>
        </w:rPr>
        <w:t xml:space="preserve">Associazione Medici Diabetologi: </w:t>
      </w:r>
      <w:hyperlink r:id="rId8" w:history="1">
        <w:r w:rsidRPr="007B737F">
          <w:rPr>
            <w:rStyle w:val="Collegamentoipertestuale"/>
            <w:rFonts w:ascii="Avenir Next LT Pro" w:hAnsi="Avenir Next LT Pro"/>
            <w:sz w:val="21"/>
            <w:szCs w:val="21"/>
          </w:rPr>
          <w:t>https://aemmedi.it/diamoci-un-occhio/</w:t>
        </w:r>
      </w:hyperlink>
      <w:r>
        <w:rPr>
          <w:rFonts w:ascii="Avenir Next LT Pro" w:hAnsi="Avenir Next LT Pro"/>
          <w:sz w:val="21"/>
          <w:szCs w:val="21"/>
        </w:rPr>
        <w:t xml:space="preserve"> </w:t>
      </w:r>
    </w:p>
    <w:p w14:paraId="2266DAC3" w14:textId="6F9D588E" w:rsidR="001D05B8" w:rsidRPr="002A3246" w:rsidRDefault="00095354" w:rsidP="002A3246">
      <w:pPr>
        <w:pStyle w:val="Paragrafoelenco"/>
        <w:numPr>
          <w:ilvl w:val="0"/>
          <w:numId w:val="7"/>
        </w:numPr>
        <w:spacing w:before="100" w:beforeAutospacing="1" w:after="120"/>
        <w:rPr>
          <w:rFonts w:ascii="Avenir Next LT Pro" w:hAnsi="Avenir Next LT Pro"/>
          <w:sz w:val="21"/>
          <w:szCs w:val="21"/>
        </w:rPr>
      </w:pPr>
      <w:r w:rsidRPr="00095354">
        <w:rPr>
          <w:rFonts w:ascii="Avenir Next LT Pro" w:hAnsi="Avenir Next LT Pro"/>
          <w:sz w:val="21"/>
          <w:szCs w:val="21"/>
        </w:rPr>
        <w:t xml:space="preserve">Società Italiana di Diabetologia: </w:t>
      </w:r>
      <w:hyperlink r:id="rId9" w:history="1">
        <w:r w:rsidR="002A3246" w:rsidRPr="00CE15B7">
          <w:rPr>
            <w:rStyle w:val="Collegamentoipertestuale"/>
            <w:rFonts w:ascii="Avenir Next LT Pro" w:hAnsi="Avenir Next LT Pro"/>
            <w:sz w:val="21"/>
            <w:szCs w:val="21"/>
          </w:rPr>
          <w:t>https://www.siditalia.it/diamociunocchio</w:t>
        </w:r>
      </w:hyperlink>
      <w:r w:rsidR="002A3246">
        <w:rPr>
          <w:rFonts w:ascii="Avenir Next LT Pro" w:hAnsi="Avenir Next LT Pro"/>
          <w:sz w:val="21"/>
          <w:szCs w:val="21"/>
        </w:rPr>
        <w:t xml:space="preserve"> </w:t>
      </w:r>
    </w:p>
    <w:p w14:paraId="6AD67047" w14:textId="77777777" w:rsidR="009D419F" w:rsidRPr="009E5EC2" w:rsidRDefault="009D419F" w:rsidP="004F4EE6">
      <w:pPr>
        <w:jc w:val="both"/>
        <w:rPr>
          <w:rFonts w:ascii="Avenir Next LT Pro" w:hAnsi="Avenir Next LT Pro"/>
          <w:sz w:val="21"/>
          <w:szCs w:val="21"/>
        </w:rPr>
      </w:pPr>
    </w:p>
    <w:p w14:paraId="0C8104E4" w14:textId="77777777" w:rsidR="003B052B" w:rsidRPr="009E5EC2" w:rsidRDefault="003B052B" w:rsidP="004F4EE6">
      <w:pPr>
        <w:jc w:val="both"/>
        <w:rPr>
          <w:rFonts w:ascii="Avenir Next LT Pro" w:hAnsi="Avenir Next LT Pro"/>
          <w:b/>
          <w:bCs/>
          <w:sz w:val="21"/>
          <w:szCs w:val="21"/>
        </w:rPr>
      </w:pPr>
    </w:p>
    <w:p w14:paraId="05A5F18B" w14:textId="505FF684" w:rsidR="004F4EE6" w:rsidRPr="00FF5C5F" w:rsidRDefault="004F4EE6" w:rsidP="004F4EE6">
      <w:pPr>
        <w:jc w:val="both"/>
        <w:rPr>
          <w:rFonts w:ascii="Avenir Next LT Pro" w:hAnsi="Avenir Next LT Pro"/>
          <w:b/>
          <w:bCs/>
          <w:sz w:val="21"/>
          <w:szCs w:val="21"/>
        </w:rPr>
      </w:pPr>
      <w:r w:rsidRPr="00FF5C5F">
        <w:rPr>
          <w:rFonts w:ascii="Avenir Next LT Pro" w:hAnsi="Avenir Next LT Pro"/>
          <w:b/>
          <w:bCs/>
          <w:sz w:val="21"/>
          <w:szCs w:val="21"/>
        </w:rPr>
        <w:t xml:space="preserve">Per ulteriori informazioni: </w:t>
      </w:r>
    </w:p>
    <w:p w14:paraId="4A300516" w14:textId="43C34DDD" w:rsidR="004F4EE6" w:rsidRPr="00FF5C5F" w:rsidRDefault="004F4EE6" w:rsidP="004F4EE6">
      <w:pPr>
        <w:jc w:val="both"/>
        <w:rPr>
          <w:rFonts w:ascii="Avenir Next LT Pro" w:hAnsi="Avenir Next LT Pro"/>
          <w:i/>
          <w:iCs/>
          <w:sz w:val="21"/>
          <w:szCs w:val="21"/>
        </w:rPr>
      </w:pPr>
      <w:r w:rsidRPr="00FF5C5F">
        <w:rPr>
          <w:rFonts w:ascii="Avenir Next LT Pro" w:hAnsi="Avenir Next LT Pro"/>
          <w:i/>
          <w:iCs/>
          <w:sz w:val="21"/>
          <w:szCs w:val="21"/>
        </w:rPr>
        <w:t xml:space="preserve">Ufficio stampa </w:t>
      </w:r>
      <w:r w:rsidR="0091234B">
        <w:rPr>
          <w:rFonts w:ascii="Avenir Next LT Pro" w:hAnsi="Avenir Next LT Pro"/>
          <w:i/>
          <w:iCs/>
          <w:sz w:val="21"/>
          <w:szCs w:val="21"/>
        </w:rPr>
        <w:t xml:space="preserve">AMD - </w:t>
      </w:r>
      <w:r w:rsidRPr="00FF5C5F">
        <w:rPr>
          <w:rFonts w:ascii="Avenir Next LT Pro" w:hAnsi="Avenir Next LT Pro"/>
          <w:i/>
          <w:iCs/>
          <w:sz w:val="21"/>
          <w:szCs w:val="21"/>
        </w:rPr>
        <w:t xml:space="preserve">Value Relations </w:t>
      </w:r>
    </w:p>
    <w:p w14:paraId="2F40018C" w14:textId="77777777" w:rsidR="004F4EE6" w:rsidRPr="00FF5C5F" w:rsidRDefault="004F4EE6" w:rsidP="004F4EE6">
      <w:pPr>
        <w:jc w:val="both"/>
        <w:rPr>
          <w:rFonts w:ascii="Avenir Next LT Pro" w:hAnsi="Avenir Next LT Pro"/>
          <w:sz w:val="21"/>
          <w:szCs w:val="21"/>
        </w:rPr>
      </w:pPr>
      <w:r w:rsidRPr="00FF5C5F">
        <w:rPr>
          <w:rFonts w:ascii="Avenir Next LT Pro" w:hAnsi="Avenir Next LT Pro"/>
          <w:sz w:val="21"/>
          <w:szCs w:val="21"/>
        </w:rPr>
        <w:t xml:space="preserve">Chiara Farroni </w:t>
      </w:r>
    </w:p>
    <w:p w14:paraId="4588288F" w14:textId="77777777" w:rsidR="004F4EE6" w:rsidRPr="00FF5C5F" w:rsidRDefault="004F4EE6" w:rsidP="004F4EE6">
      <w:pPr>
        <w:jc w:val="both"/>
        <w:rPr>
          <w:rFonts w:ascii="Avenir Next LT Pro" w:hAnsi="Avenir Next LT Pro"/>
          <w:sz w:val="21"/>
          <w:szCs w:val="21"/>
        </w:rPr>
      </w:pPr>
      <w:r w:rsidRPr="00FF5C5F">
        <w:rPr>
          <w:rFonts w:ascii="Avenir Next LT Pro" w:hAnsi="Avenir Next LT Pro"/>
          <w:sz w:val="21"/>
          <w:szCs w:val="21"/>
        </w:rPr>
        <w:t xml:space="preserve">e-mail. </w:t>
      </w:r>
      <w:hyperlink r:id="rId10" w:history="1">
        <w:r w:rsidRPr="00FF5C5F">
          <w:rPr>
            <w:rStyle w:val="Collegamentoipertestuale"/>
            <w:rFonts w:ascii="Avenir Next LT Pro" w:hAnsi="Avenir Next LT Pro"/>
            <w:sz w:val="21"/>
            <w:szCs w:val="21"/>
          </w:rPr>
          <w:t>c.farroni@vrelations.it</w:t>
        </w:r>
      </w:hyperlink>
    </w:p>
    <w:p w14:paraId="2145D015" w14:textId="6E969D79" w:rsidR="003A48BC" w:rsidRDefault="004F4EE6" w:rsidP="00BF7C05">
      <w:pPr>
        <w:jc w:val="both"/>
        <w:rPr>
          <w:rFonts w:ascii="Avenir Next LT Pro" w:hAnsi="Avenir Next LT Pro"/>
          <w:sz w:val="21"/>
          <w:szCs w:val="21"/>
        </w:rPr>
      </w:pPr>
      <w:r w:rsidRPr="00FF5C5F">
        <w:rPr>
          <w:rFonts w:ascii="Avenir Next LT Pro" w:hAnsi="Avenir Next LT Pro"/>
          <w:sz w:val="21"/>
          <w:szCs w:val="21"/>
        </w:rPr>
        <w:t xml:space="preserve">mob. 331 4997375 </w:t>
      </w:r>
    </w:p>
    <w:p w14:paraId="23241296" w14:textId="39E9C010" w:rsidR="0091234B" w:rsidRDefault="0091234B" w:rsidP="00BF7C05">
      <w:pPr>
        <w:jc w:val="both"/>
        <w:rPr>
          <w:rFonts w:ascii="Avenir Next LT Pro" w:hAnsi="Avenir Next LT Pro"/>
          <w:sz w:val="21"/>
          <w:szCs w:val="21"/>
        </w:rPr>
      </w:pPr>
    </w:p>
    <w:p w14:paraId="7320E2D2" w14:textId="77777777" w:rsidR="0091234B" w:rsidRPr="0091234B" w:rsidRDefault="0091234B" w:rsidP="0091234B">
      <w:pPr>
        <w:jc w:val="both"/>
        <w:rPr>
          <w:rFonts w:ascii="Avenir Next LT Pro" w:hAnsi="Avenir Next LT Pro"/>
          <w:i/>
          <w:iCs/>
          <w:sz w:val="21"/>
          <w:szCs w:val="21"/>
        </w:rPr>
      </w:pPr>
      <w:r w:rsidRPr="0091234B">
        <w:rPr>
          <w:rFonts w:ascii="Avenir Next LT Pro" w:hAnsi="Avenir Next LT Pro"/>
          <w:i/>
          <w:iCs/>
          <w:sz w:val="21"/>
          <w:szCs w:val="21"/>
        </w:rPr>
        <w:t xml:space="preserve">Ufficio stampa SID - V&amp;A - Vento &amp; Associati </w:t>
      </w:r>
    </w:p>
    <w:p w14:paraId="4FAA95B6" w14:textId="77777777" w:rsidR="0091234B" w:rsidRPr="0091234B" w:rsidRDefault="0091234B" w:rsidP="0091234B">
      <w:pPr>
        <w:jc w:val="both"/>
        <w:rPr>
          <w:rFonts w:ascii="Avenir Next LT Pro" w:hAnsi="Avenir Next LT Pro"/>
          <w:sz w:val="21"/>
          <w:szCs w:val="21"/>
        </w:rPr>
      </w:pPr>
      <w:r w:rsidRPr="0091234B">
        <w:rPr>
          <w:rFonts w:ascii="Avenir Next LT Pro" w:hAnsi="Avenir Next LT Pro"/>
          <w:sz w:val="21"/>
          <w:szCs w:val="21"/>
        </w:rPr>
        <w:t xml:space="preserve">Annalisa Tirrito </w:t>
      </w:r>
    </w:p>
    <w:p w14:paraId="5E3E5808" w14:textId="49F1D03D" w:rsidR="0091234B" w:rsidRPr="0091234B" w:rsidRDefault="0091234B" w:rsidP="0091234B">
      <w:pPr>
        <w:jc w:val="both"/>
        <w:rPr>
          <w:rFonts w:ascii="Avenir Next LT Pro" w:hAnsi="Avenir Next LT Pro"/>
          <w:sz w:val="21"/>
          <w:szCs w:val="21"/>
        </w:rPr>
      </w:pPr>
      <w:r w:rsidRPr="0091234B">
        <w:rPr>
          <w:rFonts w:ascii="Avenir Next LT Pro" w:hAnsi="Avenir Next LT Pro"/>
          <w:sz w:val="21"/>
          <w:szCs w:val="21"/>
        </w:rPr>
        <w:t xml:space="preserve">e-mail: </w:t>
      </w:r>
      <w:hyperlink r:id="rId11" w:history="1">
        <w:r w:rsidRPr="0091234B">
          <w:rPr>
            <w:rStyle w:val="Collegamentoipertestuale"/>
            <w:rFonts w:ascii="Avenir Next LT Pro" w:hAnsi="Avenir Next LT Pro"/>
            <w:sz w:val="21"/>
            <w:szCs w:val="21"/>
          </w:rPr>
          <w:t>tirrito.annalisa@gmail.com</w:t>
        </w:r>
      </w:hyperlink>
      <w:r w:rsidRPr="0091234B">
        <w:rPr>
          <w:rFonts w:ascii="Avenir Next LT Pro" w:hAnsi="Avenir Next LT Pro"/>
          <w:sz w:val="20"/>
          <w:szCs w:val="20"/>
        </w:rPr>
        <w:t xml:space="preserve">  </w:t>
      </w:r>
    </w:p>
    <w:p w14:paraId="5779E8CC" w14:textId="18C420D9" w:rsidR="0091234B" w:rsidRPr="00427EA8" w:rsidRDefault="0091234B" w:rsidP="0091234B">
      <w:pPr>
        <w:jc w:val="both"/>
        <w:rPr>
          <w:rFonts w:ascii="Avenir Next LT Pro" w:hAnsi="Avenir Next LT Pro"/>
          <w:sz w:val="21"/>
          <w:szCs w:val="21"/>
        </w:rPr>
      </w:pPr>
      <w:r w:rsidRPr="0091234B">
        <w:rPr>
          <w:rFonts w:ascii="Avenir Next LT Pro" w:hAnsi="Avenir Next LT Pro"/>
          <w:sz w:val="21"/>
          <w:szCs w:val="21"/>
        </w:rPr>
        <w:t>cellulare: 335 5289607</w:t>
      </w:r>
    </w:p>
    <w:sectPr w:rsidR="0091234B" w:rsidRPr="00427EA8" w:rsidSect="008D24F0">
      <w:headerReference w:type="default" r:id="rId12"/>
      <w:footerReference w:type="default" r:id="rId13"/>
      <w:pgSz w:w="11906" w:h="16838"/>
      <w:pgMar w:top="1418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ECFAE" w14:textId="77777777" w:rsidR="008A0BD9" w:rsidRDefault="008A0BD9" w:rsidP="0025191C">
      <w:r>
        <w:separator/>
      </w:r>
    </w:p>
  </w:endnote>
  <w:endnote w:type="continuationSeparator" w:id="0">
    <w:p w14:paraId="77B4C190" w14:textId="77777777" w:rsidR="008A0BD9" w:rsidRDefault="008A0BD9" w:rsidP="002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9DDF8" w14:textId="043F70C4" w:rsidR="00467647" w:rsidRPr="00467647" w:rsidRDefault="00467647" w:rsidP="00467647">
    <w:pPr>
      <w:pStyle w:val="Pidipagina"/>
      <w:ind w:firstLine="4248"/>
      <w:jc w:val="center"/>
      <w:rPr>
        <w:rFonts w:ascii="Avenir Next LT Pro" w:hAnsi="Avenir Next LT Pro"/>
        <w:sz w:val="20"/>
        <w:szCs w:val="20"/>
      </w:rPr>
    </w:pPr>
    <w:r>
      <w:rPr>
        <w:rFonts w:ascii="Avenir Next LT Pro" w:hAnsi="Avenir Next LT Pro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EF8341C" wp14:editId="21C56F3B">
          <wp:simplePos x="0" y="0"/>
          <wp:positionH relativeFrom="column">
            <wp:posOffset>5458460</wp:posOffset>
          </wp:positionH>
          <wp:positionV relativeFrom="paragraph">
            <wp:posOffset>15647</wp:posOffset>
          </wp:positionV>
          <wp:extent cx="670560" cy="128270"/>
          <wp:effectExtent l="0" t="0" r="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55" b="28244"/>
                  <a:stretch/>
                </pic:blipFill>
                <pic:spPr bwMode="auto">
                  <a:xfrm>
                    <a:off x="0" y="0"/>
                    <a:ext cx="670560" cy="128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67647">
      <w:rPr>
        <w:rFonts w:ascii="Avenir Next LT Pro" w:hAnsi="Avenir Next LT Pro"/>
        <w:sz w:val="20"/>
        <w:szCs w:val="20"/>
      </w:rPr>
      <w:t>Con il contributo incondizionato di</w:t>
    </w:r>
    <w:r>
      <w:rPr>
        <w:rFonts w:ascii="Avenir Next LT Pro" w:hAnsi="Avenir Next LT Pro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FB9B" w14:textId="77777777" w:rsidR="008A0BD9" w:rsidRDefault="008A0BD9" w:rsidP="0025191C">
      <w:r>
        <w:separator/>
      </w:r>
    </w:p>
  </w:footnote>
  <w:footnote w:type="continuationSeparator" w:id="0">
    <w:p w14:paraId="6F3DE0A0" w14:textId="77777777" w:rsidR="008A0BD9" w:rsidRDefault="008A0BD9" w:rsidP="0025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580C" w14:textId="604B62A9" w:rsidR="00CB4A70" w:rsidRDefault="00CB4A70" w:rsidP="0098696F">
    <w:pPr>
      <w:pStyle w:val="Intestazione"/>
    </w:pPr>
    <w:r w:rsidRPr="003D79C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83CDE1" wp14:editId="7B196BD1">
          <wp:simplePos x="0" y="0"/>
          <wp:positionH relativeFrom="column">
            <wp:posOffset>4792267</wp:posOffset>
          </wp:positionH>
          <wp:positionV relativeFrom="paragraph">
            <wp:posOffset>-2540</wp:posOffset>
          </wp:positionV>
          <wp:extent cx="1229360" cy="746125"/>
          <wp:effectExtent l="0" t="0" r="889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9CB">
      <w:rPr>
        <w:noProof/>
        <w:lang w:eastAsia="it-IT"/>
      </w:rPr>
      <w:drawing>
        <wp:inline distT="0" distB="0" distL="0" distR="0" wp14:anchorId="67511758" wp14:editId="6835F661">
          <wp:extent cx="1256761" cy="808784"/>
          <wp:effectExtent l="0" t="0" r="63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583" cy="81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35CA0" w14:textId="4F2BAE41" w:rsidR="00CB4A70" w:rsidRDefault="00CB4A70" w:rsidP="00251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475"/>
    <w:multiLevelType w:val="hybridMultilevel"/>
    <w:tmpl w:val="4FA28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735D5"/>
    <w:multiLevelType w:val="hybridMultilevel"/>
    <w:tmpl w:val="B3A8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85D"/>
    <w:multiLevelType w:val="hybridMultilevel"/>
    <w:tmpl w:val="FF1ED9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61792"/>
    <w:multiLevelType w:val="hybridMultilevel"/>
    <w:tmpl w:val="EDB608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F3310"/>
    <w:multiLevelType w:val="hybridMultilevel"/>
    <w:tmpl w:val="C3483B00"/>
    <w:lvl w:ilvl="0" w:tplc="119C1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447E"/>
    <w:multiLevelType w:val="hybridMultilevel"/>
    <w:tmpl w:val="B706E4D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F7FD2"/>
    <w:multiLevelType w:val="hybridMultilevel"/>
    <w:tmpl w:val="E57A32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5B6"/>
    <w:rsid w:val="00016881"/>
    <w:rsid w:val="00063615"/>
    <w:rsid w:val="00074869"/>
    <w:rsid w:val="00095354"/>
    <w:rsid w:val="000B3A5D"/>
    <w:rsid w:val="000B56F5"/>
    <w:rsid w:val="000C3807"/>
    <w:rsid w:val="00102D39"/>
    <w:rsid w:val="0010308B"/>
    <w:rsid w:val="00144E6A"/>
    <w:rsid w:val="001702B6"/>
    <w:rsid w:val="001848F7"/>
    <w:rsid w:val="00186361"/>
    <w:rsid w:val="001D05B8"/>
    <w:rsid w:val="001F0C25"/>
    <w:rsid w:val="001F1C71"/>
    <w:rsid w:val="002160D3"/>
    <w:rsid w:val="0023504C"/>
    <w:rsid w:val="002359A9"/>
    <w:rsid w:val="00243F3C"/>
    <w:rsid w:val="002460AC"/>
    <w:rsid w:val="0025191C"/>
    <w:rsid w:val="0026130F"/>
    <w:rsid w:val="00277A8E"/>
    <w:rsid w:val="002A01ED"/>
    <w:rsid w:val="002A3246"/>
    <w:rsid w:val="002D17CB"/>
    <w:rsid w:val="002D2A57"/>
    <w:rsid w:val="002F099F"/>
    <w:rsid w:val="00312729"/>
    <w:rsid w:val="00314C9B"/>
    <w:rsid w:val="0031592D"/>
    <w:rsid w:val="00323813"/>
    <w:rsid w:val="003526CC"/>
    <w:rsid w:val="003611AE"/>
    <w:rsid w:val="0036629F"/>
    <w:rsid w:val="00377BFC"/>
    <w:rsid w:val="00384893"/>
    <w:rsid w:val="00386E6D"/>
    <w:rsid w:val="003939EF"/>
    <w:rsid w:val="003A48BC"/>
    <w:rsid w:val="003B052B"/>
    <w:rsid w:val="003E21D6"/>
    <w:rsid w:val="003E22DB"/>
    <w:rsid w:val="003F3D59"/>
    <w:rsid w:val="003F5858"/>
    <w:rsid w:val="00427EA8"/>
    <w:rsid w:val="004332B0"/>
    <w:rsid w:val="004478E6"/>
    <w:rsid w:val="00465CEA"/>
    <w:rsid w:val="00467647"/>
    <w:rsid w:val="00467F1D"/>
    <w:rsid w:val="004B2B7F"/>
    <w:rsid w:val="004B3E6F"/>
    <w:rsid w:val="004D3036"/>
    <w:rsid w:val="004E14C8"/>
    <w:rsid w:val="004E204E"/>
    <w:rsid w:val="004F4EE6"/>
    <w:rsid w:val="004F4F70"/>
    <w:rsid w:val="00504EB7"/>
    <w:rsid w:val="0052341E"/>
    <w:rsid w:val="0053487D"/>
    <w:rsid w:val="005809D2"/>
    <w:rsid w:val="005A0AA1"/>
    <w:rsid w:val="005A1864"/>
    <w:rsid w:val="005A1B17"/>
    <w:rsid w:val="005B52F4"/>
    <w:rsid w:val="005C5DEB"/>
    <w:rsid w:val="005D256B"/>
    <w:rsid w:val="005E658F"/>
    <w:rsid w:val="006055BD"/>
    <w:rsid w:val="006233FA"/>
    <w:rsid w:val="0064720F"/>
    <w:rsid w:val="00674167"/>
    <w:rsid w:val="00683808"/>
    <w:rsid w:val="0069237F"/>
    <w:rsid w:val="0069336A"/>
    <w:rsid w:val="006E2311"/>
    <w:rsid w:val="006E75A8"/>
    <w:rsid w:val="00703F98"/>
    <w:rsid w:val="00706228"/>
    <w:rsid w:val="0071153E"/>
    <w:rsid w:val="007268E2"/>
    <w:rsid w:val="0077147E"/>
    <w:rsid w:val="007807A0"/>
    <w:rsid w:val="0079148B"/>
    <w:rsid w:val="00794F5C"/>
    <w:rsid w:val="00796907"/>
    <w:rsid w:val="00796F61"/>
    <w:rsid w:val="007A214A"/>
    <w:rsid w:val="007B4285"/>
    <w:rsid w:val="007E0FB7"/>
    <w:rsid w:val="007F1C9E"/>
    <w:rsid w:val="007F4D39"/>
    <w:rsid w:val="007F51C1"/>
    <w:rsid w:val="00805C29"/>
    <w:rsid w:val="00827721"/>
    <w:rsid w:val="00834D23"/>
    <w:rsid w:val="008463B2"/>
    <w:rsid w:val="00857673"/>
    <w:rsid w:val="00857BB8"/>
    <w:rsid w:val="0087138E"/>
    <w:rsid w:val="00881360"/>
    <w:rsid w:val="008936CE"/>
    <w:rsid w:val="008A0BD9"/>
    <w:rsid w:val="008B1FE5"/>
    <w:rsid w:val="008B49A5"/>
    <w:rsid w:val="008D24F0"/>
    <w:rsid w:val="008D2B40"/>
    <w:rsid w:val="0090121D"/>
    <w:rsid w:val="0091234B"/>
    <w:rsid w:val="00920915"/>
    <w:rsid w:val="00963E6A"/>
    <w:rsid w:val="0098696F"/>
    <w:rsid w:val="009A60C8"/>
    <w:rsid w:val="009D32B2"/>
    <w:rsid w:val="009D419F"/>
    <w:rsid w:val="009E5EC2"/>
    <w:rsid w:val="00A05A6F"/>
    <w:rsid w:val="00A26517"/>
    <w:rsid w:val="00A267D1"/>
    <w:rsid w:val="00A267E2"/>
    <w:rsid w:val="00A34595"/>
    <w:rsid w:val="00A56824"/>
    <w:rsid w:val="00A93A2C"/>
    <w:rsid w:val="00AA4545"/>
    <w:rsid w:val="00AB77C2"/>
    <w:rsid w:val="00AD4F36"/>
    <w:rsid w:val="00B017A5"/>
    <w:rsid w:val="00B22317"/>
    <w:rsid w:val="00B27E53"/>
    <w:rsid w:val="00B45111"/>
    <w:rsid w:val="00B53C7F"/>
    <w:rsid w:val="00B663DB"/>
    <w:rsid w:val="00B74D92"/>
    <w:rsid w:val="00B7596C"/>
    <w:rsid w:val="00BA054E"/>
    <w:rsid w:val="00BA4481"/>
    <w:rsid w:val="00BC2518"/>
    <w:rsid w:val="00BF7C05"/>
    <w:rsid w:val="00C0356B"/>
    <w:rsid w:val="00C30E65"/>
    <w:rsid w:val="00C31036"/>
    <w:rsid w:val="00C34700"/>
    <w:rsid w:val="00C55A49"/>
    <w:rsid w:val="00C64F9B"/>
    <w:rsid w:val="00C740D0"/>
    <w:rsid w:val="00C75A63"/>
    <w:rsid w:val="00CA111E"/>
    <w:rsid w:val="00CA52D5"/>
    <w:rsid w:val="00CB02F8"/>
    <w:rsid w:val="00CB4A70"/>
    <w:rsid w:val="00CC45B6"/>
    <w:rsid w:val="00CE2C83"/>
    <w:rsid w:val="00CE4853"/>
    <w:rsid w:val="00D12206"/>
    <w:rsid w:val="00D1585C"/>
    <w:rsid w:val="00D17A9C"/>
    <w:rsid w:val="00D24DEB"/>
    <w:rsid w:val="00D31829"/>
    <w:rsid w:val="00D4219A"/>
    <w:rsid w:val="00D6265D"/>
    <w:rsid w:val="00D70895"/>
    <w:rsid w:val="00D82A85"/>
    <w:rsid w:val="00D91489"/>
    <w:rsid w:val="00D961D1"/>
    <w:rsid w:val="00DA1E18"/>
    <w:rsid w:val="00DB0D96"/>
    <w:rsid w:val="00DC12BD"/>
    <w:rsid w:val="00E2616A"/>
    <w:rsid w:val="00E33173"/>
    <w:rsid w:val="00E50FD3"/>
    <w:rsid w:val="00E51611"/>
    <w:rsid w:val="00E54A6F"/>
    <w:rsid w:val="00E835CE"/>
    <w:rsid w:val="00E84E40"/>
    <w:rsid w:val="00E90D58"/>
    <w:rsid w:val="00E94E5D"/>
    <w:rsid w:val="00F1016C"/>
    <w:rsid w:val="00F44FD2"/>
    <w:rsid w:val="00F519EA"/>
    <w:rsid w:val="00F64437"/>
    <w:rsid w:val="00F868E2"/>
    <w:rsid w:val="00F97BFA"/>
    <w:rsid w:val="00FA0695"/>
    <w:rsid w:val="00FD6297"/>
    <w:rsid w:val="00FF5C5F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6C62"/>
  <w15:docId w15:val="{8BEB6AFD-B41E-440C-8B68-B26A985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4E20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F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F1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mmedi.it/diamoci-un-occhi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rrito.annalis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ditalia.it/diamociunocch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FA5AE2-80D3-454F-B40F-174A2ED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Occhipinti</dc:creator>
  <cp:lastModifiedBy>Chiara Farroni</cp:lastModifiedBy>
  <cp:revision>5</cp:revision>
  <cp:lastPrinted>2022-10-11T10:40:00Z</cp:lastPrinted>
  <dcterms:created xsi:type="dcterms:W3CDTF">2022-10-12T15:19:00Z</dcterms:created>
  <dcterms:modified xsi:type="dcterms:W3CDTF">2022-10-17T07:24:00Z</dcterms:modified>
</cp:coreProperties>
</file>