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CAC" w14:textId="77777777" w:rsidR="003423A7" w:rsidRDefault="003423A7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37C4BFA" w14:textId="77777777" w:rsidR="003423A7" w:rsidRDefault="003423A7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9F4F3DE" w14:textId="149216AB" w:rsidR="000A2D92" w:rsidRPr="00192428" w:rsidRDefault="000A2D92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u w:val="single"/>
        </w:rPr>
      </w:pPr>
      <w:r w:rsidRPr="00192428">
        <w:rPr>
          <w:rFonts w:ascii="Arial" w:hAnsi="Arial" w:cs="Arial"/>
          <w:u w:val="single"/>
        </w:rPr>
        <w:t>Comunicato stampa</w:t>
      </w:r>
    </w:p>
    <w:p w14:paraId="77F820C8" w14:textId="77777777" w:rsidR="00A6254D" w:rsidRDefault="00A6254D" w:rsidP="00A6254D">
      <w:pPr>
        <w:tabs>
          <w:tab w:val="left" w:pos="4234"/>
        </w:tabs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2619E47" w14:textId="020577EC" w:rsidR="00D31A71" w:rsidRPr="000253B6" w:rsidRDefault="00A16F7B" w:rsidP="00A16F7B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0253B6">
        <w:rPr>
          <w:rFonts w:ascii="Arial" w:hAnsi="Arial" w:cs="Arial"/>
          <w:b/>
          <w:sz w:val="28"/>
          <w:szCs w:val="28"/>
        </w:rPr>
        <w:t xml:space="preserve">ESTATE </w:t>
      </w:r>
      <w:r w:rsidR="00C90482" w:rsidRPr="000253B6">
        <w:rPr>
          <w:rFonts w:ascii="Arial" w:hAnsi="Arial" w:cs="Arial"/>
          <w:b/>
          <w:sz w:val="28"/>
          <w:szCs w:val="28"/>
        </w:rPr>
        <w:t>A MILANO</w:t>
      </w:r>
      <w:r w:rsidRPr="000253B6">
        <w:rPr>
          <w:rFonts w:ascii="Arial" w:hAnsi="Arial" w:cs="Arial"/>
          <w:b/>
          <w:sz w:val="28"/>
          <w:szCs w:val="28"/>
        </w:rPr>
        <w:t xml:space="preserve">: FARMACIE </w:t>
      </w:r>
      <w:r w:rsidR="00C90482" w:rsidRPr="000253B6">
        <w:rPr>
          <w:rFonts w:ascii="Arial" w:hAnsi="Arial" w:cs="Arial"/>
          <w:b/>
          <w:sz w:val="28"/>
          <w:szCs w:val="28"/>
        </w:rPr>
        <w:t>SEMPRE</w:t>
      </w:r>
      <w:r w:rsidR="000253B6" w:rsidRPr="000253B6">
        <w:rPr>
          <w:rFonts w:ascii="Arial" w:hAnsi="Arial" w:cs="Arial"/>
          <w:b/>
          <w:sz w:val="28"/>
          <w:szCs w:val="28"/>
        </w:rPr>
        <w:t xml:space="preserve"> </w:t>
      </w:r>
      <w:r w:rsidRPr="000253B6">
        <w:rPr>
          <w:rFonts w:ascii="Arial" w:hAnsi="Arial" w:cs="Arial"/>
          <w:b/>
          <w:sz w:val="28"/>
          <w:szCs w:val="28"/>
        </w:rPr>
        <w:t xml:space="preserve">APERTE </w:t>
      </w:r>
      <w:r w:rsidR="00C90482" w:rsidRPr="000253B6">
        <w:rPr>
          <w:rFonts w:ascii="Arial" w:hAnsi="Arial" w:cs="Arial"/>
          <w:b/>
          <w:sz w:val="28"/>
          <w:szCs w:val="28"/>
        </w:rPr>
        <w:t xml:space="preserve">ANCHE </w:t>
      </w:r>
      <w:r w:rsidRPr="000253B6">
        <w:rPr>
          <w:rFonts w:ascii="Arial" w:hAnsi="Arial" w:cs="Arial"/>
          <w:b/>
          <w:sz w:val="28"/>
          <w:szCs w:val="28"/>
        </w:rPr>
        <w:t>AD AGOSTO</w:t>
      </w:r>
    </w:p>
    <w:p w14:paraId="1A6A3480" w14:textId="77777777" w:rsidR="00A6254D" w:rsidRPr="00A6254D" w:rsidRDefault="00A6254D" w:rsidP="00A6254D">
      <w:pPr>
        <w:spacing w:after="0" w:line="264" w:lineRule="auto"/>
        <w:jc w:val="center"/>
        <w:rPr>
          <w:rFonts w:ascii="Arial" w:hAnsi="Arial" w:cs="Arial"/>
          <w:b/>
        </w:rPr>
      </w:pPr>
    </w:p>
    <w:p w14:paraId="2602055A" w14:textId="7BCB13DE" w:rsidR="00D31A71" w:rsidRPr="00192428" w:rsidRDefault="002071AA" w:rsidP="00A6254D">
      <w:pPr>
        <w:spacing w:after="0" w:line="264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192428">
        <w:rPr>
          <w:rFonts w:ascii="Arial" w:hAnsi="Arial" w:cs="Arial"/>
          <w:b/>
          <w:i/>
          <w:sz w:val="23"/>
          <w:szCs w:val="23"/>
        </w:rPr>
        <w:t xml:space="preserve">Annarosa </w:t>
      </w:r>
      <w:r w:rsidR="00D31A71" w:rsidRPr="00192428">
        <w:rPr>
          <w:rFonts w:ascii="Arial" w:hAnsi="Arial" w:cs="Arial"/>
          <w:b/>
          <w:i/>
          <w:sz w:val="23"/>
          <w:szCs w:val="23"/>
        </w:rPr>
        <w:t>Racca: “</w:t>
      </w:r>
      <w:r w:rsidRPr="00192428">
        <w:rPr>
          <w:rFonts w:ascii="Arial" w:hAnsi="Arial" w:cs="Arial"/>
          <w:b/>
          <w:i/>
          <w:sz w:val="23"/>
          <w:szCs w:val="23"/>
        </w:rPr>
        <w:t xml:space="preserve">Anche quest’anno </w:t>
      </w:r>
      <w:r w:rsidR="00474474">
        <w:rPr>
          <w:rFonts w:ascii="Arial" w:hAnsi="Arial" w:cs="Arial"/>
          <w:b/>
          <w:i/>
          <w:sz w:val="23"/>
          <w:szCs w:val="23"/>
        </w:rPr>
        <w:t>le farmacie</w:t>
      </w:r>
      <w:r w:rsidR="0010689E" w:rsidRPr="00192428">
        <w:rPr>
          <w:rFonts w:ascii="Arial" w:hAnsi="Arial" w:cs="Arial"/>
          <w:b/>
          <w:i/>
          <w:sz w:val="23"/>
          <w:szCs w:val="23"/>
        </w:rPr>
        <w:t xml:space="preserve"> </w:t>
      </w:r>
      <w:r w:rsidR="00404F97" w:rsidRPr="00192428">
        <w:rPr>
          <w:rFonts w:ascii="Arial" w:hAnsi="Arial" w:cs="Arial"/>
          <w:b/>
          <w:i/>
          <w:sz w:val="23"/>
          <w:szCs w:val="23"/>
        </w:rPr>
        <w:t xml:space="preserve">saranno un </w:t>
      </w:r>
      <w:r w:rsidRPr="00192428">
        <w:rPr>
          <w:rFonts w:ascii="Arial" w:hAnsi="Arial" w:cs="Arial"/>
          <w:b/>
          <w:i/>
          <w:sz w:val="23"/>
          <w:szCs w:val="23"/>
        </w:rPr>
        <w:t>p</w:t>
      </w:r>
      <w:r w:rsidR="00D31A71" w:rsidRPr="00192428">
        <w:rPr>
          <w:rFonts w:ascii="Arial" w:hAnsi="Arial" w:cs="Arial"/>
          <w:b/>
          <w:i/>
          <w:sz w:val="23"/>
          <w:szCs w:val="23"/>
        </w:rPr>
        <w:t xml:space="preserve">unto di riferimento prezioso, soprattutto per </w:t>
      </w:r>
      <w:r w:rsidR="000B3EEE" w:rsidRPr="00192428">
        <w:rPr>
          <w:rFonts w:ascii="Arial" w:hAnsi="Arial" w:cs="Arial"/>
          <w:b/>
          <w:i/>
          <w:sz w:val="23"/>
          <w:szCs w:val="23"/>
        </w:rPr>
        <w:t xml:space="preserve">gli </w:t>
      </w:r>
      <w:r w:rsidR="00D31A71" w:rsidRPr="00192428">
        <w:rPr>
          <w:rFonts w:ascii="Arial" w:hAnsi="Arial" w:cs="Arial"/>
          <w:b/>
          <w:i/>
          <w:sz w:val="23"/>
          <w:szCs w:val="23"/>
        </w:rPr>
        <w:t>anziani che restano</w:t>
      </w:r>
      <w:r w:rsidRPr="00192428">
        <w:rPr>
          <w:rFonts w:ascii="Arial" w:hAnsi="Arial" w:cs="Arial"/>
          <w:b/>
          <w:i/>
          <w:sz w:val="23"/>
          <w:szCs w:val="23"/>
        </w:rPr>
        <w:t xml:space="preserve"> soli</w:t>
      </w:r>
      <w:r w:rsidR="00D31A71" w:rsidRPr="00192428">
        <w:rPr>
          <w:rFonts w:ascii="Arial" w:hAnsi="Arial" w:cs="Arial"/>
          <w:b/>
          <w:i/>
          <w:sz w:val="23"/>
          <w:szCs w:val="23"/>
        </w:rPr>
        <w:t xml:space="preserve"> in città”</w:t>
      </w:r>
    </w:p>
    <w:p w14:paraId="7B0818C7" w14:textId="73CC9232" w:rsidR="00D31A71" w:rsidRPr="0010689E" w:rsidRDefault="00D31A71" w:rsidP="00A6254D">
      <w:pPr>
        <w:spacing w:after="0" w:line="264" w:lineRule="auto"/>
        <w:jc w:val="center"/>
        <w:rPr>
          <w:rFonts w:ascii="Arial" w:hAnsi="Arial" w:cs="Arial"/>
          <w:b/>
          <w:i/>
        </w:rPr>
      </w:pPr>
    </w:p>
    <w:p w14:paraId="0A116D65" w14:textId="77777777" w:rsidR="0010689E" w:rsidRPr="0010689E" w:rsidRDefault="0010689E" w:rsidP="00A6254D">
      <w:pPr>
        <w:spacing w:after="0" w:line="264" w:lineRule="auto"/>
        <w:jc w:val="center"/>
        <w:rPr>
          <w:rFonts w:ascii="Arial" w:hAnsi="Arial" w:cs="Arial"/>
          <w:b/>
          <w:i/>
        </w:rPr>
      </w:pPr>
    </w:p>
    <w:p w14:paraId="3905EBCB" w14:textId="543ED97A" w:rsidR="00D4154D" w:rsidRDefault="00D31A71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D31A71">
        <w:rPr>
          <w:rFonts w:ascii="Arial" w:hAnsi="Arial" w:cs="Arial"/>
          <w:b/>
          <w:iCs/>
        </w:rPr>
        <w:t>Milano, 1</w:t>
      </w:r>
      <w:r>
        <w:rPr>
          <w:rFonts w:ascii="Arial" w:hAnsi="Arial" w:cs="Arial"/>
          <w:b/>
          <w:iCs/>
        </w:rPr>
        <w:t>°</w:t>
      </w:r>
      <w:r w:rsidRPr="00D31A71">
        <w:rPr>
          <w:rFonts w:ascii="Arial" w:hAnsi="Arial" w:cs="Arial"/>
          <w:b/>
          <w:iCs/>
        </w:rPr>
        <w:t xml:space="preserve"> agosto 2022 </w:t>
      </w:r>
      <w:r w:rsidR="002071AA">
        <w:rPr>
          <w:rFonts w:ascii="Arial" w:hAnsi="Arial" w:cs="Arial"/>
          <w:b/>
          <w:iCs/>
        </w:rPr>
        <w:t>–</w:t>
      </w:r>
      <w:r w:rsidRPr="00D31A71">
        <w:rPr>
          <w:rFonts w:ascii="Arial" w:hAnsi="Arial" w:cs="Arial"/>
          <w:b/>
          <w:iCs/>
        </w:rPr>
        <w:t xml:space="preserve"> </w:t>
      </w:r>
      <w:r w:rsidR="00492A22" w:rsidRPr="00492A22">
        <w:rPr>
          <w:rFonts w:ascii="Arial" w:hAnsi="Arial" w:cs="Arial"/>
          <w:bCs/>
          <w:iCs/>
        </w:rPr>
        <w:t xml:space="preserve">A </w:t>
      </w:r>
      <w:r w:rsidR="00492A22" w:rsidRPr="002973CC">
        <w:rPr>
          <w:rFonts w:ascii="Arial" w:hAnsi="Arial" w:cs="Arial"/>
          <w:bCs/>
          <w:iCs/>
        </w:rPr>
        <w:t>Milano</w:t>
      </w:r>
      <w:r w:rsidR="00492A22" w:rsidRPr="00492A22">
        <w:rPr>
          <w:rFonts w:ascii="Arial" w:hAnsi="Arial" w:cs="Arial"/>
          <w:bCs/>
          <w:iCs/>
        </w:rPr>
        <w:t xml:space="preserve"> </w:t>
      </w:r>
      <w:r w:rsidR="00492A22" w:rsidRPr="000C6DA7">
        <w:rPr>
          <w:rFonts w:ascii="Arial" w:hAnsi="Arial" w:cs="Arial"/>
          <w:bCs/>
          <w:iCs/>
        </w:rPr>
        <w:t>la farmacia non va in vacanza</w:t>
      </w:r>
      <w:r w:rsidR="00492A22" w:rsidRPr="00492A22">
        <w:rPr>
          <w:rFonts w:ascii="Arial" w:hAnsi="Arial" w:cs="Arial"/>
          <w:bCs/>
          <w:iCs/>
        </w:rPr>
        <w:t>.</w:t>
      </w:r>
      <w:r w:rsidR="00492A22" w:rsidRPr="00D24F6A">
        <w:rPr>
          <w:rFonts w:ascii="Arial" w:hAnsi="Arial" w:cs="Arial"/>
          <w:bCs/>
          <w:iCs/>
        </w:rPr>
        <w:t xml:space="preserve"> </w:t>
      </w:r>
      <w:r w:rsidR="00D24F6A">
        <w:rPr>
          <w:rFonts w:ascii="Arial" w:hAnsi="Arial" w:cs="Arial"/>
          <w:bCs/>
          <w:iCs/>
        </w:rPr>
        <w:t xml:space="preserve">Nella </w:t>
      </w:r>
      <w:r w:rsidR="00D24F6A" w:rsidRPr="000C6DA7">
        <w:rPr>
          <w:rFonts w:ascii="Arial" w:hAnsi="Arial" w:cs="Arial"/>
          <w:b/>
          <w:iCs/>
        </w:rPr>
        <w:t>prima settimana di agosto</w:t>
      </w:r>
      <w:r w:rsidR="00D24F6A">
        <w:rPr>
          <w:rFonts w:ascii="Arial" w:hAnsi="Arial" w:cs="Arial"/>
          <w:bCs/>
          <w:iCs/>
        </w:rPr>
        <w:t xml:space="preserve">, </w:t>
      </w:r>
      <w:r w:rsidR="00D24F6A" w:rsidRPr="00FA2A1C">
        <w:rPr>
          <w:rFonts w:ascii="Arial" w:hAnsi="Arial" w:cs="Arial"/>
          <w:bCs/>
          <w:iCs/>
        </w:rPr>
        <w:t xml:space="preserve">i cittadini </w:t>
      </w:r>
      <w:r w:rsidR="00D24F6A">
        <w:rPr>
          <w:rFonts w:ascii="Arial" w:hAnsi="Arial" w:cs="Arial"/>
          <w:bCs/>
          <w:iCs/>
        </w:rPr>
        <w:t xml:space="preserve">avranno </w:t>
      </w:r>
      <w:r w:rsidR="00D24F6A">
        <w:rPr>
          <w:rFonts w:ascii="Arial" w:hAnsi="Arial" w:cs="Arial"/>
          <w:bCs/>
          <w:iCs/>
        </w:rPr>
        <w:t xml:space="preserve">a </w:t>
      </w:r>
      <w:r w:rsidR="00D24F6A" w:rsidRPr="00D24F6A">
        <w:rPr>
          <w:rFonts w:ascii="Arial" w:hAnsi="Arial" w:cs="Arial"/>
          <w:bCs/>
          <w:iCs/>
        </w:rPr>
        <w:t>disposizione</w:t>
      </w:r>
      <w:r w:rsidR="00D24F6A" w:rsidRPr="00D24F6A">
        <w:rPr>
          <w:rFonts w:ascii="Arial" w:hAnsi="Arial" w:cs="Arial"/>
          <w:bCs/>
          <w:iCs/>
        </w:rPr>
        <w:t xml:space="preserve"> </w:t>
      </w:r>
      <w:r w:rsidR="00D1071B" w:rsidRPr="000C6DA7">
        <w:rPr>
          <w:rFonts w:ascii="Arial" w:hAnsi="Arial" w:cs="Arial"/>
          <w:b/>
          <w:iCs/>
        </w:rPr>
        <w:t xml:space="preserve">362 </w:t>
      </w:r>
      <w:r w:rsidR="00D1071B" w:rsidRPr="000C6DA7">
        <w:rPr>
          <w:rFonts w:ascii="Arial" w:hAnsi="Arial" w:cs="Arial"/>
          <w:b/>
          <w:iCs/>
        </w:rPr>
        <w:t>esercizi</w:t>
      </w:r>
      <w:r w:rsidR="00D1071B">
        <w:rPr>
          <w:rFonts w:ascii="Arial" w:hAnsi="Arial" w:cs="Arial"/>
          <w:bCs/>
          <w:iCs/>
        </w:rPr>
        <w:t>, su</w:t>
      </w:r>
      <w:r w:rsidR="00D24F6A" w:rsidRPr="00D24F6A">
        <w:rPr>
          <w:rFonts w:ascii="Arial" w:hAnsi="Arial" w:cs="Arial"/>
          <w:bCs/>
          <w:iCs/>
        </w:rPr>
        <w:t xml:space="preserve"> un totale di </w:t>
      </w:r>
      <w:r w:rsidR="00D24F6A">
        <w:rPr>
          <w:rFonts w:ascii="Arial" w:hAnsi="Arial" w:cs="Arial"/>
          <w:bCs/>
          <w:iCs/>
        </w:rPr>
        <w:t>422</w:t>
      </w:r>
      <w:r w:rsidR="007844F0">
        <w:rPr>
          <w:rFonts w:ascii="Arial" w:hAnsi="Arial" w:cs="Arial"/>
          <w:bCs/>
          <w:iCs/>
        </w:rPr>
        <w:t xml:space="preserve">; </w:t>
      </w:r>
      <w:r w:rsidR="007844F0" w:rsidRPr="000C6DA7">
        <w:rPr>
          <w:rFonts w:ascii="Arial" w:hAnsi="Arial" w:cs="Arial"/>
          <w:b/>
          <w:iCs/>
        </w:rPr>
        <w:t>225</w:t>
      </w:r>
      <w:r w:rsidR="007844F0">
        <w:rPr>
          <w:rFonts w:ascii="Arial" w:hAnsi="Arial" w:cs="Arial"/>
          <w:bCs/>
          <w:iCs/>
        </w:rPr>
        <w:t xml:space="preserve"> </w:t>
      </w:r>
      <w:r w:rsidR="00163EAD">
        <w:rPr>
          <w:rFonts w:ascii="Arial" w:hAnsi="Arial" w:cs="Arial"/>
          <w:bCs/>
          <w:iCs/>
        </w:rPr>
        <w:t xml:space="preserve">resteranno aperti </w:t>
      </w:r>
      <w:r w:rsidR="007844F0" w:rsidRPr="000C6DA7">
        <w:rPr>
          <w:rFonts w:ascii="Arial" w:hAnsi="Arial" w:cs="Arial"/>
          <w:b/>
          <w:iCs/>
        </w:rPr>
        <w:t>nella seconda</w:t>
      </w:r>
      <w:r w:rsidR="007844F0">
        <w:rPr>
          <w:rFonts w:ascii="Arial" w:hAnsi="Arial" w:cs="Arial"/>
          <w:bCs/>
          <w:iCs/>
        </w:rPr>
        <w:t xml:space="preserve"> settiman</w:t>
      </w:r>
      <w:r w:rsidR="00163EAD">
        <w:rPr>
          <w:rFonts w:ascii="Arial" w:hAnsi="Arial" w:cs="Arial"/>
          <w:bCs/>
          <w:iCs/>
        </w:rPr>
        <w:t>a</w:t>
      </w:r>
      <w:r w:rsidR="00A058DA">
        <w:rPr>
          <w:rFonts w:ascii="Arial" w:hAnsi="Arial" w:cs="Arial"/>
          <w:bCs/>
          <w:iCs/>
        </w:rPr>
        <w:t xml:space="preserve">; </w:t>
      </w:r>
      <w:r w:rsidR="005E0DFA" w:rsidRPr="000C6DA7">
        <w:rPr>
          <w:rFonts w:ascii="Arial" w:hAnsi="Arial" w:cs="Arial"/>
          <w:b/>
          <w:iCs/>
        </w:rPr>
        <w:t>193 nella terza</w:t>
      </w:r>
      <w:r w:rsidR="005E0DFA">
        <w:rPr>
          <w:rFonts w:ascii="Arial" w:hAnsi="Arial" w:cs="Arial"/>
          <w:bCs/>
          <w:iCs/>
        </w:rPr>
        <w:t xml:space="preserve">, </w:t>
      </w:r>
      <w:r w:rsidR="00A058DA">
        <w:rPr>
          <w:rFonts w:ascii="Arial" w:hAnsi="Arial" w:cs="Arial"/>
          <w:bCs/>
          <w:iCs/>
        </w:rPr>
        <w:t>quella di ferragosto</w:t>
      </w:r>
      <w:r w:rsidR="000C6DA7">
        <w:rPr>
          <w:rFonts w:ascii="Arial" w:hAnsi="Arial" w:cs="Arial"/>
          <w:bCs/>
          <w:iCs/>
        </w:rPr>
        <w:t>;</w:t>
      </w:r>
      <w:r w:rsidR="00A058DA">
        <w:rPr>
          <w:rFonts w:ascii="Arial" w:hAnsi="Arial" w:cs="Arial"/>
          <w:bCs/>
          <w:iCs/>
        </w:rPr>
        <w:t xml:space="preserve"> </w:t>
      </w:r>
      <w:r w:rsidR="005E0DFA" w:rsidRPr="000C6DA7">
        <w:rPr>
          <w:rFonts w:ascii="Arial" w:hAnsi="Arial" w:cs="Arial"/>
          <w:b/>
          <w:iCs/>
        </w:rPr>
        <w:t>281 nella quarta</w:t>
      </w:r>
      <w:r w:rsidR="005E0DFA">
        <w:rPr>
          <w:rFonts w:ascii="Arial" w:hAnsi="Arial" w:cs="Arial"/>
          <w:bCs/>
          <w:iCs/>
        </w:rPr>
        <w:t xml:space="preserve"> e </w:t>
      </w:r>
      <w:r w:rsidR="005E0DFA" w:rsidRPr="000C6DA7">
        <w:rPr>
          <w:rFonts w:ascii="Arial" w:hAnsi="Arial" w:cs="Arial"/>
          <w:b/>
          <w:iCs/>
        </w:rPr>
        <w:t>383 nella quinta</w:t>
      </w:r>
      <w:r w:rsidR="00163EAD">
        <w:rPr>
          <w:rFonts w:ascii="Arial" w:hAnsi="Arial" w:cs="Arial"/>
          <w:bCs/>
          <w:iCs/>
        </w:rPr>
        <w:t xml:space="preserve"> che </w:t>
      </w:r>
      <w:r w:rsidR="007278A9">
        <w:rPr>
          <w:rFonts w:ascii="Arial" w:hAnsi="Arial" w:cs="Arial"/>
          <w:bCs/>
          <w:iCs/>
        </w:rPr>
        <w:t>terminerà con i primi giorni di settembre</w:t>
      </w:r>
      <w:r w:rsidR="00F156A2" w:rsidRPr="00F156A2">
        <w:rPr>
          <w:rFonts w:ascii="Arial" w:hAnsi="Arial" w:cs="Arial"/>
          <w:bCs/>
          <w:iCs/>
        </w:rPr>
        <w:t>.</w:t>
      </w:r>
      <w:r w:rsidR="00254910">
        <w:rPr>
          <w:rFonts w:ascii="Arial" w:hAnsi="Arial" w:cs="Arial"/>
          <w:bCs/>
          <w:iCs/>
        </w:rPr>
        <w:t xml:space="preserve"> </w:t>
      </w:r>
    </w:p>
    <w:p w14:paraId="4E1870E3" w14:textId="4B77D2A9" w:rsidR="00D31A71" w:rsidRDefault="00654B95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654B95">
        <w:rPr>
          <w:rFonts w:ascii="Arial" w:hAnsi="Arial" w:cs="Arial"/>
          <w:b/>
          <w:iCs/>
        </w:rPr>
        <w:t>Durante tutto il mese</w:t>
      </w:r>
      <w:r>
        <w:rPr>
          <w:rFonts w:ascii="Arial" w:hAnsi="Arial" w:cs="Arial"/>
          <w:bCs/>
          <w:iCs/>
        </w:rPr>
        <w:t xml:space="preserve">, </w:t>
      </w:r>
      <w:r w:rsidR="00C94E8E">
        <w:rPr>
          <w:rFonts w:ascii="Arial" w:hAnsi="Arial" w:cs="Arial"/>
          <w:bCs/>
          <w:iCs/>
        </w:rPr>
        <w:t xml:space="preserve">nei giorni feriali </w:t>
      </w:r>
      <w:r>
        <w:rPr>
          <w:rFonts w:ascii="Arial" w:hAnsi="Arial" w:cs="Arial"/>
          <w:bCs/>
          <w:iCs/>
        </w:rPr>
        <w:t>i</w:t>
      </w:r>
      <w:r w:rsidR="00254910">
        <w:rPr>
          <w:rFonts w:ascii="Arial" w:hAnsi="Arial" w:cs="Arial"/>
          <w:bCs/>
          <w:iCs/>
        </w:rPr>
        <w:t xml:space="preserve">l capoluogo lombardo potrà contare su una </w:t>
      </w:r>
      <w:r w:rsidR="00254910" w:rsidRPr="00254910">
        <w:rPr>
          <w:rFonts w:ascii="Arial" w:hAnsi="Arial" w:cs="Arial"/>
          <w:bCs/>
          <w:iCs/>
        </w:rPr>
        <w:t xml:space="preserve">percentuale </w:t>
      </w:r>
      <w:r w:rsidR="00AA4477">
        <w:rPr>
          <w:rFonts w:ascii="Arial" w:hAnsi="Arial" w:cs="Arial"/>
          <w:bCs/>
          <w:iCs/>
        </w:rPr>
        <w:t xml:space="preserve">di </w:t>
      </w:r>
      <w:r w:rsidR="00404F97" w:rsidRPr="0037335F">
        <w:rPr>
          <w:rFonts w:ascii="Arial" w:hAnsi="Arial" w:cs="Arial"/>
          <w:b/>
          <w:iCs/>
        </w:rPr>
        <w:t>“</w:t>
      </w:r>
      <w:r w:rsidR="00CA01E8" w:rsidRPr="0037335F">
        <w:rPr>
          <w:rFonts w:ascii="Arial" w:hAnsi="Arial" w:cs="Arial"/>
          <w:b/>
          <w:iCs/>
        </w:rPr>
        <w:t>croci verdi</w:t>
      </w:r>
      <w:r w:rsidR="00404F97" w:rsidRPr="0037335F">
        <w:rPr>
          <w:rFonts w:ascii="Arial" w:hAnsi="Arial" w:cs="Arial"/>
          <w:b/>
          <w:iCs/>
        </w:rPr>
        <w:t>”</w:t>
      </w:r>
      <w:r w:rsidR="00CA01E8">
        <w:rPr>
          <w:rFonts w:ascii="Arial" w:hAnsi="Arial" w:cs="Arial"/>
          <w:bCs/>
          <w:iCs/>
        </w:rPr>
        <w:t xml:space="preserve"> </w:t>
      </w:r>
      <w:r w:rsidR="00CA01E8" w:rsidRPr="00BE16F4">
        <w:rPr>
          <w:rFonts w:ascii="Arial" w:hAnsi="Arial" w:cs="Arial"/>
          <w:b/>
          <w:iCs/>
        </w:rPr>
        <w:t>operative</w:t>
      </w:r>
      <w:r w:rsidR="00AA4477">
        <w:rPr>
          <w:rFonts w:ascii="Arial" w:hAnsi="Arial" w:cs="Arial"/>
          <w:bCs/>
          <w:iCs/>
        </w:rPr>
        <w:t xml:space="preserve"> che</w:t>
      </w:r>
      <w:r w:rsidR="00254910" w:rsidRPr="00254910">
        <w:rPr>
          <w:rFonts w:ascii="Arial" w:hAnsi="Arial" w:cs="Arial"/>
          <w:bCs/>
          <w:iCs/>
        </w:rPr>
        <w:t xml:space="preserve"> oscilla </w:t>
      </w:r>
      <w:r w:rsidR="00254910" w:rsidRPr="00654B95">
        <w:rPr>
          <w:rFonts w:ascii="Arial" w:hAnsi="Arial" w:cs="Arial"/>
          <w:b/>
          <w:iCs/>
        </w:rPr>
        <w:t xml:space="preserve">da più del 45% a </w:t>
      </w:r>
      <w:r w:rsidR="00404F97" w:rsidRPr="00654B95">
        <w:rPr>
          <w:rFonts w:ascii="Arial" w:hAnsi="Arial" w:cs="Arial"/>
          <w:b/>
          <w:iCs/>
        </w:rPr>
        <w:t xml:space="preserve">oltre </w:t>
      </w:r>
      <w:r w:rsidR="00C90482" w:rsidRPr="00654B95">
        <w:rPr>
          <w:rFonts w:ascii="Arial" w:hAnsi="Arial" w:cs="Arial"/>
          <w:b/>
          <w:iCs/>
        </w:rPr>
        <w:t>il 90</w:t>
      </w:r>
      <w:r w:rsidR="00254910" w:rsidRPr="00654B95">
        <w:rPr>
          <w:rFonts w:ascii="Arial" w:hAnsi="Arial" w:cs="Arial"/>
          <w:b/>
          <w:iCs/>
        </w:rPr>
        <w:t xml:space="preserve">% </w:t>
      </w:r>
      <w:r w:rsidR="00404F97" w:rsidRPr="00654B95">
        <w:rPr>
          <w:rFonts w:ascii="Arial" w:hAnsi="Arial" w:cs="Arial"/>
          <w:b/>
          <w:iCs/>
        </w:rPr>
        <w:t>de</w:t>
      </w:r>
      <w:r w:rsidR="00254910" w:rsidRPr="00654B95">
        <w:rPr>
          <w:rFonts w:ascii="Arial" w:hAnsi="Arial" w:cs="Arial"/>
          <w:b/>
          <w:iCs/>
        </w:rPr>
        <w:t>l totale</w:t>
      </w:r>
      <w:r w:rsidR="00CA01E8">
        <w:rPr>
          <w:rFonts w:ascii="Arial" w:hAnsi="Arial" w:cs="Arial"/>
          <w:bCs/>
          <w:iCs/>
        </w:rPr>
        <w:t xml:space="preserve">. </w:t>
      </w:r>
      <w:r w:rsidR="00E0193E">
        <w:rPr>
          <w:rFonts w:ascii="Arial" w:hAnsi="Arial" w:cs="Arial"/>
          <w:bCs/>
          <w:iCs/>
        </w:rPr>
        <w:t xml:space="preserve">Nei giorni festivi, saranno aperte almeno </w:t>
      </w:r>
      <w:r w:rsidR="00A6254D">
        <w:rPr>
          <w:rFonts w:ascii="Arial" w:hAnsi="Arial" w:cs="Arial"/>
          <w:bCs/>
          <w:iCs/>
        </w:rPr>
        <w:t xml:space="preserve">21 farmacie di turno, </w:t>
      </w:r>
      <w:r w:rsidR="00B52AC2">
        <w:rPr>
          <w:rFonts w:ascii="Arial" w:hAnsi="Arial" w:cs="Arial"/>
          <w:bCs/>
          <w:iCs/>
        </w:rPr>
        <w:t>con orario continuato</w:t>
      </w:r>
      <w:r w:rsidR="00B52AC2">
        <w:rPr>
          <w:rFonts w:ascii="Arial" w:hAnsi="Arial" w:cs="Arial"/>
          <w:bCs/>
          <w:iCs/>
        </w:rPr>
        <w:t xml:space="preserve"> </w:t>
      </w:r>
      <w:r w:rsidR="00E0193E">
        <w:rPr>
          <w:rFonts w:ascii="Arial" w:hAnsi="Arial" w:cs="Arial"/>
          <w:bCs/>
          <w:iCs/>
        </w:rPr>
        <w:t xml:space="preserve">dalle </w:t>
      </w:r>
      <w:r w:rsidR="00A6254D">
        <w:rPr>
          <w:rFonts w:ascii="Arial" w:hAnsi="Arial" w:cs="Arial"/>
          <w:bCs/>
          <w:iCs/>
        </w:rPr>
        <w:t>8:30 alle 20:00.</w:t>
      </w:r>
      <w:r w:rsidR="00474474">
        <w:rPr>
          <w:rFonts w:ascii="Arial" w:hAnsi="Arial" w:cs="Arial"/>
          <w:bCs/>
          <w:iCs/>
        </w:rPr>
        <w:t xml:space="preserve"> </w:t>
      </w:r>
    </w:p>
    <w:p w14:paraId="0FBE4249" w14:textId="1101B1DB" w:rsidR="00A6254D" w:rsidRDefault="00A6254D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</w:p>
    <w:p w14:paraId="7D8ACF9C" w14:textId="5660EF0B" w:rsidR="002071AA" w:rsidRDefault="002071AA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2071AA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Cs/>
          <w:i/>
        </w:rPr>
        <w:t xml:space="preserve">Anche quest’anno </w:t>
      </w:r>
      <w:r w:rsidR="00A6254D">
        <w:rPr>
          <w:rFonts w:ascii="Arial" w:hAnsi="Arial" w:cs="Arial"/>
          <w:bCs/>
          <w:i/>
        </w:rPr>
        <w:t>gli abitanti di Milano</w:t>
      </w:r>
      <w:r>
        <w:rPr>
          <w:rFonts w:ascii="Arial" w:hAnsi="Arial" w:cs="Arial"/>
          <w:bCs/>
          <w:i/>
        </w:rPr>
        <w:t xml:space="preserve"> potranno fare affidamento su una vasta rete di farmacie aperte</w:t>
      </w:r>
      <w:r w:rsidR="003B1671">
        <w:rPr>
          <w:rFonts w:ascii="Arial" w:hAnsi="Arial" w:cs="Arial"/>
          <w:bCs/>
          <w:i/>
        </w:rPr>
        <w:t xml:space="preserve"> a loro disposizione</w:t>
      </w:r>
      <w:r>
        <w:rPr>
          <w:rFonts w:ascii="Arial" w:hAnsi="Arial" w:cs="Arial"/>
          <w:bCs/>
          <w:i/>
        </w:rPr>
        <w:t xml:space="preserve">”, </w:t>
      </w:r>
      <w:r w:rsidR="003B1671">
        <w:rPr>
          <w:rFonts w:ascii="Arial" w:hAnsi="Arial" w:cs="Arial"/>
          <w:bCs/>
          <w:iCs/>
        </w:rPr>
        <w:t xml:space="preserve">dichiara </w:t>
      </w:r>
      <w:r w:rsidR="003B1671" w:rsidRPr="00AF69F8">
        <w:rPr>
          <w:rFonts w:ascii="Arial" w:hAnsi="Arial" w:cs="Arial"/>
          <w:b/>
          <w:iCs/>
        </w:rPr>
        <w:t>Annarosa Racca</w:t>
      </w:r>
      <w:r w:rsidR="003B1671">
        <w:rPr>
          <w:rFonts w:ascii="Arial" w:hAnsi="Arial" w:cs="Arial"/>
          <w:bCs/>
          <w:iCs/>
        </w:rPr>
        <w:t xml:space="preserve"> </w:t>
      </w:r>
      <w:r w:rsidR="003B1671" w:rsidRPr="003B1671">
        <w:rPr>
          <w:rFonts w:ascii="Arial" w:hAnsi="Arial" w:cs="Arial"/>
          <w:bCs/>
          <w:iCs/>
        </w:rPr>
        <w:t>Presidente di Federfarma Milano, Lodi e Monza Brianza</w:t>
      </w:r>
      <w:r w:rsidR="003B1671">
        <w:rPr>
          <w:rFonts w:ascii="Arial" w:hAnsi="Arial" w:cs="Arial"/>
          <w:bCs/>
          <w:iCs/>
        </w:rPr>
        <w:t xml:space="preserve">. </w:t>
      </w:r>
      <w:r w:rsidR="003B1671">
        <w:rPr>
          <w:rFonts w:ascii="Arial" w:hAnsi="Arial" w:cs="Arial"/>
          <w:bCs/>
          <w:i/>
        </w:rPr>
        <w:t>“U</w:t>
      </w:r>
      <w:r w:rsidR="003B1671" w:rsidRPr="003B1671">
        <w:rPr>
          <w:rFonts w:ascii="Arial" w:hAnsi="Arial" w:cs="Arial"/>
          <w:bCs/>
          <w:i/>
        </w:rPr>
        <w:t>n servizio capillare e continuativo</w:t>
      </w:r>
      <w:r w:rsidR="00800B4B">
        <w:rPr>
          <w:rFonts w:ascii="Arial" w:hAnsi="Arial" w:cs="Arial"/>
          <w:bCs/>
          <w:i/>
        </w:rPr>
        <w:t>,</w:t>
      </w:r>
      <w:r w:rsidR="003B1671">
        <w:rPr>
          <w:rFonts w:ascii="Arial" w:hAnsi="Arial" w:cs="Arial"/>
          <w:bCs/>
          <w:i/>
        </w:rPr>
        <w:t xml:space="preserve"> reso possibile dalla flessibilità delle </w:t>
      </w:r>
      <w:r w:rsidR="00800B4B">
        <w:rPr>
          <w:rFonts w:ascii="Arial" w:hAnsi="Arial" w:cs="Arial"/>
          <w:bCs/>
          <w:i/>
        </w:rPr>
        <w:t>croci verdi</w:t>
      </w:r>
      <w:r w:rsidR="006C20A5">
        <w:rPr>
          <w:rFonts w:ascii="Arial" w:hAnsi="Arial" w:cs="Arial"/>
          <w:bCs/>
          <w:i/>
        </w:rPr>
        <w:t xml:space="preserve"> </w:t>
      </w:r>
      <w:r w:rsidR="003B1671">
        <w:rPr>
          <w:rFonts w:ascii="Arial" w:hAnsi="Arial" w:cs="Arial"/>
          <w:bCs/>
          <w:i/>
        </w:rPr>
        <w:t>e</w:t>
      </w:r>
      <w:r w:rsidR="00AF69F8">
        <w:rPr>
          <w:rFonts w:ascii="Arial" w:hAnsi="Arial" w:cs="Arial"/>
          <w:bCs/>
          <w:i/>
        </w:rPr>
        <w:t xml:space="preserve"> da un’efficace</w:t>
      </w:r>
      <w:r w:rsidR="003B1671">
        <w:rPr>
          <w:rFonts w:ascii="Arial" w:hAnsi="Arial" w:cs="Arial"/>
          <w:bCs/>
          <w:i/>
        </w:rPr>
        <w:t xml:space="preserve"> </w:t>
      </w:r>
      <w:r w:rsidR="00AF69F8">
        <w:rPr>
          <w:rFonts w:ascii="Arial" w:hAnsi="Arial" w:cs="Arial"/>
          <w:bCs/>
          <w:i/>
        </w:rPr>
        <w:t>gestione</w:t>
      </w:r>
      <w:r w:rsidR="003B1671" w:rsidRPr="003B1671">
        <w:rPr>
          <w:rFonts w:ascii="Arial" w:hAnsi="Arial" w:cs="Arial"/>
          <w:bCs/>
          <w:i/>
        </w:rPr>
        <w:t xml:space="preserve"> del sistema di turnazione che consent</w:t>
      </w:r>
      <w:r w:rsidR="00AF69F8">
        <w:rPr>
          <w:rFonts w:ascii="Arial" w:hAnsi="Arial" w:cs="Arial"/>
          <w:bCs/>
          <w:i/>
        </w:rPr>
        <w:t>e</w:t>
      </w:r>
      <w:r w:rsidR="003B1671" w:rsidRPr="003B1671">
        <w:rPr>
          <w:rFonts w:ascii="Arial" w:hAnsi="Arial" w:cs="Arial"/>
          <w:bCs/>
          <w:i/>
        </w:rPr>
        <w:t xml:space="preserve"> chiusure differenziate</w:t>
      </w:r>
      <w:r w:rsidR="00AF69F8">
        <w:rPr>
          <w:rFonts w:ascii="Arial" w:hAnsi="Arial" w:cs="Arial"/>
          <w:bCs/>
          <w:i/>
        </w:rPr>
        <w:t>. L</w:t>
      </w:r>
      <w:r w:rsidR="00AF69F8" w:rsidRPr="00AF69F8">
        <w:rPr>
          <w:rFonts w:ascii="Arial" w:hAnsi="Arial" w:cs="Arial"/>
          <w:bCs/>
          <w:i/>
        </w:rPr>
        <w:t xml:space="preserve">a farmacia si conferma così un presidio sanitario </w:t>
      </w:r>
      <w:r w:rsidR="00AF69F8">
        <w:rPr>
          <w:rFonts w:ascii="Arial" w:hAnsi="Arial" w:cs="Arial"/>
          <w:bCs/>
          <w:i/>
        </w:rPr>
        <w:t>essenziale</w:t>
      </w:r>
      <w:r w:rsidR="00AF69F8" w:rsidRPr="00AF69F8">
        <w:rPr>
          <w:rFonts w:ascii="Arial" w:hAnsi="Arial" w:cs="Arial"/>
          <w:bCs/>
          <w:i/>
        </w:rPr>
        <w:t xml:space="preserve"> sul territorio</w:t>
      </w:r>
      <w:r w:rsidR="008C19DD">
        <w:rPr>
          <w:rFonts w:ascii="Arial" w:hAnsi="Arial" w:cs="Arial"/>
          <w:bCs/>
          <w:i/>
        </w:rPr>
        <w:t xml:space="preserve">, </w:t>
      </w:r>
      <w:r w:rsidR="00AF69F8" w:rsidRPr="00AF69F8">
        <w:rPr>
          <w:rFonts w:ascii="Arial" w:hAnsi="Arial" w:cs="Arial"/>
          <w:bCs/>
          <w:i/>
        </w:rPr>
        <w:t xml:space="preserve">un punto di riferimento </w:t>
      </w:r>
      <w:r w:rsidR="008C19DD">
        <w:rPr>
          <w:rFonts w:ascii="Arial" w:hAnsi="Arial" w:cs="Arial"/>
          <w:bCs/>
          <w:i/>
        </w:rPr>
        <w:t xml:space="preserve">sempre presente e facilmente accessibile, dove poter </w:t>
      </w:r>
      <w:r w:rsidR="00AF69F8" w:rsidRPr="00AF69F8">
        <w:rPr>
          <w:rFonts w:ascii="Arial" w:hAnsi="Arial" w:cs="Arial"/>
          <w:bCs/>
          <w:i/>
        </w:rPr>
        <w:t xml:space="preserve">ricevere consigli e assistenza, anche nel mese in cui </w:t>
      </w:r>
      <w:r w:rsidR="00B41A4A" w:rsidRPr="00AF69F8">
        <w:rPr>
          <w:rFonts w:ascii="Arial" w:hAnsi="Arial" w:cs="Arial"/>
          <w:bCs/>
          <w:i/>
        </w:rPr>
        <w:t>la chiusura d</w:t>
      </w:r>
      <w:r w:rsidR="00B41A4A">
        <w:rPr>
          <w:rFonts w:ascii="Arial" w:hAnsi="Arial" w:cs="Arial"/>
          <w:bCs/>
          <w:i/>
        </w:rPr>
        <w:t xml:space="preserve">i molti </w:t>
      </w:r>
      <w:r w:rsidR="00B41A4A" w:rsidRPr="00AF69F8">
        <w:rPr>
          <w:rFonts w:ascii="Arial" w:hAnsi="Arial" w:cs="Arial"/>
          <w:bCs/>
          <w:i/>
        </w:rPr>
        <w:t>esercizi commerciali</w:t>
      </w:r>
      <w:r w:rsidR="00B41A4A">
        <w:rPr>
          <w:rFonts w:ascii="Arial" w:hAnsi="Arial" w:cs="Arial"/>
          <w:bCs/>
          <w:i/>
        </w:rPr>
        <w:t>,</w:t>
      </w:r>
      <w:r w:rsidR="00B41A4A" w:rsidRPr="00AF69F8">
        <w:rPr>
          <w:rFonts w:ascii="Arial" w:hAnsi="Arial" w:cs="Arial"/>
          <w:bCs/>
          <w:i/>
        </w:rPr>
        <w:t xml:space="preserve"> </w:t>
      </w:r>
      <w:r w:rsidR="00AF69F8" w:rsidRPr="00AF69F8">
        <w:rPr>
          <w:rFonts w:ascii="Arial" w:hAnsi="Arial" w:cs="Arial"/>
          <w:bCs/>
          <w:i/>
        </w:rPr>
        <w:t>il caldo</w:t>
      </w:r>
      <w:r w:rsidR="00B41A4A">
        <w:rPr>
          <w:rFonts w:ascii="Arial" w:hAnsi="Arial" w:cs="Arial"/>
          <w:bCs/>
          <w:i/>
        </w:rPr>
        <w:t xml:space="preserve"> </w:t>
      </w:r>
      <w:r w:rsidR="00650474">
        <w:rPr>
          <w:rFonts w:ascii="Arial" w:hAnsi="Arial" w:cs="Arial"/>
          <w:bCs/>
          <w:i/>
        </w:rPr>
        <w:t xml:space="preserve">opprimente </w:t>
      </w:r>
      <w:r w:rsidR="00B41A4A">
        <w:rPr>
          <w:rFonts w:ascii="Arial" w:hAnsi="Arial" w:cs="Arial"/>
          <w:bCs/>
          <w:i/>
        </w:rPr>
        <w:t>e</w:t>
      </w:r>
      <w:r w:rsidR="00AF69F8" w:rsidRPr="00AF69F8">
        <w:rPr>
          <w:rFonts w:ascii="Arial" w:hAnsi="Arial" w:cs="Arial"/>
          <w:bCs/>
          <w:i/>
        </w:rPr>
        <w:t xml:space="preserve"> la solitudine di </w:t>
      </w:r>
      <w:r w:rsidR="002C3445">
        <w:rPr>
          <w:rFonts w:ascii="Arial" w:hAnsi="Arial" w:cs="Arial"/>
          <w:bCs/>
          <w:i/>
        </w:rPr>
        <w:t>tanti</w:t>
      </w:r>
      <w:r w:rsidR="00AF69F8" w:rsidRPr="00AF69F8">
        <w:rPr>
          <w:rFonts w:ascii="Arial" w:hAnsi="Arial" w:cs="Arial"/>
          <w:bCs/>
          <w:i/>
        </w:rPr>
        <w:t xml:space="preserve"> anziani rischiano di comunicare un senso di isolamento </w:t>
      </w:r>
      <w:r w:rsidR="00AF69F8">
        <w:rPr>
          <w:rFonts w:ascii="Arial" w:hAnsi="Arial" w:cs="Arial"/>
          <w:bCs/>
          <w:i/>
        </w:rPr>
        <w:t>a chi resta in</w:t>
      </w:r>
      <w:r w:rsidR="00AF69F8" w:rsidRPr="00AF69F8">
        <w:rPr>
          <w:rFonts w:ascii="Arial" w:hAnsi="Arial" w:cs="Arial"/>
          <w:bCs/>
          <w:i/>
        </w:rPr>
        <w:t xml:space="preserve"> città</w:t>
      </w:r>
      <w:r w:rsidR="00AF69F8">
        <w:rPr>
          <w:rFonts w:ascii="Arial" w:hAnsi="Arial" w:cs="Arial"/>
          <w:bCs/>
          <w:i/>
        </w:rPr>
        <w:t>”</w:t>
      </w:r>
      <w:r w:rsidR="00AF69F8">
        <w:rPr>
          <w:rFonts w:ascii="Arial" w:hAnsi="Arial" w:cs="Arial"/>
          <w:bCs/>
          <w:iCs/>
        </w:rPr>
        <w:t>.</w:t>
      </w:r>
    </w:p>
    <w:p w14:paraId="1CFF9C49" w14:textId="151B4BBA" w:rsidR="00AF69F8" w:rsidRDefault="00AF69F8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</w:p>
    <w:p w14:paraId="5334E2AE" w14:textId="54331FB2" w:rsidR="00AF69F8" w:rsidRPr="002B4BE8" w:rsidRDefault="00AF69F8" w:rsidP="00A6254D">
      <w:pPr>
        <w:spacing w:after="0" w:line="264" w:lineRule="auto"/>
        <w:jc w:val="both"/>
        <w:rPr>
          <w:rFonts w:ascii="Arial" w:hAnsi="Arial" w:cs="Arial"/>
          <w:bCs/>
          <w:iCs/>
        </w:rPr>
      </w:pPr>
      <w:r w:rsidRPr="002B4BE8">
        <w:rPr>
          <w:rFonts w:ascii="Arial" w:hAnsi="Arial" w:cs="Arial"/>
          <w:bCs/>
          <w:iCs/>
        </w:rPr>
        <w:t>Durante il mese di agosto</w:t>
      </w:r>
      <w:r w:rsidR="002B4BE8">
        <w:rPr>
          <w:rFonts w:ascii="Arial" w:hAnsi="Arial" w:cs="Arial"/>
          <w:bCs/>
          <w:iCs/>
        </w:rPr>
        <w:t>,</w:t>
      </w:r>
      <w:r w:rsidR="00631010" w:rsidRPr="002B4BE8">
        <w:rPr>
          <w:rFonts w:ascii="Arial" w:hAnsi="Arial" w:cs="Arial"/>
          <w:bCs/>
          <w:iCs/>
        </w:rPr>
        <w:t xml:space="preserve"> i cittadini potranno avvalersi dell’</w:t>
      </w:r>
      <w:r w:rsidR="00631010" w:rsidRPr="002B4BE8">
        <w:rPr>
          <w:rFonts w:ascii="Arial" w:hAnsi="Arial" w:cs="Arial"/>
          <w:b/>
          <w:iCs/>
        </w:rPr>
        <w:t>App Farmacia Aperta</w:t>
      </w:r>
      <w:r w:rsidR="00631010" w:rsidRPr="002B4BE8">
        <w:rPr>
          <w:rFonts w:ascii="Arial" w:hAnsi="Arial" w:cs="Arial"/>
          <w:bCs/>
          <w:iCs/>
        </w:rPr>
        <w:t xml:space="preserve"> per localizzare facilmente </w:t>
      </w:r>
      <w:r w:rsidR="00D85BA7" w:rsidRPr="002B4BE8">
        <w:rPr>
          <w:rFonts w:ascii="Arial" w:hAnsi="Arial" w:cs="Arial"/>
          <w:bCs/>
          <w:iCs/>
        </w:rPr>
        <w:t xml:space="preserve">l’esercizio operativo </w:t>
      </w:r>
      <w:r w:rsidR="00631010" w:rsidRPr="002B4BE8">
        <w:rPr>
          <w:rFonts w:ascii="Arial" w:hAnsi="Arial" w:cs="Arial"/>
          <w:bCs/>
          <w:iCs/>
        </w:rPr>
        <w:t>più vicino</w:t>
      </w:r>
      <w:r w:rsidR="00D30D8F">
        <w:rPr>
          <w:rFonts w:ascii="Arial" w:hAnsi="Arial" w:cs="Arial"/>
          <w:bCs/>
          <w:iCs/>
        </w:rPr>
        <w:t>,</w:t>
      </w:r>
      <w:r w:rsidR="00D85BA7" w:rsidRPr="002B4BE8">
        <w:rPr>
          <w:rFonts w:ascii="Arial" w:hAnsi="Arial" w:cs="Arial"/>
          <w:bCs/>
          <w:iCs/>
        </w:rPr>
        <w:t xml:space="preserve"> oppure </w:t>
      </w:r>
      <w:r w:rsidR="008C19DD" w:rsidRPr="002B4BE8">
        <w:rPr>
          <w:rFonts w:ascii="Arial" w:hAnsi="Arial" w:cs="Arial"/>
          <w:iCs/>
        </w:rPr>
        <w:t>collegarsi a</w:t>
      </w:r>
      <w:r w:rsidR="00D85BA7" w:rsidRPr="002B4BE8">
        <w:rPr>
          <w:rFonts w:ascii="Arial" w:hAnsi="Arial" w:cs="Arial"/>
          <w:iCs/>
        </w:rPr>
        <w:t>l</w:t>
      </w:r>
      <w:r w:rsidR="008C19DD" w:rsidRPr="002B4BE8">
        <w:rPr>
          <w:rFonts w:ascii="Arial" w:hAnsi="Arial" w:cs="Arial"/>
          <w:iCs/>
        </w:rPr>
        <w:t xml:space="preserve"> sit</w:t>
      </w:r>
      <w:r w:rsidR="00D85BA7" w:rsidRPr="002B4BE8">
        <w:rPr>
          <w:rFonts w:ascii="Arial" w:hAnsi="Arial" w:cs="Arial"/>
          <w:iCs/>
        </w:rPr>
        <w:t>o</w:t>
      </w:r>
      <w:r w:rsidR="008C19DD" w:rsidRPr="002B4BE8">
        <w:rPr>
          <w:rFonts w:ascii="Arial" w:hAnsi="Arial" w:cs="Arial"/>
          <w:iCs/>
        </w:rPr>
        <w:t xml:space="preserve"> web </w:t>
      </w:r>
      <w:hyperlink r:id="rId7" w:history="1">
        <w:r w:rsidR="008C19DD" w:rsidRPr="0058737A">
          <w:rPr>
            <w:rFonts w:ascii="Arial" w:hAnsi="Arial" w:cs="Arial"/>
            <w:b/>
            <w:bCs/>
            <w:iCs/>
          </w:rPr>
          <w:t>www.farmacia-aperta.eu</w:t>
        </w:r>
      </w:hyperlink>
      <w:r w:rsidR="00D85BA7" w:rsidRPr="002B4BE8">
        <w:rPr>
          <w:rFonts w:ascii="Arial" w:hAnsi="Arial" w:cs="Arial"/>
          <w:iCs/>
        </w:rPr>
        <w:t>, gestito da Federfarma Lombardia</w:t>
      </w:r>
      <w:r w:rsidR="008C19DD" w:rsidRPr="002B4BE8">
        <w:rPr>
          <w:rFonts w:ascii="Arial" w:hAnsi="Arial" w:cs="Arial"/>
          <w:iCs/>
        </w:rPr>
        <w:t xml:space="preserve">. </w:t>
      </w:r>
      <w:r w:rsidR="00D30D8F">
        <w:rPr>
          <w:rFonts w:ascii="Arial" w:hAnsi="Arial" w:cs="Arial"/>
          <w:iCs/>
        </w:rPr>
        <w:t>A</w:t>
      </w:r>
      <w:r w:rsidR="00631010" w:rsidRPr="002B4BE8">
        <w:rPr>
          <w:rFonts w:ascii="Arial" w:hAnsi="Arial" w:cs="Arial"/>
          <w:bCs/>
          <w:iCs/>
        </w:rPr>
        <w:t>ll’esterno di ogni farmacia</w:t>
      </w:r>
      <w:r w:rsidR="00D30D8F">
        <w:rPr>
          <w:rFonts w:ascii="Arial" w:hAnsi="Arial" w:cs="Arial"/>
          <w:bCs/>
          <w:iCs/>
        </w:rPr>
        <w:t>, inoltre,</w:t>
      </w:r>
      <w:r w:rsidR="00631010" w:rsidRPr="002B4BE8">
        <w:rPr>
          <w:rFonts w:ascii="Arial" w:hAnsi="Arial" w:cs="Arial"/>
          <w:bCs/>
          <w:iCs/>
        </w:rPr>
        <w:t xml:space="preserve"> è presente una </w:t>
      </w:r>
      <w:r w:rsidR="00631010" w:rsidRPr="002B4BE8">
        <w:rPr>
          <w:rFonts w:ascii="Arial" w:hAnsi="Arial" w:cs="Arial"/>
          <w:b/>
          <w:iCs/>
        </w:rPr>
        <w:t>bacheca</w:t>
      </w:r>
      <w:r w:rsidR="00631010" w:rsidRPr="002B4BE8">
        <w:rPr>
          <w:rFonts w:ascii="Arial" w:hAnsi="Arial" w:cs="Arial"/>
          <w:bCs/>
          <w:iCs/>
        </w:rPr>
        <w:t xml:space="preserve"> in cui </w:t>
      </w:r>
      <w:r w:rsidR="00440AF3" w:rsidRPr="002B4BE8">
        <w:rPr>
          <w:rFonts w:ascii="Arial" w:hAnsi="Arial" w:cs="Arial"/>
          <w:bCs/>
          <w:iCs/>
        </w:rPr>
        <w:t>è riportato l’elenco delle farmacie di turno</w:t>
      </w:r>
      <w:r w:rsidR="00D30D8F">
        <w:rPr>
          <w:rFonts w:ascii="Arial" w:hAnsi="Arial" w:cs="Arial"/>
          <w:bCs/>
          <w:iCs/>
        </w:rPr>
        <w:t xml:space="preserve"> nelle zone limitrofe</w:t>
      </w:r>
      <w:r w:rsidR="00800B4B" w:rsidRPr="002B4BE8">
        <w:rPr>
          <w:rFonts w:ascii="Arial" w:hAnsi="Arial" w:cs="Arial"/>
          <w:bCs/>
          <w:iCs/>
        </w:rPr>
        <w:t>,</w:t>
      </w:r>
      <w:r w:rsidR="00440AF3" w:rsidRPr="002B4BE8">
        <w:rPr>
          <w:rFonts w:ascii="Arial" w:hAnsi="Arial" w:cs="Arial"/>
          <w:bCs/>
          <w:iCs/>
        </w:rPr>
        <w:t xml:space="preserve"> con</w:t>
      </w:r>
      <w:r w:rsidR="00631010" w:rsidRPr="002B4BE8">
        <w:rPr>
          <w:rFonts w:ascii="Arial" w:hAnsi="Arial" w:cs="Arial"/>
          <w:bCs/>
          <w:iCs/>
        </w:rPr>
        <w:t xml:space="preserve"> giorni e orari di apertura. </w:t>
      </w:r>
    </w:p>
    <w:p w14:paraId="764CED68" w14:textId="32CAD7B4" w:rsidR="00245819" w:rsidRDefault="00245819" w:rsidP="00A6254D">
      <w:pPr>
        <w:spacing w:after="0" w:line="264" w:lineRule="auto"/>
        <w:jc w:val="both"/>
        <w:rPr>
          <w:rFonts w:ascii="Arial" w:hAnsi="Arial" w:cs="Arial"/>
          <w:bCs/>
          <w:i/>
        </w:rPr>
      </w:pPr>
    </w:p>
    <w:p w14:paraId="2AC1EE62" w14:textId="77777777" w:rsidR="00440AF3" w:rsidRDefault="00440AF3" w:rsidP="00A6254D">
      <w:pPr>
        <w:spacing w:after="0" w:line="264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8EE7ED" w14:textId="09A6187A" w:rsidR="006B3FA2" w:rsidRPr="000C0E97" w:rsidRDefault="00440AF3" w:rsidP="00A6254D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0C0E97">
        <w:rPr>
          <w:rFonts w:ascii="Arial" w:hAnsi="Arial" w:cs="Arial"/>
          <w:b/>
          <w:sz w:val="20"/>
          <w:szCs w:val="20"/>
          <w:u w:val="single"/>
        </w:rPr>
        <w:t>L’</w:t>
      </w:r>
      <w:r w:rsidR="00134A92" w:rsidRPr="000C0E97">
        <w:rPr>
          <w:rFonts w:ascii="Arial" w:hAnsi="Arial" w:cs="Arial"/>
          <w:b/>
          <w:sz w:val="20"/>
          <w:szCs w:val="20"/>
          <w:u w:val="single"/>
        </w:rPr>
        <w:t>App “Farmacia Aperta</w:t>
      </w:r>
      <w:r w:rsidR="00E83FE8" w:rsidRPr="000C0E97">
        <w:rPr>
          <w:rFonts w:ascii="Arial" w:hAnsi="Arial" w:cs="Arial"/>
          <w:b/>
          <w:sz w:val="20"/>
          <w:szCs w:val="20"/>
          <w:u w:val="single"/>
        </w:rPr>
        <w:t>”</w:t>
      </w:r>
    </w:p>
    <w:p w14:paraId="4464584C" w14:textId="5586BE6B" w:rsidR="00E83FE8" w:rsidRPr="000C0E97" w:rsidRDefault="00E83FE8" w:rsidP="00A6254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89C3659" w14:textId="0980E241" w:rsidR="00A71B49" w:rsidRPr="000C0E97" w:rsidRDefault="000C0E97" w:rsidP="00A6254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C0E97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70CEA2E7" wp14:editId="72FCEB2F">
            <wp:simplePos x="0" y="0"/>
            <wp:positionH relativeFrom="column">
              <wp:posOffset>13898</wp:posOffset>
            </wp:positionH>
            <wp:positionV relativeFrom="paragraph">
              <wp:posOffset>43815</wp:posOffset>
            </wp:positionV>
            <wp:extent cx="885825" cy="89598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FE8" w:rsidRPr="000C0E97">
        <w:rPr>
          <w:rFonts w:ascii="Arial" w:hAnsi="Arial" w:cs="Arial"/>
          <w:sz w:val="20"/>
          <w:szCs w:val="20"/>
        </w:rPr>
        <w:t xml:space="preserve">L’applicazione è gratuita ed è fruibile in modo facile e intuitivo: dopo aver localizzato la propria posizione corrente, o un indirizzo specifico da inserire sulla </w:t>
      </w:r>
      <w:r w:rsidR="00F953CB">
        <w:rPr>
          <w:rFonts w:ascii="Arial" w:hAnsi="Arial" w:cs="Arial"/>
          <w:sz w:val="20"/>
          <w:szCs w:val="20"/>
        </w:rPr>
        <w:t>A</w:t>
      </w:r>
      <w:r w:rsidR="00E83FE8" w:rsidRPr="000C0E97">
        <w:rPr>
          <w:rFonts w:ascii="Arial" w:hAnsi="Arial" w:cs="Arial"/>
          <w:sz w:val="20"/>
          <w:szCs w:val="20"/>
        </w:rPr>
        <w:t xml:space="preserve">pp, è possibile individuare sulla mappa le farmacie aperte nelle vicinanze. Per ciascuna farmacia sono indicati i dati di dettaglio (ragione sociale, indirizzo, telefono ed e-mail), gli orari e i turni, anche relativi a finestre temporali diverse da quella </w:t>
      </w:r>
      <w:r w:rsidR="00992A6F">
        <w:rPr>
          <w:rFonts w:ascii="Arial" w:hAnsi="Arial" w:cs="Arial"/>
          <w:sz w:val="20"/>
          <w:szCs w:val="20"/>
        </w:rPr>
        <w:t>corrente</w:t>
      </w:r>
      <w:r w:rsidR="00E83FE8" w:rsidRPr="000C0E97">
        <w:rPr>
          <w:rFonts w:ascii="Arial" w:hAnsi="Arial" w:cs="Arial"/>
          <w:sz w:val="20"/>
          <w:szCs w:val="20"/>
        </w:rPr>
        <w:t>; le farmacie chiuse in un determinato momento sono mostrate con un marker di colore diverso.</w:t>
      </w:r>
    </w:p>
    <w:p w14:paraId="2172688D" w14:textId="77777777" w:rsidR="00B800F5" w:rsidRDefault="00B800F5" w:rsidP="00A6254D">
      <w:pPr>
        <w:spacing w:after="0" w:line="264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</w:rPr>
      </w:pPr>
    </w:p>
    <w:p w14:paraId="3D21A311" w14:textId="15E8EC5E" w:rsidR="00B800F5" w:rsidRDefault="00B800F5" w:rsidP="00A6254D">
      <w:pPr>
        <w:spacing w:after="0" w:line="264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</w:rPr>
      </w:pPr>
    </w:p>
    <w:p w14:paraId="23C0A087" w14:textId="77777777" w:rsidR="003B130D" w:rsidRDefault="003B130D" w:rsidP="00A6254D">
      <w:pPr>
        <w:spacing w:after="0" w:line="264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</w:rPr>
      </w:pPr>
    </w:p>
    <w:p w14:paraId="48AD7875" w14:textId="20833AB3" w:rsidR="000C0E97" w:rsidRPr="000C0E97" w:rsidRDefault="000C0E97" w:rsidP="000C0E97">
      <w:pPr>
        <w:autoSpaceDE w:val="0"/>
        <w:spacing w:after="0" w:line="264" w:lineRule="auto"/>
        <w:rPr>
          <w:rFonts w:ascii="Arial" w:hAnsi="Arial" w:cs="Arial"/>
          <w:sz w:val="20"/>
          <w:szCs w:val="20"/>
        </w:rPr>
      </w:pPr>
      <w:r w:rsidRPr="000C0E97">
        <w:rPr>
          <w:rFonts w:ascii="Arial" w:hAnsi="Arial" w:cs="Arial"/>
          <w:b/>
          <w:sz w:val="20"/>
          <w:szCs w:val="20"/>
        </w:rPr>
        <w:t>Ufficio stampa</w:t>
      </w:r>
    </w:p>
    <w:p w14:paraId="41F3007D" w14:textId="77777777" w:rsidR="000C0E97" w:rsidRPr="000C0E97" w:rsidRDefault="000C0E97" w:rsidP="000C0E97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C0E9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7A8FF1" wp14:editId="10F114CD">
            <wp:extent cx="1339850" cy="222250"/>
            <wp:effectExtent l="0" t="0" r="0" b="6350"/>
            <wp:docPr id="3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6890A" w14:textId="77777777" w:rsidR="000C0E97" w:rsidRPr="000C0E97" w:rsidRDefault="000C0E97" w:rsidP="000C0E97">
      <w:pPr>
        <w:tabs>
          <w:tab w:val="left" w:pos="5990"/>
        </w:tabs>
        <w:spacing w:after="0" w:line="264" w:lineRule="auto"/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</w:pPr>
      <w:r w:rsidRPr="000C0E97">
        <w:rPr>
          <w:rFonts w:ascii="Arial" w:hAnsi="Arial" w:cs="Arial"/>
          <w:color w:val="000000" w:themeColor="text1"/>
          <w:sz w:val="20"/>
          <w:szCs w:val="20"/>
        </w:rPr>
        <w:t xml:space="preserve">Francesca Alibrandi, </w:t>
      </w:r>
      <w:proofErr w:type="spellStart"/>
      <w:r w:rsidRPr="000C0E97">
        <w:rPr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0C0E97">
        <w:rPr>
          <w:rFonts w:ascii="Arial" w:hAnsi="Arial" w:cs="Arial"/>
          <w:color w:val="000000" w:themeColor="text1"/>
          <w:sz w:val="20"/>
          <w:szCs w:val="20"/>
        </w:rPr>
        <w:t xml:space="preserve">. 335.8368826, e-mail: </w:t>
      </w:r>
      <w:hyperlink r:id="rId10" w:history="1">
        <w:r w:rsidRPr="000C0E97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f.alibrandi@vrelations.it</w:t>
        </w:r>
      </w:hyperlink>
    </w:p>
    <w:p w14:paraId="52A3FF00" w14:textId="77777777" w:rsidR="000C0E97" w:rsidRPr="000C0E97" w:rsidRDefault="000C0E97" w:rsidP="000C0E9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0C0E97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Antonella Martucci, </w:t>
      </w:r>
      <w:proofErr w:type="spellStart"/>
      <w:r w:rsidRPr="000C0E97">
        <w:rPr>
          <w:rStyle w:val="bumpedfont15"/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0C0E97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. 340.67754643, e-mail </w:t>
      </w:r>
      <w:r w:rsidRPr="000C0E97">
        <w:rPr>
          <w:rFonts w:ascii="Arial" w:hAnsi="Arial" w:cs="Arial"/>
          <w:sz w:val="20"/>
          <w:szCs w:val="20"/>
          <w:u w:val="single"/>
        </w:rPr>
        <w:t>a.martucci@vrelations.it</w:t>
      </w:r>
    </w:p>
    <w:p w14:paraId="01DD4B23" w14:textId="77777777" w:rsidR="000C0E97" w:rsidRPr="000C0E97" w:rsidRDefault="000C0E97" w:rsidP="000C0E97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sectPr w:rsidR="000C0E97" w:rsidRPr="000C0E97" w:rsidSect="000C0E97">
      <w:headerReference w:type="default" r:id="rId11"/>
      <w:pgSz w:w="11906" w:h="16838"/>
      <w:pgMar w:top="993" w:right="1134" w:bottom="426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F706" w14:textId="77777777" w:rsidR="00E13BDD" w:rsidRDefault="00E13BDD" w:rsidP="00D24112">
      <w:pPr>
        <w:spacing w:after="0" w:line="240" w:lineRule="auto"/>
      </w:pPr>
      <w:r>
        <w:separator/>
      </w:r>
    </w:p>
  </w:endnote>
  <w:endnote w:type="continuationSeparator" w:id="0">
    <w:p w14:paraId="69115425" w14:textId="77777777" w:rsidR="00E13BDD" w:rsidRDefault="00E13BDD" w:rsidP="00D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AFF6" w14:textId="77777777" w:rsidR="00E13BDD" w:rsidRDefault="00E13BDD" w:rsidP="00D24112">
      <w:pPr>
        <w:spacing w:after="0" w:line="240" w:lineRule="auto"/>
      </w:pPr>
      <w:r>
        <w:separator/>
      </w:r>
    </w:p>
  </w:footnote>
  <w:footnote w:type="continuationSeparator" w:id="0">
    <w:p w14:paraId="37094EE2" w14:textId="77777777" w:rsidR="00E13BDD" w:rsidRDefault="00E13BDD" w:rsidP="00D2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494B" w14:textId="53045B59" w:rsidR="00B800F5" w:rsidRDefault="00B800F5" w:rsidP="00B800F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F4412F1" wp14:editId="42E70A77">
          <wp:extent cx="2251276" cy="7068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44" cy="709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38"/>
    <w:rsid w:val="0000790C"/>
    <w:rsid w:val="00021007"/>
    <w:rsid w:val="000253B6"/>
    <w:rsid w:val="00026A6A"/>
    <w:rsid w:val="00047F8A"/>
    <w:rsid w:val="00051998"/>
    <w:rsid w:val="000566FB"/>
    <w:rsid w:val="00057D96"/>
    <w:rsid w:val="00060EB6"/>
    <w:rsid w:val="00061365"/>
    <w:rsid w:val="00064E00"/>
    <w:rsid w:val="00095272"/>
    <w:rsid w:val="00096F64"/>
    <w:rsid w:val="000A21EE"/>
    <w:rsid w:val="000A2D92"/>
    <w:rsid w:val="000A3E46"/>
    <w:rsid w:val="000A516C"/>
    <w:rsid w:val="000A7A1F"/>
    <w:rsid w:val="000B24C2"/>
    <w:rsid w:val="000B3EEE"/>
    <w:rsid w:val="000B6F69"/>
    <w:rsid w:val="000B742E"/>
    <w:rsid w:val="000C0E97"/>
    <w:rsid w:val="000C310A"/>
    <w:rsid w:val="000C6DA7"/>
    <w:rsid w:val="000D0877"/>
    <w:rsid w:val="000D1361"/>
    <w:rsid w:val="000E736B"/>
    <w:rsid w:val="000F48C9"/>
    <w:rsid w:val="000F6C16"/>
    <w:rsid w:val="00101F6C"/>
    <w:rsid w:val="00104E6D"/>
    <w:rsid w:val="001064D9"/>
    <w:rsid w:val="0010689E"/>
    <w:rsid w:val="00113F27"/>
    <w:rsid w:val="00124B06"/>
    <w:rsid w:val="00133CB1"/>
    <w:rsid w:val="00134A92"/>
    <w:rsid w:val="0013640C"/>
    <w:rsid w:val="00146762"/>
    <w:rsid w:val="001505EA"/>
    <w:rsid w:val="00163CC3"/>
    <w:rsid w:val="00163EAD"/>
    <w:rsid w:val="00164E86"/>
    <w:rsid w:val="00167953"/>
    <w:rsid w:val="00173CFA"/>
    <w:rsid w:val="00174E8C"/>
    <w:rsid w:val="0017755F"/>
    <w:rsid w:val="00187A6C"/>
    <w:rsid w:val="00192428"/>
    <w:rsid w:val="001A2DCB"/>
    <w:rsid w:val="001B2A76"/>
    <w:rsid w:val="001B4538"/>
    <w:rsid w:val="001C35E0"/>
    <w:rsid w:val="001C5555"/>
    <w:rsid w:val="001D1BAF"/>
    <w:rsid w:val="001E7761"/>
    <w:rsid w:val="001F0827"/>
    <w:rsid w:val="001F4847"/>
    <w:rsid w:val="001F5B16"/>
    <w:rsid w:val="002013BC"/>
    <w:rsid w:val="002054AF"/>
    <w:rsid w:val="002071AA"/>
    <w:rsid w:val="00211151"/>
    <w:rsid w:val="00211D80"/>
    <w:rsid w:val="002201DB"/>
    <w:rsid w:val="00223CCE"/>
    <w:rsid w:val="00225345"/>
    <w:rsid w:val="00232481"/>
    <w:rsid w:val="00235CC1"/>
    <w:rsid w:val="00244172"/>
    <w:rsid w:val="00245819"/>
    <w:rsid w:val="00252669"/>
    <w:rsid w:val="00254168"/>
    <w:rsid w:val="00254910"/>
    <w:rsid w:val="00264C9F"/>
    <w:rsid w:val="00266359"/>
    <w:rsid w:val="00270FFF"/>
    <w:rsid w:val="00273C37"/>
    <w:rsid w:val="002755AF"/>
    <w:rsid w:val="002829F1"/>
    <w:rsid w:val="00292BD5"/>
    <w:rsid w:val="00292DC1"/>
    <w:rsid w:val="002973CC"/>
    <w:rsid w:val="002A32B1"/>
    <w:rsid w:val="002A37C3"/>
    <w:rsid w:val="002A49A4"/>
    <w:rsid w:val="002B4BE8"/>
    <w:rsid w:val="002B7314"/>
    <w:rsid w:val="002C3445"/>
    <w:rsid w:val="002C5F3C"/>
    <w:rsid w:val="002D0A54"/>
    <w:rsid w:val="002D0D27"/>
    <w:rsid w:val="002D5F07"/>
    <w:rsid w:val="002D6302"/>
    <w:rsid w:val="002F1512"/>
    <w:rsid w:val="002F6AB3"/>
    <w:rsid w:val="00303564"/>
    <w:rsid w:val="0030411A"/>
    <w:rsid w:val="00304FC6"/>
    <w:rsid w:val="00306902"/>
    <w:rsid w:val="003070D0"/>
    <w:rsid w:val="00310285"/>
    <w:rsid w:val="003213DA"/>
    <w:rsid w:val="00325DC0"/>
    <w:rsid w:val="00327425"/>
    <w:rsid w:val="003423A7"/>
    <w:rsid w:val="003431A5"/>
    <w:rsid w:val="00357E22"/>
    <w:rsid w:val="00366E75"/>
    <w:rsid w:val="0037335F"/>
    <w:rsid w:val="003747A6"/>
    <w:rsid w:val="00375198"/>
    <w:rsid w:val="0037598C"/>
    <w:rsid w:val="00376AB0"/>
    <w:rsid w:val="00377A0F"/>
    <w:rsid w:val="00377A3D"/>
    <w:rsid w:val="00384FA2"/>
    <w:rsid w:val="003914F6"/>
    <w:rsid w:val="0039630A"/>
    <w:rsid w:val="00396A40"/>
    <w:rsid w:val="003A44FB"/>
    <w:rsid w:val="003B130D"/>
    <w:rsid w:val="003B1671"/>
    <w:rsid w:val="003B6443"/>
    <w:rsid w:val="003C606F"/>
    <w:rsid w:val="003C6C37"/>
    <w:rsid w:val="003D1D15"/>
    <w:rsid w:val="003D37B9"/>
    <w:rsid w:val="003D6F4B"/>
    <w:rsid w:val="003D761C"/>
    <w:rsid w:val="003E7994"/>
    <w:rsid w:val="003F1137"/>
    <w:rsid w:val="003F2E48"/>
    <w:rsid w:val="003F69B0"/>
    <w:rsid w:val="003F721C"/>
    <w:rsid w:val="0040202F"/>
    <w:rsid w:val="00404F97"/>
    <w:rsid w:val="00406625"/>
    <w:rsid w:val="00411B83"/>
    <w:rsid w:val="00421DDB"/>
    <w:rsid w:val="00440AF3"/>
    <w:rsid w:val="0044586C"/>
    <w:rsid w:val="00446ACA"/>
    <w:rsid w:val="004521A2"/>
    <w:rsid w:val="00453477"/>
    <w:rsid w:val="004648B8"/>
    <w:rsid w:val="00467B5E"/>
    <w:rsid w:val="00470C48"/>
    <w:rsid w:val="00473E53"/>
    <w:rsid w:val="00474474"/>
    <w:rsid w:val="00474970"/>
    <w:rsid w:val="004802A8"/>
    <w:rsid w:val="00484320"/>
    <w:rsid w:val="00485D0C"/>
    <w:rsid w:val="0048672E"/>
    <w:rsid w:val="00487454"/>
    <w:rsid w:val="00490680"/>
    <w:rsid w:val="00492A22"/>
    <w:rsid w:val="004A2AD1"/>
    <w:rsid w:val="004B28DC"/>
    <w:rsid w:val="004B5032"/>
    <w:rsid w:val="004C122E"/>
    <w:rsid w:val="004D6654"/>
    <w:rsid w:val="004E272D"/>
    <w:rsid w:val="00517AA7"/>
    <w:rsid w:val="005222BA"/>
    <w:rsid w:val="005236A9"/>
    <w:rsid w:val="005258A3"/>
    <w:rsid w:val="00532473"/>
    <w:rsid w:val="00532D66"/>
    <w:rsid w:val="005350FC"/>
    <w:rsid w:val="00552C41"/>
    <w:rsid w:val="00555A32"/>
    <w:rsid w:val="00560ECA"/>
    <w:rsid w:val="00565FF2"/>
    <w:rsid w:val="005662D3"/>
    <w:rsid w:val="00567213"/>
    <w:rsid w:val="005677A8"/>
    <w:rsid w:val="00570240"/>
    <w:rsid w:val="00570AAB"/>
    <w:rsid w:val="00571EE0"/>
    <w:rsid w:val="00571F63"/>
    <w:rsid w:val="00575E4F"/>
    <w:rsid w:val="00582B62"/>
    <w:rsid w:val="0058737A"/>
    <w:rsid w:val="005A05DA"/>
    <w:rsid w:val="005A5990"/>
    <w:rsid w:val="005B27B7"/>
    <w:rsid w:val="005B4F74"/>
    <w:rsid w:val="005B5B5F"/>
    <w:rsid w:val="005C4ED6"/>
    <w:rsid w:val="005D3546"/>
    <w:rsid w:val="005E0DFA"/>
    <w:rsid w:val="005E4104"/>
    <w:rsid w:val="005E6300"/>
    <w:rsid w:val="005E788E"/>
    <w:rsid w:val="005F0541"/>
    <w:rsid w:val="005F79A2"/>
    <w:rsid w:val="00621301"/>
    <w:rsid w:val="00623FAA"/>
    <w:rsid w:val="0062689E"/>
    <w:rsid w:val="00631010"/>
    <w:rsid w:val="0064100C"/>
    <w:rsid w:val="00644CBA"/>
    <w:rsid w:val="00650474"/>
    <w:rsid w:val="006514F6"/>
    <w:rsid w:val="00654B95"/>
    <w:rsid w:val="00655597"/>
    <w:rsid w:val="0066324B"/>
    <w:rsid w:val="006665D5"/>
    <w:rsid w:val="006673A0"/>
    <w:rsid w:val="0068311A"/>
    <w:rsid w:val="00694E18"/>
    <w:rsid w:val="00697183"/>
    <w:rsid w:val="00697A21"/>
    <w:rsid w:val="006A223A"/>
    <w:rsid w:val="006B1FF9"/>
    <w:rsid w:val="006B3FA2"/>
    <w:rsid w:val="006B6610"/>
    <w:rsid w:val="006C05C1"/>
    <w:rsid w:val="006C20A5"/>
    <w:rsid w:val="006C60C6"/>
    <w:rsid w:val="006C69CC"/>
    <w:rsid w:val="006D7A56"/>
    <w:rsid w:val="006E2D67"/>
    <w:rsid w:val="00705BF6"/>
    <w:rsid w:val="007278A9"/>
    <w:rsid w:val="0074355D"/>
    <w:rsid w:val="00753D09"/>
    <w:rsid w:val="007607B6"/>
    <w:rsid w:val="00762BD8"/>
    <w:rsid w:val="00765E10"/>
    <w:rsid w:val="00766BB6"/>
    <w:rsid w:val="007844F0"/>
    <w:rsid w:val="007A0726"/>
    <w:rsid w:val="007A5043"/>
    <w:rsid w:val="007B0544"/>
    <w:rsid w:val="007B7843"/>
    <w:rsid w:val="007C0A66"/>
    <w:rsid w:val="007C1F3C"/>
    <w:rsid w:val="007C2C9C"/>
    <w:rsid w:val="007C7049"/>
    <w:rsid w:val="007D225F"/>
    <w:rsid w:val="007D29D5"/>
    <w:rsid w:val="007D5F79"/>
    <w:rsid w:val="007E3164"/>
    <w:rsid w:val="007E3A96"/>
    <w:rsid w:val="007E5F58"/>
    <w:rsid w:val="007E6477"/>
    <w:rsid w:val="007F0121"/>
    <w:rsid w:val="007F1340"/>
    <w:rsid w:val="007F44EE"/>
    <w:rsid w:val="007F6960"/>
    <w:rsid w:val="00800B4B"/>
    <w:rsid w:val="0082335A"/>
    <w:rsid w:val="0083347C"/>
    <w:rsid w:val="00840E3B"/>
    <w:rsid w:val="008425D3"/>
    <w:rsid w:val="00855B88"/>
    <w:rsid w:val="00874049"/>
    <w:rsid w:val="008865A5"/>
    <w:rsid w:val="00896194"/>
    <w:rsid w:val="008A1648"/>
    <w:rsid w:val="008A4D4D"/>
    <w:rsid w:val="008B0476"/>
    <w:rsid w:val="008B14EE"/>
    <w:rsid w:val="008B6827"/>
    <w:rsid w:val="008C19DD"/>
    <w:rsid w:val="008C3F2B"/>
    <w:rsid w:val="008D26E3"/>
    <w:rsid w:val="008E24AF"/>
    <w:rsid w:val="008F1C19"/>
    <w:rsid w:val="008F26D2"/>
    <w:rsid w:val="008F3C05"/>
    <w:rsid w:val="008F4251"/>
    <w:rsid w:val="0090056E"/>
    <w:rsid w:val="00903D9B"/>
    <w:rsid w:val="00907E31"/>
    <w:rsid w:val="0091017E"/>
    <w:rsid w:val="009238A5"/>
    <w:rsid w:val="0092448E"/>
    <w:rsid w:val="00931D6C"/>
    <w:rsid w:val="009543DB"/>
    <w:rsid w:val="00957B3A"/>
    <w:rsid w:val="009612B8"/>
    <w:rsid w:val="0097420A"/>
    <w:rsid w:val="00992A6F"/>
    <w:rsid w:val="00993BB4"/>
    <w:rsid w:val="00995921"/>
    <w:rsid w:val="00996DF5"/>
    <w:rsid w:val="00997F5E"/>
    <w:rsid w:val="009A24C0"/>
    <w:rsid w:val="009A3A4B"/>
    <w:rsid w:val="009A5175"/>
    <w:rsid w:val="009C7C43"/>
    <w:rsid w:val="009D2483"/>
    <w:rsid w:val="009E23B8"/>
    <w:rsid w:val="009E6B11"/>
    <w:rsid w:val="009E70D2"/>
    <w:rsid w:val="009F6C9C"/>
    <w:rsid w:val="00A02D64"/>
    <w:rsid w:val="00A058DA"/>
    <w:rsid w:val="00A07EDF"/>
    <w:rsid w:val="00A11520"/>
    <w:rsid w:val="00A1202D"/>
    <w:rsid w:val="00A1532C"/>
    <w:rsid w:val="00A16E72"/>
    <w:rsid w:val="00A16F7B"/>
    <w:rsid w:val="00A369D2"/>
    <w:rsid w:val="00A40563"/>
    <w:rsid w:val="00A4383A"/>
    <w:rsid w:val="00A43DB7"/>
    <w:rsid w:val="00A473E3"/>
    <w:rsid w:val="00A52099"/>
    <w:rsid w:val="00A54706"/>
    <w:rsid w:val="00A54EC7"/>
    <w:rsid w:val="00A6254D"/>
    <w:rsid w:val="00A644A3"/>
    <w:rsid w:val="00A670D2"/>
    <w:rsid w:val="00A71B49"/>
    <w:rsid w:val="00A726EE"/>
    <w:rsid w:val="00A75FD2"/>
    <w:rsid w:val="00A76F59"/>
    <w:rsid w:val="00A84648"/>
    <w:rsid w:val="00A848BD"/>
    <w:rsid w:val="00A87FBD"/>
    <w:rsid w:val="00A93E81"/>
    <w:rsid w:val="00AA4477"/>
    <w:rsid w:val="00AD7AAB"/>
    <w:rsid w:val="00AE0FDB"/>
    <w:rsid w:val="00AF68D1"/>
    <w:rsid w:val="00AF69F8"/>
    <w:rsid w:val="00AF71A4"/>
    <w:rsid w:val="00B02176"/>
    <w:rsid w:val="00B1298C"/>
    <w:rsid w:val="00B17479"/>
    <w:rsid w:val="00B26785"/>
    <w:rsid w:val="00B41A4A"/>
    <w:rsid w:val="00B52AC2"/>
    <w:rsid w:val="00B52CB2"/>
    <w:rsid w:val="00B57693"/>
    <w:rsid w:val="00B621CE"/>
    <w:rsid w:val="00B631F5"/>
    <w:rsid w:val="00B64F8C"/>
    <w:rsid w:val="00B6626B"/>
    <w:rsid w:val="00B800F5"/>
    <w:rsid w:val="00B814C4"/>
    <w:rsid w:val="00B86F7A"/>
    <w:rsid w:val="00B96FF1"/>
    <w:rsid w:val="00BA0B70"/>
    <w:rsid w:val="00BC29FE"/>
    <w:rsid w:val="00BC2E55"/>
    <w:rsid w:val="00BC3E56"/>
    <w:rsid w:val="00BC659D"/>
    <w:rsid w:val="00BD0FE4"/>
    <w:rsid w:val="00BD69DF"/>
    <w:rsid w:val="00BE16F4"/>
    <w:rsid w:val="00BE373A"/>
    <w:rsid w:val="00BE7A4C"/>
    <w:rsid w:val="00BF0104"/>
    <w:rsid w:val="00BF0FCE"/>
    <w:rsid w:val="00C1562B"/>
    <w:rsid w:val="00C31DB8"/>
    <w:rsid w:val="00C545B5"/>
    <w:rsid w:val="00C7571C"/>
    <w:rsid w:val="00C76216"/>
    <w:rsid w:val="00C80A85"/>
    <w:rsid w:val="00C87C34"/>
    <w:rsid w:val="00C90482"/>
    <w:rsid w:val="00C94BDF"/>
    <w:rsid w:val="00C94E8E"/>
    <w:rsid w:val="00CA01E8"/>
    <w:rsid w:val="00CB4F52"/>
    <w:rsid w:val="00CB6CB3"/>
    <w:rsid w:val="00CD51BE"/>
    <w:rsid w:val="00CE0BE3"/>
    <w:rsid w:val="00CF1752"/>
    <w:rsid w:val="00CF5194"/>
    <w:rsid w:val="00D1071B"/>
    <w:rsid w:val="00D11704"/>
    <w:rsid w:val="00D175A1"/>
    <w:rsid w:val="00D24112"/>
    <w:rsid w:val="00D24F6A"/>
    <w:rsid w:val="00D30D8F"/>
    <w:rsid w:val="00D31A71"/>
    <w:rsid w:val="00D35FB6"/>
    <w:rsid w:val="00D4154D"/>
    <w:rsid w:val="00D425CC"/>
    <w:rsid w:val="00D5572B"/>
    <w:rsid w:val="00D6272B"/>
    <w:rsid w:val="00D70FF3"/>
    <w:rsid w:val="00D71885"/>
    <w:rsid w:val="00D8321A"/>
    <w:rsid w:val="00D842E7"/>
    <w:rsid w:val="00D85BA7"/>
    <w:rsid w:val="00DA0E6B"/>
    <w:rsid w:val="00DB072E"/>
    <w:rsid w:val="00DC0046"/>
    <w:rsid w:val="00DC0A99"/>
    <w:rsid w:val="00DC32A9"/>
    <w:rsid w:val="00DD179A"/>
    <w:rsid w:val="00DD32D4"/>
    <w:rsid w:val="00DD5D4F"/>
    <w:rsid w:val="00DE4807"/>
    <w:rsid w:val="00DE7842"/>
    <w:rsid w:val="00DF3309"/>
    <w:rsid w:val="00DF503A"/>
    <w:rsid w:val="00E0193E"/>
    <w:rsid w:val="00E01FDD"/>
    <w:rsid w:val="00E02BB5"/>
    <w:rsid w:val="00E064E5"/>
    <w:rsid w:val="00E06E8C"/>
    <w:rsid w:val="00E13BDD"/>
    <w:rsid w:val="00E344C9"/>
    <w:rsid w:val="00E44AC9"/>
    <w:rsid w:val="00E50D69"/>
    <w:rsid w:val="00E55CC2"/>
    <w:rsid w:val="00E60394"/>
    <w:rsid w:val="00E703C4"/>
    <w:rsid w:val="00E7380D"/>
    <w:rsid w:val="00E74AB2"/>
    <w:rsid w:val="00E76DDF"/>
    <w:rsid w:val="00E827C2"/>
    <w:rsid w:val="00E83FE8"/>
    <w:rsid w:val="00E87A23"/>
    <w:rsid w:val="00E91B68"/>
    <w:rsid w:val="00E97E51"/>
    <w:rsid w:val="00EB0C69"/>
    <w:rsid w:val="00EB6A09"/>
    <w:rsid w:val="00EC7B4E"/>
    <w:rsid w:val="00ED1747"/>
    <w:rsid w:val="00ED456D"/>
    <w:rsid w:val="00EF2DEA"/>
    <w:rsid w:val="00EF3FE4"/>
    <w:rsid w:val="00F03597"/>
    <w:rsid w:val="00F156A2"/>
    <w:rsid w:val="00F17D44"/>
    <w:rsid w:val="00F26BFF"/>
    <w:rsid w:val="00F34699"/>
    <w:rsid w:val="00F3479D"/>
    <w:rsid w:val="00F40D4C"/>
    <w:rsid w:val="00F44699"/>
    <w:rsid w:val="00F462FC"/>
    <w:rsid w:val="00F53FD4"/>
    <w:rsid w:val="00F54574"/>
    <w:rsid w:val="00F62444"/>
    <w:rsid w:val="00F851B9"/>
    <w:rsid w:val="00F92E4D"/>
    <w:rsid w:val="00F953CB"/>
    <w:rsid w:val="00F97C8D"/>
    <w:rsid w:val="00FA0202"/>
    <w:rsid w:val="00FA2A1C"/>
    <w:rsid w:val="00FA4736"/>
    <w:rsid w:val="00FB1D7F"/>
    <w:rsid w:val="00FB6D5B"/>
    <w:rsid w:val="00FC0259"/>
    <w:rsid w:val="00FC1F90"/>
    <w:rsid w:val="00FD0B60"/>
    <w:rsid w:val="00FD100C"/>
    <w:rsid w:val="00FD2154"/>
    <w:rsid w:val="00FD6584"/>
    <w:rsid w:val="00FE1158"/>
    <w:rsid w:val="00FE5C1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9FADF5"/>
  <w15:chartTrackingRefBased/>
  <w15:docId w15:val="{526AE038-6BC5-446C-9F82-9B47A60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264C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4C9F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67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112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112"/>
    <w:rPr>
      <w:rFonts w:ascii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D2411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27B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6C1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37B9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0C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rmacia-apert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C2DD-4CC3-4FC5-AB41-467CFDE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Santoro</dc:creator>
  <cp:keywords/>
  <dc:description/>
  <cp:lastModifiedBy>Francesca Alibrandi</cp:lastModifiedBy>
  <cp:revision>3</cp:revision>
  <cp:lastPrinted>2020-07-28T09:54:00Z</cp:lastPrinted>
  <dcterms:created xsi:type="dcterms:W3CDTF">2022-08-01T09:05:00Z</dcterms:created>
  <dcterms:modified xsi:type="dcterms:W3CDTF">2022-08-01T09:32:00Z</dcterms:modified>
</cp:coreProperties>
</file>