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D9D1" w14:textId="49BC52FC" w:rsidR="004B6752" w:rsidRPr="003C3D66" w:rsidRDefault="004B6752" w:rsidP="00441BDA">
      <w:pPr>
        <w:spacing w:after="0" w:line="240" w:lineRule="auto"/>
        <w:jc w:val="center"/>
        <w:rPr>
          <w:rFonts w:cstheme="minorHAnsi"/>
          <w:iCs/>
          <w:sz w:val="24"/>
          <w:szCs w:val="28"/>
          <w:u w:val="single"/>
        </w:rPr>
      </w:pPr>
      <w:r w:rsidRPr="003C3D66">
        <w:rPr>
          <w:rFonts w:cstheme="minorHAnsi"/>
          <w:iCs/>
          <w:sz w:val="24"/>
          <w:szCs w:val="28"/>
          <w:u w:val="single"/>
        </w:rPr>
        <w:t xml:space="preserve">Comunicato stampa </w:t>
      </w:r>
    </w:p>
    <w:p w14:paraId="1E304AC9" w14:textId="63B5AFBA" w:rsidR="00DA7A56" w:rsidRPr="00636A91" w:rsidRDefault="00DA7A56" w:rsidP="00441B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14:paraId="02C8DDF9" w14:textId="37D63E35" w:rsidR="00103BD7" w:rsidRDefault="009339A0" w:rsidP="00441BDA">
      <w:pPr>
        <w:spacing w:after="0" w:line="240" w:lineRule="auto"/>
        <w:jc w:val="center"/>
        <w:rPr>
          <w:rFonts w:eastAsia="Calibri" w:cstheme="minorHAnsi"/>
          <w:b/>
          <w:sz w:val="28"/>
          <w:szCs w:val="28"/>
          <w:lang w:eastAsia="en-US"/>
        </w:rPr>
      </w:pPr>
      <w:r w:rsidRPr="009339A0">
        <w:rPr>
          <w:rFonts w:eastAsia="Calibri" w:cstheme="minorHAnsi"/>
          <w:b/>
          <w:sz w:val="28"/>
          <w:szCs w:val="28"/>
          <w:lang w:eastAsia="en-US"/>
        </w:rPr>
        <w:t xml:space="preserve">“IN FARMACIA PER I BAMBINI”: IN </w:t>
      </w:r>
      <w:r w:rsidR="00217D1C">
        <w:rPr>
          <w:rFonts w:eastAsia="Calibri" w:cstheme="minorHAnsi"/>
          <w:b/>
          <w:color w:val="000000" w:themeColor="text1"/>
          <w:sz w:val="28"/>
          <w:szCs w:val="28"/>
          <w:lang w:eastAsia="en-US"/>
        </w:rPr>
        <w:t>81</w:t>
      </w:r>
      <w:r w:rsidR="004115AA">
        <w:rPr>
          <w:rFonts w:eastAsia="Calibri" w:cstheme="minorHAnsi"/>
          <w:b/>
          <w:color w:val="000000" w:themeColor="text1"/>
          <w:sz w:val="28"/>
          <w:szCs w:val="28"/>
          <w:lang w:eastAsia="en-US"/>
        </w:rPr>
        <w:t>8</w:t>
      </w:r>
      <w:r w:rsidRPr="00DB3B13">
        <w:rPr>
          <w:rFonts w:eastAsia="Calibri" w:cs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9339A0">
        <w:rPr>
          <w:rFonts w:eastAsia="Calibri" w:cstheme="minorHAnsi"/>
          <w:b/>
          <w:sz w:val="28"/>
          <w:szCs w:val="28"/>
          <w:lang w:eastAsia="en-US"/>
        </w:rPr>
        <w:t>FARMACIE LOMBARDE</w:t>
      </w:r>
      <w:r w:rsidR="00975891">
        <w:rPr>
          <w:rFonts w:eastAsia="Calibri" w:cstheme="minorHAnsi"/>
          <w:b/>
          <w:sz w:val="28"/>
          <w:szCs w:val="28"/>
          <w:lang w:eastAsia="en-US"/>
        </w:rPr>
        <w:t xml:space="preserve"> DAL 17 AL 24 NOVEMBRE SI POTRANNO </w:t>
      </w:r>
      <w:r w:rsidRPr="009339A0">
        <w:rPr>
          <w:rFonts w:eastAsia="Calibri" w:cstheme="minorHAnsi"/>
          <w:b/>
          <w:sz w:val="28"/>
          <w:szCs w:val="28"/>
          <w:lang w:eastAsia="en-US"/>
        </w:rPr>
        <w:t>DONARE PRODOTTI PER LE FAMIGLIE IN DIFFICOLTÀ</w:t>
      </w:r>
    </w:p>
    <w:p w14:paraId="47468832" w14:textId="77777777" w:rsidR="00441BDA" w:rsidRDefault="00441BDA" w:rsidP="00441BDA">
      <w:pPr>
        <w:spacing w:after="0" w:line="240" w:lineRule="auto"/>
        <w:jc w:val="both"/>
        <w:rPr>
          <w:rFonts w:eastAsia="Calibri" w:cstheme="minorHAnsi"/>
          <w:b/>
          <w:i/>
          <w:lang w:eastAsia="en-US"/>
        </w:rPr>
      </w:pPr>
    </w:p>
    <w:p w14:paraId="4AE281BD" w14:textId="153AF468" w:rsidR="00ED1F50" w:rsidRPr="00933555" w:rsidRDefault="00645E08" w:rsidP="00441BDA">
      <w:pPr>
        <w:spacing w:after="0" w:line="240" w:lineRule="auto"/>
        <w:jc w:val="both"/>
        <w:rPr>
          <w:rFonts w:eastAsia="Calibri" w:cstheme="minorHAnsi"/>
          <w:b/>
          <w:i/>
          <w:lang w:eastAsia="en-US"/>
        </w:rPr>
      </w:pPr>
      <w:r w:rsidRPr="00933555">
        <w:rPr>
          <w:rFonts w:eastAsia="Calibri" w:cstheme="minorHAnsi"/>
          <w:b/>
          <w:i/>
          <w:lang w:eastAsia="en-US"/>
        </w:rPr>
        <w:t xml:space="preserve">In </w:t>
      </w:r>
      <w:r w:rsidR="00FF7728" w:rsidRPr="00933555">
        <w:rPr>
          <w:rFonts w:eastAsia="Calibri" w:cstheme="minorHAnsi"/>
          <w:b/>
          <w:i/>
          <w:lang w:eastAsia="en-US"/>
        </w:rPr>
        <w:t>concomitanza</w:t>
      </w:r>
      <w:r w:rsidRPr="00933555">
        <w:rPr>
          <w:rFonts w:eastAsia="Calibri" w:cstheme="minorHAnsi"/>
          <w:b/>
          <w:i/>
          <w:lang w:eastAsia="en-US"/>
        </w:rPr>
        <w:t xml:space="preserve"> </w:t>
      </w:r>
      <w:r w:rsidR="00FF7728" w:rsidRPr="00933555">
        <w:rPr>
          <w:rFonts w:eastAsia="Calibri" w:cstheme="minorHAnsi"/>
          <w:b/>
          <w:i/>
          <w:lang w:eastAsia="en-US"/>
        </w:rPr>
        <w:t>con la</w:t>
      </w:r>
      <w:r w:rsidRPr="00933555">
        <w:rPr>
          <w:rFonts w:eastAsia="Calibri" w:cstheme="minorHAnsi"/>
          <w:b/>
          <w:i/>
          <w:lang w:eastAsia="en-US"/>
        </w:rPr>
        <w:t xml:space="preserve"> Giornata </w:t>
      </w:r>
      <w:r w:rsidR="00CB5E1E" w:rsidRPr="00933555">
        <w:rPr>
          <w:rFonts w:eastAsia="Calibri" w:cstheme="minorHAnsi"/>
          <w:b/>
          <w:i/>
          <w:lang w:eastAsia="en-US"/>
        </w:rPr>
        <w:t>m</w:t>
      </w:r>
      <w:r w:rsidRPr="00933555">
        <w:rPr>
          <w:rFonts w:eastAsia="Calibri" w:cstheme="minorHAnsi"/>
          <w:b/>
          <w:i/>
          <w:lang w:eastAsia="en-US"/>
        </w:rPr>
        <w:t>ondiale per i diritti dell’infanzia</w:t>
      </w:r>
      <w:r w:rsidR="00DB3B13" w:rsidRPr="00933555">
        <w:rPr>
          <w:rFonts w:eastAsia="Calibri" w:cstheme="minorHAnsi"/>
          <w:b/>
          <w:i/>
          <w:lang w:eastAsia="en-US"/>
        </w:rPr>
        <w:t xml:space="preserve"> (</w:t>
      </w:r>
      <w:r w:rsidR="00FF7728" w:rsidRPr="00933555">
        <w:rPr>
          <w:rFonts w:eastAsia="Calibri" w:cstheme="minorHAnsi"/>
          <w:b/>
          <w:i/>
          <w:lang w:eastAsia="en-US"/>
        </w:rPr>
        <w:t xml:space="preserve">20 </w:t>
      </w:r>
      <w:r w:rsidR="009339A0" w:rsidRPr="00933555">
        <w:rPr>
          <w:rFonts w:eastAsia="Calibri" w:cstheme="minorHAnsi"/>
          <w:b/>
          <w:i/>
          <w:lang w:eastAsia="en-US"/>
        </w:rPr>
        <w:t>n</w:t>
      </w:r>
      <w:r w:rsidR="00FF7728" w:rsidRPr="00933555">
        <w:rPr>
          <w:rFonts w:eastAsia="Calibri" w:cstheme="minorHAnsi"/>
          <w:b/>
          <w:i/>
          <w:lang w:eastAsia="en-US"/>
        </w:rPr>
        <w:t>ovembre</w:t>
      </w:r>
      <w:r w:rsidR="00DB3B13" w:rsidRPr="00933555">
        <w:rPr>
          <w:rFonts w:eastAsia="Calibri" w:cstheme="minorHAnsi"/>
          <w:b/>
          <w:i/>
          <w:lang w:eastAsia="en-US"/>
        </w:rPr>
        <w:t>)</w:t>
      </w:r>
      <w:r w:rsidR="00FF7728" w:rsidRPr="00933555">
        <w:rPr>
          <w:rFonts w:eastAsia="Calibri" w:cstheme="minorHAnsi"/>
          <w:b/>
          <w:i/>
          <w:lang w:eastAsia="en-US"/>
        </w:rPr>
        <w:t>, torna</w:t>
      </w:r>
      <w:r w:rsidR="00975891">
        <w:rPr>
          <w:rFonts w:eastAsia="Calibri" w:cstheme="minorHAnsi"/>
          <w:b/>
          <w:i/>
          <w:lang w:eastAsia="en-US"/>
        </w:rPr>
        <w:t xml:space="preserve"> l’XI edizione della</w:t>
      </w:r>
      <w:r w:rsidR="00217D1C">
        <w:rPr>
          <w:rFonts w:eastAsia="Calibri" w:cstheme="minorHAnsi"/>
          <w:b/>
          <w:i/>
          <w:lang w:eastAsia="en-US"/>
        </w:rPr>
        <w:t xml:space="preserve"> raccolta benefica</w:t>
      </w:r>
      <w:r w:rsidRPr="00933555">
        <w:rPr>
          <w:rFonts w:eastAsia="Calibri" w:cstheme="minorHAnsi"/>
          <w:b/>
          <w:i/>
          <w:lang w:eastAsia="en-US"/>
        </w:rPr>
        <w:t xml:space="preserve"> promossa</w:t>
      </w:r>
      <w:r w:rsidR="00225107" w:rsidRPr="00933555">
        <w:rPr>
          <w:rFonts w:eastAsia="Calibri" w:cstheme="minorHAnsi"/>
          <w:b/>
          <w:i/>
          <w:lang w:eastAsia="en-US"/>
        </w:rPr>
        <w:t xml:space="preserve"> in tutta Italia</w:t>
      </w:r>
      <w:r w:rsidRPr="00933555">
        <w:rPr>
          <w:rFonts w:eastAsia="Calibri" w:cstheme="minorHAnsi"/>
          <w:b/>
          <w:i/>
          <w:lang w:eastAsia="en-US"/>
        </w:rPr>
        <w:t xml:space="preserve"> da </w:t>
      </w:r>
      <w:r w:rsidR="00DA552A" w:rsidRPr="00933555">
        <w:rPr>
          <w:rFonts w:eastAsia="Calibri" w:cstheme="minorHAnsi"/>
          <w:b/>
          <w:i/>
          <w:lang w:eastAsia="en-US"/>
        </w:rPr>
        <w:t>Fondazione Francesca Rava</w:t>
      </w:r>
      <w:r w:rsidR="00217D1C">
        <w:rPr>
          <w:rFonts w:eastAsia="Calibri" w:cstheme="minorHAnsi"/>
          <w:b/>
          <w:i/>
          <w:lang w:eastAsia="en-US"/>
        </w:rPr>
        <w:t>.</w:t>
      </w:r>
      <w:r w:rsidR="00600E84" w:rsidRPr="00600E84">
        <w:rPr>
          <w:rFonts w:eastAsia="Calibri" w:cstheme="minorHAnsi"/>
          <w:b/>
          <w:i/>
          <w:color w:val="000000" w:themeColor="text1"/>
          <w:lang w:eastAsia="en-US"/>
        </w:rPr>
        <w:t xml:space="preserve"> </w:t>
      </w:r>
      <w:r w:rsidR="004F28A6" w:rsidRPr="004F28A6">
        <w:rPr>
          <w:rFonts w:eastAsia="Calibri" w:cstheme="minorHAnsi"/>
          <w:b/>
          <w:i/>
          <w:color w:val="000000" w:themeColor="text1"/>
          <w:lang w:eastAsia="en-US"/>
        </w:rPr>
        <w:t xml:space="preserve">80.000 prodotti tra farmaci e articoli baby-care </w:t>
      </w:r>
      <w:r w:rsidR="005D0E96">
        <w:rPr>
          <w:rFonts w:eastAsia="Calibri" w:cstheme="minorHAnsi"/>
          <w:b/>
          <w:i/>
          <w:color w:val="000000" w:themeColor="text1"/>
          <w:lang w:eastAsia="en-US"/>
        </w:rPr>
        <w:t>raccol</w:t>
      </w:r>
      <w:r w:rsidR="004F28A6">
        <w:rPr>
          <w:rFonts w:eastAsia="Calibri" w:cstheme="minorHAnsi"/>
          <w:b/>
          <w:i/>
          <w:color w:val="000000" w:themeColor="text1"/>
          <w:lang w:eastAsia="en-US"/>
        </w:rPr>
        <w:t>ti l</w:t>
      </w:r>
      <w:r w:rsidR="002A29A6" w:rsidRPr="002A29A6">
        <w:rPr>
          <w:rFonts w:eastAsia="Calibri" w:cstheme="minorHAnsi"/>
          <w:b/>
          <w:i/>
          <w:color w:val="000000" w:themeColor="text1"/>
          <w:lang w:eastAsia="en-US"/>
        </w:rPr>
        <w:t xml:space="preserve">’anno scorso nelle farmacie lombarde </w:t>
      </w:r>
    </w:p>
    <w:p w14:paraId="7E8DC0FA" w14:textId="77777777" w:rsidR="00A0658C" w:rsidRPr="00933555" w:rsidRDefault="00A0658C" w:rsidP="00441BDA">
      <w:pPr>
        <w:spacing w:after="0" w:line="240" w:lineRule="auto"/>
        <w:jc w:val="both"/>
        <w:rPr>
          <w:rFonts w:eastAsia="Calibri" w:cstheme="minorHAnsi"/>
          <w:b/>
          <w:i/>
          <w:sz w:val="20"/>
          <w:szCs w:val="20"/>
          <w:lang w:eastAsia="en-US"/>
        </w:rPr>
      </w:pPr>
    </w:p>
    <w:p w14:paraId="1037DE26" w14:textId="77777777" w:rsidR="00441BDA" w:rsidRDefault="00EE326C" w:rsidP="00441BDA">
      <w:pPr>
        <w:spacing w:after="0" w:line="240" w:lineRule="auto"/>
        <w:jc w:val="center"/>
        <w:rPr>
          <w:rFonts w:cstheme="minorHAnsi"/>
          <w:b/>
          <w:bCs/>
          <w:caps/>
          <w:shd w:val="clear" w:color="auto" w:fill="FFFFFF"/>
        </w:rPr>
      </w:pPr>
      <w:r w:rsidRPr="00EF07AA">
        <w:rPr>
          <w:rFonts w:cstheme="minorHAnsi"/>
          <w:b/>
          <w:bCs/>
          <w:caps/>
          <w:shd w:val="clear" w:color="auto" w:fill="FFFFFF"/>
        </w:rPr>
        <w:t>Per conoscere le farmacie che partecipano all’iniziativa:</w:t>
      </w:r>
      <w:r w:rsidR="00933555" w:rsidRPr="00EF07AA">
        <w:rPr>
          <w:rFonts w:cstheme="minorHAnsi"/>
          <w:b/>
          <w:bCs/>
          <w:caps/>
          <w:shd w:val="clear" w:color="auto" w:fill="FFFFFF"/>
        </w:rPr>
        <w:t xml:space="preserve"> </w:t>
      </w:r>
    </w:p>
    <w:p w14:paraId="7DE97C3F" w14:textId="69CB6CF7" w:rsidR="00151315" w:rsidRPr="00441BDA" w:rsidRDefault="00000000" w:rsidP="00441BDA">
      <w:pPr>
        <w:spacing w:after="0" w:line="240" w:lineRule="auto"/>
        <w:jc w:val="center"/>
        <w:rPr>
          <w:rFonts w:eastAsia="Calibri" w:cstheme="minorHAnsi"/>
          <w:b/>
          <w:bCs/>
          <w:i/>
          <w:lang w:eastAsia="en-US"/>
        </w:rPr>
      </w:pPr>
      <w:hyperlink r:id="rId7" w:history="1">
        <w:r w:rsidR="00441BDA" w:rsidRPr="00441BDA">
          <w:rPr>
            <w:rStyle w:val="Collegamentoipertestuale"/>
            <w:b/>
            <w:bCs/>
          </w:rPr>
          <w:t>https://infarmaciaperibambini.nph-italia.org/</w:t>
        </w:r>
      </w:hyperlink>
      <w:r w:rsidR="00441BDA" w:rsidRPr="00441BDA">
        <w:rPr>
          <w:b/>
          <w:bCs/>
        </w:rPr>
        <w:t xml:space="preserve"> </w:t>
      </w:r>
    </w:p>
    <w:p w14:paraId="27B79986" w14:textId="03E62AE9" w:rsidR="00DA7A56" w:rsidRPr="00933555" w:rsidRDefault="00DA7A56" w:rsidP="00441BDA">
      <w:pPr>
        <w:spacing w:after="0" w:line="240" w:lineRule="auto"/>
        <w:jc w:val="both"/>
        <w:rPr>
          <w:rFonts w:eastAsia="Calibri" w:cstheme="minorHAnsi"/>
          <w:iCs/>
          <w:lang w:eastAsia="en-US"/>
        </w:rPr>
      </w:pPr>
    </w:p>
    <w:p w14:paraId="328B4031" w14:textId="666AC32D" w:rsidR="000A3FB9" w:rsidRPr="00646D5B" w:rsidRDefault="001D6CD0" w:rsidP="00441BDA">
      <w:pPr>
        <w:spacing w:after="0" w:line="240" w:lineRule="auto"/>
        <w:jc w:val="both"/>
        <w:rPr>
          <w:rFonts w:eastAsia="Calibri" w:cstheme="minorHAnsi"/>
          <w:sz w:val="21"/>
          <w:szCs w:val="21"/>
          <w:lang w:eastAsia="en-US"/>
        </w:rPr>
      </w:pPr>
      <w:r w:rsidRPr="00646D5B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Milano, </w:t>
      </w:r>
      <w:r w:rsidR="00217D1C" w:rsidRPr="00646D5B">
        <w:rPr>
          <w:rFonts w:eastAsia="Calibri" w:cstheme="minorHAnsi"/>
          <w:b/>
          <w:bCs/>
          <w:iCs/>
          <w:color w:val="000000" w:themeColor="text1"/>
          <w:sz w:val="21"/>
          <w:szCs w:val="21"/>
          <w:lang w:eastAsia="en-US"/>
        </w:rPr>
        <w:t>1</w:t>
      </w:r>
      <w:r w:rsidR="00441BDA" w:rsidRPr="00646D5B">
        <w:rPr>
          <w:rFonts w:eastAsia="Calibri" w:cstheme="minorHAnsi"/>
          <w:b/>
          <w:bCs/>
          <w:iCs/>
          <w:color w:val="000000" w:themeColor="text1"/>
          <w:sz w:val="21"/>
          <w:szCs w:val="21"/>
          <w:lang w:eastAsia="en-US"/>
        </w:rPr>
        <w:t>5</w:t>
      </w:r>
      <w:r w:rsidR="00217D1C" w:rsidRPr="00646D5B">
        <w:rPr>
          <w:rFonts w:eastAsia="Calibri" w:cstheme="minorHAnsi"/>
          <w:b/>
          <w:bCs/>
          <w:iCs/>
          <w:color w:val="000000" w:themeColor="text1"/>
          <w:sz w:val="21"/>
          <w:szCs w:val="21"/>
          <w:lang w:eastAsia="en-US"/>
        </w:rPr>
        <w:t xml:space="preserve"> </w:t>
      </w:r>
      <w:r w:rsidR="00DA7A56" w:rsidRPr="00646D5B">
        <w:rPr>
          <w:rFonts w:eastAsia="Calibri" w:cstheme="minorHAnsi"/>
          <w:b/>
          <w:bCs/>
          <w:iCs/>
          <w:sz w:val="21"/>
          <w:szCs w:val="21"/>
          <w:lang w:eastAsia="en-US"/>
        </w:rPr>
        <w:t>novembre</w:t>
      </w:r>
      <w:r w:rsidRPr="00646D5B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</w:t>
      </w:r>
      <w:r w:rsidR="00047F3C" w:rsidRPr="00646D5B">
        <w:rPr>
          <w:rFonts w:eastAsia="Calibri" w:cstheme="minorHAnsi"/>
          <w:b/>
          <w:bCs/>
          <w:iCs/>
          <w:sz w:val="21"/>
          <w:szCs w:val="21"/>
          <w:lang w:eastAsia="en-US"/>
        </w:rPr>
        <w:t>2023</w:t>
      </w:r>
      <w:r w:rsidRPr="00646D5B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–</w:t>
      </w:r>
      <w:r w:rsidR="00501700" w:rsidRPr="00646D5B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</w:t>
      </w:r>
      <w:r w:rsidR="00787E41" w:rsidRPr="00646D5B">
        <w:rPr>
          <w:rFonts w:eastAsia="Calibri" w:cstheme="minorHAnsi"/>
          <w:b/>
          <w:bCs/>
          <w:iCs/>
          <w:sz w:val="21"/>
          <w:szCs w:val="21"/>
          <w:lang w:eastAsia="en-US"/>
        </w:rPr>
        <w:t>Dal 17</w:t>
      </w:r>
      <w:r w:rsidR="00C46CC5" w:rsidRPr="00646D5B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al 2</w:t>
      </w:r>
      <w:r w:rsidR="00AD6071" w:rsidRPr="00646D5B">
        <w:rPr>
          <w:rFonts w:eastAsia="Calibri" w:cstheme="minorHAnsi"/>
          <w:b/>
          <w:bCs/>
          <w:iCs/>
          <w:sz w:val="21"/>
          <w:szCs w:val="21"/>
          <w:lang w:eastAsia="en-US"/>
        </w:rPr>
        <w:t>4</w:t>
      </w:r>
      <w:r w:rsidR="00C46CC5" w:rsidRPr="00646D5B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novembre, </w:t>
      </w:r>
      <w:r w:rsidR="000A3FB9" w:rsidRPr="00646D5B">
        <w:rPr>
          <w:rFonts w:eastAsia="Calibri" w:cstheme="minorHAnsi"/>
          <w:iCs/>
          <w:sz w:val="21"/>
          <w:szCs w:val="21"/>
          <w:lang w:eastAsia="en-US"/>
        </w:rPr>
        <w:t xml:space="preserve">saranno </w:t>
      </w:r>
      <w:r w:rsidR="00523059" w:rsidRPr="00646D5B">
        <w:rPr>
          <w:rFonts w:eastAsia="Calibri" w:cstheme="minorHAnsi"/>
          <w:iCs/>
          <w:sz w:val="21"/>
          <w:szCs w:val="21"/>
          <w:lang w:eastAsia="en-US"/>
        </w:rPr>
        <w:t>oltre</w:t>
      </w:r>
      <w:r w:rsidR="006A31DE" w:rsidRPr="00646D5B">
        <w:rPr>
          <w:rFonts w:eastAsia="Calibri" w:cstheme="minorHAnsi"/>
          <w:iCs/>
          <w:sz w:val="21"/>
          <w:szCs w:val="21"/>
          <w:lang w:eastAsia="en-US"/>
        </w:rPr>
        <w:t xml:space="preserve"> 800</w:t>
      </w:r>
      <w:r w:rsidR="00C46CC5" w:rsidRPr="00646D5B">
        <w:rPr>
          <w:rFonts w:eastAsia="Calibri" w:cstheme="minorHAnsi"/>
          <w:iCs/>
          <w:sz w:val="21"/>
          <w:szCs w:val="21"/>
          <w:lang w:eastAsia="en-US"/>
        </w:rPr>
        <w:t xml:space="preserve"> </w:t>
      </w:r>
      <w:r w:rsidR="000A3FB9" w:rsidRPr="00646D5B">
        <w:rPr>
          <w:rFonts w:eastAsia="Calibri" w:cstheme="minorHAnsi"/>
          <w:iCs/>
          <w:sz w:val="21"/>
          <w:szCs w:val="21"/>
          <w:lang w:eastAsia="en-US"/>
        </w:rPr>
        <w:t xml:space="preserve">le </w:t>
      </w:r>
      <w:r w:rsidR="006A31DE" w:rsidRPr="00646D5B">
        <w:rPr>
          <w:rFonts w:eastAsia="Calibri" w:cstheme="minorHAnsi"/>
          <w:iCs/>
          <w:sz w:val="21"/>
          <w:szCs w:val="21"/>
          <w:lang w:eastAsia="en-US"/>
        </w:rPr>
        <w:t>“croci verdi”</w:t>
      </w:r>
      <w:r w:rsidR="00C46CC5" w:rsidRPr="00646D5B">
        <w:rPr>
          <w:rFonts w:eastAsia="Calibri" w:cstheme="minorHAnsi"/>
          <w:iCs/>
          <w:sz w:val="21"/>
          <w:szCs w:val="21"/>
          <w:lang w:eastAsia="en-US"/>
        </w:rPr>
        <w:t xml:space="preserve"> </w:t>
      </w:r>
      <w:r w:rsidR="00F67CB5" w:rsidRPr="00646D5B">
        <w:rPr>
          <w:rFonts w:eastAsia="Calibri" w:cstheme="minorHAnsi"/>
          <w:iCs/>
          <w:color w:val="000000" w:themeColor="text1"/>
          <w:sz w:val="21"/>
          <w:szCs w:val="21"/>
          <w:lang w:eastAsia="en-US"/>
        </w:rPr>
        <w:t xml:space="preserve">lombarde </w:t>
      </w:r>
      <w:r w:rsidR="000A3FB9" w:rsidRPr="00646D5B">
        <w:rPr>
          <w:rFonts w:eastAsia="Calibri" w:cstheme="minorHAnsi"/>
          <w:iCs/>
          <w:sz w:val="21"/>
          <w:szCs w:val="21"/>
          <w:lang w:eastAsia="en-US"/>
        </w:rPr>
        <w:t xml:space="preserve">che </w:t>
      </w:r>
      <w:r w:rsidR="0000266E" w:rsidRPr="00646D5B">
        <w:rPr>
          <w:rFonts w:eastAsia="Calibri" w:cstheme="minorHAnsi"/>
          <w:iCs/>
          <w:sz w:val="21"/>
          <w:szCs w:val="21"/>
          <w:lang w:eastAsia="en-US"/>
        </w:rPr>
        <w:t>aderiranno</w:t>
      </w:r>
      <w:r w:rsidR="00C46CC5" w:rsidRPr="00646D5B">
        <w:rPr>
          <w:rFonts w:eastAsia="Calibri" w:cstheme="minorHAnsi"/>
          <w:iCs/>
          <w:sz w:val="21"/>
          <w:szCs w:val="21"/>
          <w:lang w:eastAsia="en-US"/>
        </w:rPr>
        <w:t xml:space="preserve"> all’iniziativa</w:t>
      </w:r>
      <w:r w:rsidR="00C46CC5" w:rsidRPr="00646D5B">
        <w:rPr>
          <w:rFonts w:eastAsia="Calibri" w:cstheme="minorHAnsi"/>
          <w:b/>
          <w:bCs/>
          <w:iCs/>
          <w:sz w:val="21"/>
          <w:szCs w:val="21"/>
          <w:lang w:eastAsia="en-US"/>
        </w:rPr>
        <w:t xml:space="preserve"> </w:t>
      </w:r>
      <w:r w:rsidR="00373732" w:rsidRPr="00646D5B">
        <w:rPr>
          <w:rFonts w:eastAsia="Calibri" w:cstheme="minorHAnsi"/>
          <w:b/>
          <w:bCs/>
          <w:sz w:val="21"/>
          <w:szCs w:val="21"/>
          <w:lang w:eastAsia="en-US"/>
        </w:rPr>
        <w:t>“In Farmacia per i bambini”</w:t>
      </w:r>
      <w:r w:rsidR="00523059" w:rsidRPr="00646D5B">
        <w:rPr>
          <w:rFonts w:eastAsia="Calibri" w:cstheme="minorHAnsi"/>
          <w:sz w:val="21"/>
          <w:szCs w:val="21"/>
          <w:lang w:eastAsia="en-US"/>
        </w:rPr>
        <w:t xml:space="preserve">, grazie alla quale </w:t>
      </w:r>
      <w:r w:rsidR="00F67CB5" w:rsidRPr="00646D5B">
        <w:rPr>
          <w:rFonts w:eastAsia="Calibri" w:cstheme="minorHAnsi"/>
          <w:sz w:val="21"/>
          <w:szCs w:val="21"/>
          <w:lang w:eastAsia="en-US"/>
        </w:rPr>
        <w:t>sarà possibile</w:t>
      </w:r>
      <w:r w:rsidR="00B810E0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 </w:t>
      </w:r>
      <w:r w:rsidR="00B810E0" w:rsidRPr="00646D5B">
        <w:rPr>
          <w:rFonts w:eastAsia="Calibri" w:cstheme="minorHAnsi"/>
          <w:sz w:val="21"/>
          <w:szCs w:val="21"/>
          <w:lang w:eastAsia="en-US"/>
        </w:rPr>
        <w:t xml:space="preserve">acquistare e donare prodotti </w:t>
      </w:r>
      <w:r w:rsidR="00772002" w:rsidRPr="00646D5B">
        <w:rPr>
          <w:rFonts w:eastAsia="Calibri" w:cstheme="minorHAnsi"/>
          <w:sz w:val="21"/>
          <w:szCs w:val="21"/>
          <w:lang w:eastAsia="en-US"/>
        </w:rPr>
        <w:t>destinati a</w:t>
      </w:r>
      <w:r w:rsidR="00B810E0" w:rsidRPr="00646D5B">
        <w:rPr>
          <w:rFonts w:eastAsia="Calibri" w:cstheme="minorHAnsi"/>
          <w:sz w:val="21"/>
          <w:szCs w:val="21"/>
          <w:lang w:eastAsia="en-US"/>
        </w:rPr>
        <w:t xml:space="preserve"> famiglie in</w:t>
      </w:r>
      <w:r w:rsidR="000A3FB9" w:rsidRPr="00646D5B">
        <w:rPr>
          <w:rFonts w:eastAsia="Calibri" w:cstheme="minorHAnsi"/>
          <w:sz w:val="21"/>
          <w:szCs w:val="21"/>
          <w:lang w:eastAsia="en-US"/>
        </w:rPr>
        <w:t xml:space="preserve"> condizioni </w:t>
      </w:r>
      <w:r w:rsidR="005E0DBA" w:rsidRPr="00646D5B">
        <w:rPr>
          <w:rFonts w:eastAsia="Calibri" w:cstheme="minorHAnsi"/>
          <w:sz w:val="21"/>
          <w:szCs w:val="21"/>
          <w:lang w:eastAsia="en-US"/>
        </w:rPr>
        <w:t>di povertà</w:t>
      </w:r>
      <w:r w:rsidR="00B810E0" w:rsidRPr="00646D5B">
        <w:rPr>
          <w:rFonts w:eastAsia="Calibri" w:cstheme="minorHAnsi"/>
          <w:sz w:val="21"/>
          <w:szCs w:val="21"/>
          <w:lang w:eastAsia="en-US"/>
        </w:rPr>
        <w:t xml:space="preserve"> sanitaria</w:t>
      </w:r>
      <w:r w:rsidR="00373732" w:rsidRPr="00646D5B">
        <w:rPr>
          <w:rFonts w:eastAsia="Calibri" w:cstheme="minorHAnsi"/>
          <w:sz w:val="21"/>
          <w:szCs w:val="21"/>
          <w:lang w:eastAsia="en-US"/>
        </w:rPr>
        <w:t xml:space="preserve">. </w:t>
      </w:r>
      <w:r w:rsidR="00523059" w:rsidRPr="00646D5B">
        <w:rPr>
          <w:rFonts w:eastAsia="Calibri" w:cstheme="minorHAnsi"/>
          <w:sz w:val="21"/>
          <w:szCs w:val="21"/>
          <w:lang w:eastAsia="en-US"/>
        </w:rPr>
        <w:t>Il progetto</w:t>
      </w:r>
      <w:r w:rsidR="00F67CB5" w:rsidRPr="00646D5B">
        <w:rPr>
          <w:rFonts w:eastAsia="Calibri" w:cstheme="minorHAnsi"/>
          <w:sz w:val="21"/>
          <w:szCs w:val="21"/>
          <w:lang w:eastAsia="en-US"/>
        </w:rPr>
        <w:t xml:space="preserve">, </w:t>
      </w:r>
      <w:r w:rsidR="00523059" w:rsidRPr="00646D5B">
        <w:rPr>
          <w:rFonts w:eastAsia="Calibri" w:cstheme="minorHAnsi"/>
          <w:sz w:val="21"/>
          <w:szCs w:val="21"/>
          <w:lang w:eastAsia="en-US"/>
        </w:rPr>
        <w:t>giunto alla sua XI edizione,</w:t>
      </w:r>
      <w:r w:rsidR="003B5712" w:rsidRPr="00646D5B">
        <w:rPr>
          <w:rFonts w:eastAsia="Calibri" w:cstheme="minorHAnsi"/>
          <w:sz w:val="21"/>
          <w:szCs w:val="21"/>
          <w:lang w:eastAsia="en-US"/>
        </w:rPr>
        <w:t xml:space="preserve"> </w:t>
      </w:r>
      <w:r w:rsidR="00F67CB5" w:rsidRPr="00646D5B">
        <w:rPr>
          <w:rFonts w:eastAsia="Calibri" w:cstheme="minorHAnsi"/>
          <w:sz w:val="21"/>
          <w:szCs w:val="21"/>
          <w:lang w:eastAsia="en-US"/>
        </w:rPr>
        <w:t>è</w:t>
      </w:r>
      <w:r w:rsidR="00A56497" w:rsidRPr="00646D5B">
        <w:rPr>
          <w:rFonts w:eastAsia="Calibri" w:cstheme="minorHAnsi"/>
          <w:sz w:val="21"/>
          <w:szCs w:val="21"/>
          <w:lang w:eastAsia="en-US"/>
        </w:rPr>
        <w:t xml:space="preserve"> </w:t>
      </w:r>
      <w:r w:rsidR="00070641" w:rsidRPr="00646D5B">
        <w:rPr>
          <w:rFonts w:eastAsia="Calibri" w:cstheme="minorHAnsi"/>
          <w:sz w:val="21"/>
          <w:szCs w:val="21"/>
          <w:lang w:eastAsia="en-US"/>
        </w:rPr>
        <w:t>promosso</w:t>
      </w:r>
      <w:r w:rsidR="00523059" w:rsidRPr="00646D5B">
        <w:rPr>
          <w:rFonts w:eastAsia="Calibri" w:cstheme="minorHAnsi"/>
          <w:sz w:val="21"/>
          <w:szCs w:val="21"/>
          <w:lang w:eastAsia="en-US"/>
        </w:rPr>
        <w:t xml:space="preserve"> da </w:t>
      </w:r>
      <w:r w:rsidR="00523059" w:rsidRPr="00646D5B">
        <w:rPr>
          <w:rFonts w:eastAsia="Calibri" w:cstheme="minorHAnsi"/>
          <w:b/>
          <w:bCs/>
          <w:sz w:val="21"/>
          <w:szCs w:val="21"/>
          <w:lang w:eastAsia="en-US"/>
        </w:rPr>
        <w:t>Fondazione Francesca Rava – N.P.H. Italia ETS</w:t>
      </w:r>
      <w:r w:rsidR="00523059" w:rsidRPr="00646D5B">
        <w:rPr>
          <w:rFonts w:eastAsia="Calibri" w:cstheme="minorHAnsi"/>
          <w:sz w:val="21"/>
          <w:szCs w:val="21"/>
          <w:lang w:eastAsia="en-US"/>
        </w:rPr>
        <w:t xml:space="preserve">, insieme al </w:t>
      </w:r>
      <w:r w:rsidR="00523059" w:rsidRPr="00646D5B">
        <w:rPr>
          <w:rFonts w:eastAsia="Calibri" w:cstheme="minorHAnsi"/>
          <w:b/>
          <w:bCs/>
          <w:sz w:val="21"/>
          <w:szCs w:val="21"/>
          <w:lang w:eastAsia="en-US"/>
        </w:rPr>
        <w:t>Network KPMG</w:t>
      </w:r>
      <w:r w:rsidR="00523059" w:rsidRPr="00646D5B">
        <w:rPr>
          <w:rFonts w:eastAsia="Calibri" w:cstheme="minorHAnsi"/>
          <w:sz w:val="21"/>
          <w:szCs w:val="21"/>
          <w:lang w:eastAsia="en-US"/>
        </w:rPr>
        <w:t xml:space="preserve"> e in collaborazione con </w:t>
      </w:r>
      <w:r w:rsidR="00523059" w:rsidRPr="00646D5B">
        <w:rPr>
          <w:rFonts w:eastAsia="Calibri" w:cstheme="minorHAnsi"/>
          <w:b/>
          <w:bCs/>
          <w:sz w:val="21"/>
          <w:szCs w:val="21"/>
          <w:lang w:eastAsia="en-US"/>
        </w:rPr>
        <w:t>Federfarma</w:t>
      </w:r>
      <w:r w:rsidR="00523059" w:rsidRPr="00646D5B">
        <w:rPr>
          <w:rFonts w:eastAsia="Calibri" w:cstheme="minorHAnsi"/>
          <w:sz w:val="21"/>
          <w:szCs w:val="21"/>
          <w:lang w:eastAsia="en-US"/>
        </w:rPr>
        <w:t xml:space="preserve">, </w:t>
      </w:r>
      <w:r w:rsidR="00C46CC5" w:rsidRPr="00646D5B">
        <w:rPr>
          <w:rFonts w:eastAsia="Calibri" w:cstheme="minorHAnsi"/>
          <w:sz w:val="21"/>
          <w:szCs w:val="21"/>
          <w:lang w:eastAsia="en-US"/>
        </w:rPr>
        <w:t xml:space="preserve">in occasione della </w:t>
      </w:r>
      <w:r w:rsidR="00C46CC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Giornata </w:t>
      </w:r>
      <w:r w:rsidR="00CB5E1E" w:rsidRPr="00646D5B">
        <w:rPr>
          <w:rFonts w:eastAsia="Calibri" w:cstheme="minorHAnsi"/>
          <w:b/>
          <w:bCs/>
          <w:sz w:val="21"/>
          <w:szCs w:val="21"/>
          <w:lang w:eastAsia="en-US"/>
        </w:rPr>
        <w:t>m</w:t>
      </w:r>
      <w:r w:rsidR="00C46CC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ondiale </w:t>
      </w:r>
      <w:r w:rsidR="00CB5E1E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per </w:t>
      </w:r>
      <w:r w:rsidR="00C46CC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i </w:t>
      </w:r>
      <w:r w:rsidR="00CB5E1E" w:rsidRPr="00646D5B">
        <w:rPr>
          <w:rFonts w:eastAsia="Calibri" w:cstheme="minorHAnsi"/>
          <w:b/>
          <w:bCs/>
          <w:sz w:val="21"/>
          <w:szCs w:val="21"/>
          <w:lang w:eastAsia="en-US"/>
        </w:rPr>
        <w:t>d</w:t>
      </w:r>
      <w:r w:rsidR="00C46CC5" w:rsidRPr="00646D5B">
        <w:rPr>
          <w:rFonts w:eastAsia="Calibri" w:cstheme="minorHAnsi"/>
          <w:b/>
          <w:bCs/>
          <w:sz w:val="21"/>
          <w:szCs w:val="21"/>
          <w:lang w:eastAsia="en-US"/>
        </w:rPr>
        <w:t>iritti dell’infanzia</w:t>
      </w:r>
      <w:r w:rsidR="00C46CC5" w:rsidRPr="00646D5B">
        <w:rPr>
          <w:rFonts w:eastAsia="Calibri" w:cstheme="minorHAnsi"/>
          <w:sz w:val="21"/>
          <w:szCs w:val="21"/>
          <w:lang w:eastAsia="en-US"/>
        </w:rPr>
        <w:t xml:space="preserve"> </w:t>
      </w:r>
      <w:r w:rsidR="00DB1467" w:rsidRPr="00646D5B">
        <w:rPr>
          <w:rFonts w:eastAsia="Calibri" w:cstheme="minorHAnsi"/>
          <w:sz w:val="21"/>
          <w:szCs w:val="21"/>
          <w:lang w:eastAsia="en-US"/>
        </w:rPr>
        <w:t xml:space="preserve">del </w:t>
      </w:r>
      <w:r w:rsidR="00C46CC5" w:rsidRPr="00646D5B">
        <w:rPr>
          <w:rFonts w:eastAsia="Calibri" w:cstheme="minorHAnsi"/>
          <w:b/>
          <w:bCs/>
          <w:sz w:val="21"/>
          <w:szCs w:val="21"/>
          <w:lang w:eastAsia="en-US"/>
        </w:rPr>
        <w:t>20 novembre</w:t>
      </w:r>
      <w:r w:rsidR="00523059" w:rsidRPr="00646D5B">
        <w:rPr>
          <w:rFonts w:eastAsia="Calibri" w:cstheme="minorHAnsi"/>
          <w:sz w:val="21"/>
          <w:szCs w:val="21"/>
          <w:lang w:eastAsia="en-US"/>
        </w:rPr>
        <w:t>.</w:t>
      </w:r>
      <w:r w:rsidR="00C46CC5" w:rsidRPr="00646D5B">
        <w:rPr>
          <w:rFonts w:eastAsia="Calibri" w:cstheme="minorHAnsi"/>
          <w:sz w:val="21"/>
          <w:szCs w:val="21"/>
          <w:lang w:eastAsia="en-US"/>
        </w:rPr>
        <w:t xml:space="preserve"> </w:t>
      </w:r>
    </w:p>
    <w:p w14:paraId="24C37601" w14:textId="1BC55417" w:rsidR="0000266E" w:rsidRPr="00646D5B" w:rsidRDefault="0000266E" w:rsidP="00441BDA">
      <w:pPr>
        <w:spacing w:after="0" w:line="240" w:lineRule="auto"/>
        <w:jc w:val="both"/>
        <w:rPr>
          <w:rFonts w:eastAsia="Calibri" w:cstheme="minorHAnsi"/>
          <w:sz w:val="21"/>
          <w:szCs w:val="21"/>
          <w:lang w:eastAsia="en-US"/>
        </w:rPr>
      </w:pPr>
      <w:r w:rsidRPr="00646D5B">
        <w:rPr>
          <w:rFonts w:eastAsia="Calibri" w:cstheme="minorHAnsi"/>
          <w:sz w:val="21"/>
          <w:szCs w:val="21"/>
          <w:lang w:eastAsia="en-US"/>
        </w:rPr>
        <w:t xml:space="preserve">Anche quest’anno </w:t>
      </w:r>
      <w:r w:rsidR="00441BDA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le farmacie </w:t>
      </w:r>
      <w:r w:rsidRPr="00646D5B">
        <w:rPr>
          <w:rFonts w:eastAsia="Calibri" w:cstheme="minorHAnsi"/>
          <w:bCs/>
          <w:sz w:val="21"/>
          <w:szCs w:val="21"/>
          <w:lang w:eastAsia="en-US"/>
        </w:rPr>
        <w:t>saranno</w:t>
      </w:r>
      <w:r w:rsidR="00441BDA" w:rsidRPr="00646D5B">
        <w:rPr>
          <w:rFonts w:eastAsia="Calibri" w:cstheme="minorHAnsi"/>
          <w:bCs/>
          <w:sz w:val="21"/>
          <w:szCs w:val="21"/>
          <w:lang w:eastAsia="en-US"/>
        </w:rPr>
        <w:t xml:space="preserve"> </w:t>
      </w:r>
      <w:r w:rsidRPr="00646D5B">
        <w:rPr>
          <w:rFonts w:eastAsia="Calibri" w:cstheme="minorHAnsi"/>
          <w:bCs/>
          <w:sz w:val="21"/>
          <w:szCs w:val="21"/>
          <w:lang w:eastAsia="en-US"/>
        </w:rPr>
        <w:t>la colonna portante dell’iniziativa, contribuendo</w:t>
      </w:r>
      <w:r w:rsidR="000A3FB9" w:rsidRPr="00646D5B">
        <w:rPr>
          <w:rFonts w:eastAsia="Calibri" w:cstheme="minorHAnsi"/>
          <w:bCs/>
          <w:sz w:val="21"/>
          <w:szCs w:val="21"/>
          <w:lang w:eastAsia="en-US"/>
        </w:rPr>
        <w:t xml:space="preserve"> </w:t>
      </w:r>
      <w:r w:rsidRPr="00646D5B">
        <w:rPr>
          <w:rFonts w:eastAsia="Calibri" w:cstheme="minorHAnsi"/>
          <w:bCs/>
          <w:sz w:val="21"/>
          <w:szCs w:val="21"/>
          <w:lang w:eastAsia="en-US"/>
        </w:rPr>
        <w:t>alla raccolta di</w:t>
      </w:r>
      <w:r w:rsidR="008C468C" w:rsidRPr="00646D5B">
        <w:rPr>
          <w:rFonts w:eastAsia="Calibri" w:cstheme="minorHAnsi"/>
          <w:bCs/>
          <w:sz w:val="21"/>
          <w:szCs w:val="21"/>
          <w:lang w:eastAsia="en-US"/>
        </w:rPr>
        <w:t xml:space="preserve"> medicinali</w:t>
      </w:r>
      <w:r w:rsidR="008C468C" w:rsidRPr="00646D5B">
        <w:rPr>
          <w:rFonts w:eastAsia="Calibri" w:cstheme="minorHAnsi"/>
          <w:sz w:val="21"/>
          <w:szCs w:val="21"/>
          <w:lang w:eastAsia="en-US"/>
        </w:rPr>
        <w:t xml:space="preserve"> da banco a uso pediatrico</w:t>
      </w:r>
      <w:r w:rsidRPr="00646D5B">
        <w:rPr>
          <w:rFonts w:eastAsia="Calibri" w:cstheme="minorHAnsi"/>
          <w:sz w:val="21"/>
          <w:szCs w:val="21"/>
          <w:lang w:eastAsia="en-US"/>
        </w:rPr>
        <w:t xml:space="preserve">, </w:t>
      </w:r>
      <w:r w:rsidR="008C468C" w:rsidRPr="00646D5B">
        <w:rPr>
          <w:rFonts w:eastAsia="Calibri" w:cstheme="minorHAnsi"/>
          <w:sz w:val="21"/>
          <w:szCs w:val="21"/>
          <w:lang w:eastAsia="en-US"/>
        </w:rPr>
        <w:t>alimenti e prodotti per l'infanzia</w:t>
      </w:r>
      <w:r w:rsidRPr="00646D5B">
        <w:rPr>
          <w:rFonts w:eastAsia="Calibri" w:cstheme="minorHAnsi"/>
          <w:sz w:val="21"/>
          <w:szCs w:val="21"/>
          <w:lang w:eastAsia="en-US"/>
        </w:rPr>
        <w:t>, che i</w:t>
      </w:r>
      <w:r w:rsidR="00A56497" w:rsidRPr="00646D5B">
        <w:rPr>
          <w:rFonts w:eastAsia="Calibri" w:cstheme="minorHAnsi"/>
          <w:sz w:val="21"/>
          <w:szCs w:val="21"/>
          <w:lang w:eastAsia="en-US"/>
        </w:rPr>
        <w:t xml:space="preserve"> volontari </w:t>
      </w:r>
      <w:r w:rsidRPr="00646D5B">
        <w:rPr>
          <w:rFonts w:eastAsia="Calibri" w:cstheme="minorHAnsi"/>
          <w:sz w:val="21"/>
          <w:szCs w:val="21"/>
          <w:lang w:eastAsia="en-US"/>
        </w:rPr>
        <w:t>della Fondazione distribuiranno</w:t>
      </w:r>
      <w:r w:rsidR="00933555" w:rsidRPr="00646D5B">
        <w:rPr>
          <w:rFonts w:eastAsia="Calibri" w:cstheme="minorHAnsi"/>
          <w:sz w:val="21"/>
          <w:szCs w:val="21"/>
          <w:lang w:eastAsia="en-US"/>
        </w:rPr>
        <w:t>,</w:t>
      </w:r>
      <w:r w:rsidRPr="00646D5B">
        <w:rPr>
          <w:rFonts w:eastAsia="Calibri" w:cstheme="minorHAnsi"/>
          <w:sz w:val="21"/>
          <w:szCs w:val="21"/>
          <w:lang w:eastAsia="en-US"/>
        </w:rPr>
        <w:t xml:space="preserve"> poi</w:t>
      </w:r>
      <w:r w:rsidR="00933555" w:rsidRPr="00646D5B">
        <w:rPr>
          <w:rFonts w:eastAsia="Calibri" w:cstheme="minorHAnsi"/>
          <w:sz w:val="21"/>
          <w:szCs w:val="21"/>
          <w:lang w:eastAsia="en-US"/>
        </w:rPr>
        <w:t xml:space="preserve">, </w:t>
      </w:r>
      <w:r w:rsidR="00A56497" w:rsidRPr="00646D5B">
        <w:rPr>
          <w:rFonts w:eastAsia="Calibri" w:cstheme="minorHAnsi"/>
          <w:sz w:val="21"/>
          <w:szCs w:val="21"/>
          <w:lang w:eastAsia="en-US"/>
        </w:rPr>
        <w:t xml:space="preserve">a </w:t>
      </w:r>
      <w:r w:rsidRPr="00646D5B">
        <w:rPr>
          <w:rFonts w:eastAsia="Calibri" w:cstheme="minorHAnsi"/>
          <w:b/>
          <w:bCs/>
          <w:sz w:val="21"/>
          <w:szCs w:val="21"/>
          <w:lang w:eastAsia="en-US"/>
        </w:rPr>
        <w:t>centinaia</w:t>
      </w:r>
      <w:r w:rsidR="000A3FB9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 </w:t>
      </w:r>
      <w:r w:rsidR="000A3FB9" w:rsidRPr="00646D5B">
        <w:rPr>
          <w:rFonts w:eastAsia="Calibri" w:cstheme="minorHAnsi"/>
          <w:sz w:val="21"/>
          <w:szCs w:val="21"/>
          <w:lang w:eastAsia="en-US"/>
        </w:rPr>
        <w:t>di</w:t>
      </w:r>
      <w:r w:rsidR="00A56497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 </w:t>
      </w:r>
      <w:r w:rsidR="008C278D" w:rsidRPr="00646D5B">
        <w:rPr>
          <w:rFonts w:eastAsia="Calibri" w:cstheme="minorHAnsi"/>
          <w:b/>
          <w:bCs/>
          <w:sz w:val="21"/>
          <w:szCs w:val="21"/>
          <w:lang w:eastAsia="en-US"/>
        </w:rPr>
        <w:t>e</w:t>
      </w:r>
      <w:r w:rsidR="00A56497" w:rsidRPr="00646D5B">
        <w:rPr>
          <w:rFonts w:eastAsia="Calibri" w:cstheme="minorHAnsi"/>
          <w:b/>
          <w:bCs/>
          <w:sz w:val="21"/>
          <w:szCs w:val="21"/>
          <w:lang w:eastAsia="en-US"/>
        </w:rPr>
        <w:t>nti</w:t>
      </w:r>
      <w:r w:rsidR="00A56497" w:rsidRPr="00646D5B">
        <w:rPr>
          <w:rFonts w:eastAsia="Calibri" w:cstheme="minorHAnsi"/>
          <w:sz w:val="21"/>
          <w:szCs w:val="21"/>
          <w:lang w:eastAsia="en-US"/>
        </w:rPr>
        <w:t xml:space="preserve"> </w:t>
      </w:r>
      <w:r w:rsidRPr="00646D5B">
        <w:rPr>
          <w:rFonts w:eastAsia="Calibri" w:cstheme="minorHAnsi"/>
          <w:sz w:val="21"/>
          <w:szCs w:val="21"/>
          <w:lang w:eastAsia="en-US"/>
        </w:rPr>
        <w:t>(Case Famiglie, Comunità per minori, Comunità per mamme e figli, ecc.) in Italia e all’Ospedale NPH Saint Damien, unico ospedale pediatrico presente ad Haiti</w:t>
      </w:r>
      <w:r w:rsidR="00DE4998" w:rsidRPr="00646D5B">
        <w:rPr>
          <w:rFonts w:eastAsia="Calibri" w:cstheme="minorHAnsi"/>
          <w:sz w:val="21"/>
          <w:szCs w:val="21"/>
          <w:lang w:eastAsia="en-US"/>
        </w:rPr>
        <w:t>.</w:t>
      </w:r>
    </w:p>
    <w:p w14:paraId="3EB08DD8" w14:textId="77777777" w:rsidR="00A7485B" w:rsidRPr="00646D5B" w:rsidRDefault="00A7485B" w:rsidP="00441BDA">
      <w:pPr>
        <w:spacing w:after="0" w:line="240" w:lineRule="auto"/>
        <w:jc w:val="both"/>
        <w:rPr>
          <w:rFonts w:eastAsia="Calibri" w:cstheme="minorHAnsi"/>
          <w:sz w:val="21"/>
          <w:szCs w:val="21"/>
          <w:highlight w:val="lightGray"/>
          <w:lang w:eastAsia="en-US"/>
        </w:rPr>
      </w:pPr>
    </w:p>
    <w:p w14:paraId="384E0F7F" w14:textId="181AD154" w:rsidR="008C468C" w:rsidRPr="00646D5B" w:rsidRDefault="00441BDA" w:rsidP="00441BDA">
      <w:pPr>
        <w:spacing w:after="0" w:line="240" w:lineRule="auto"/>
        <w:jc w:val="both"/>
        <w:rPr>
          <w:rFonts w:eastAsia="Calibri" w:cstheme="minorHAnsi"/>
          <w:sz w:val="21"/>
          <w:szCs w:val="21"/>
          <w:lang w:eastAsia="en-US"/>
        </w:rPr>
      </w:pPr>
      <w:r w:rsidRPr="00646D5B">
        <w:rPr>
          <w:rFonts w:eastAsia="Calibri" w:cstheme="minorHAnsi"/>
          <w:sz w:val="21"/>
          <w:szCs w:val="21"/>
          <w:lang w:eastAsia="en-US"/>
        </w:rPr>
        <w:t xml:space="preserve">In Lombardia sono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>81</w:t>
      </w:r>
      <w:r w:rsidR="00115C35">
        <w:rPr>
          <w:rFonts w:eastAsia="Calibri" w:cstheme="minorHAnsi"/>
          <w:b/>
          <w:bCs/>
          <w:sz w:val="21"/>
          <w:szCs w:val="21"/>
          <w:lang w:eastAsia="en-US"/>
        </w:rPr>
        <w:t>8</w:t>
      </w:r>
      <w:r w:rsidR="00A748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 </w:t>
      </w:r>
      <w:r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gli esercizi farmaceutici che aderiscono al progetto, </w:t>
      </w:r>
      <w:r w:rsidR="0000266E" w:rsidRPr="00646D5B">
        <w:rPr>
          <w:rFonts w:eastAsia="Calibri" w:cstheme="minorHAnsi"/>
          <w:sz w:val="21"/>
          <w:szCs w:val="21"/>
          <w:lang w:eastAsia="en-US"/>
        </w:rPr>
        <w:t>in aumento rispetto all’anno scorso</w:t>
      </w:r>
      <w:r w:rsidR="00066265" w:rsidRPr="00646D5B">
        <w:rPr>
          <w:rFonts w:eastAsia="Calibri" w:cstheme="minorHAnsi"/>
          <w:sz w:val="21"/>
          <w:szCs w:val="21"/>
          <w:lang w:eastAsia="en-US"/>
        </w:rPr>
        <w:t>, così distribuit</w:t>
      </w:r>
      <w:r w:rsidRPr="00646D5B">
        <w:rPr>
          <w:rFonts w:eastAsia="Calibri" w:cstheme="minorHAnsi"/>
          <w:sz w:val="21"/>
          <w:szCs w:val="21"/>
          <w:lang w:eastAsia="en-US"/>
        </w:rPr>
        <w:t>i</w:t>
      </w:r>
      <w:r w:rsidR="00066265" w:rsidRPr="00646D5B">
        <w:rPr>
          <w:rFonts w:eastAsia="Calibri" w:cstheme="minorHAnsi"/>
          <w:sz w:val="21"/>
          <w:szCs w:val="21"/>
          <w:lang w:eastAsia="en-US"/>
        </w:rPr>
        <w:t xml:space="preserve"> tra le diverse province: </w:t>
      </w:r>
      <w:r w:rsidR="00646D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Milano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>3</w:t>
      </w:r>
      <w:r w:rsidR="008C4B9B">
        <w:rPr>
          <w:rFonts w:eastAsia="Calibri" w:cstheme="minorHAnsi"/>
          <w:b/>
          <w:bCs/>
          <w:sz w:val="21"/>
          <w:szCs w:val="21"/>
          <w:lang w:eastAsia="en-US"/>
        </w:rPr>
        <w:t>80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, </w:t>
      </w:r>
      <w:r w:rsidR="00646D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Monza Brianza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76, </w:t>
      </w:r>
      <w:r w:rsidR="00646D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Lecco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22, </w:t>
      </w:r>
      <w:r w:rsidR="00646D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Como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>5</w:t>
      </w:r>
      <w:r w:rsidR="008C4B9B">
        <w:rPr>
          <w:rFonts w:eastAsia="Calibri" w:cstheme="minorHAnsi"/>
          <w:b/>
          <w:bCs/>
          <w:sz w:val="21"/>
          <w:szCs w:val="21"/>
          <w:lang w:eastAsia="en-US"/>
        </w:rPr>
        <w:t>1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, </w:t>
      </w:r>
      <w:r w:rsidR="00646D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Lodi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15, </w:t>
      </w:r>
      <w:r w:rsidR="00646D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Bergamo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66, </w:t>
      </w:r>
      <w:r w:rsidR="00646D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Pavia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>2</w:t>
      </w:r>
      <w:r w:rsidR="008C4B9B">
        <w:rPr>
          <w:rFonts w:eastAsia="Calibri" w:cstheme="minorHAnsi"/>
          <w:b/>
          <w:bCs/>
          <w:sz w:val="21"/>
          <w:szCs w:val="21"/>
          <w:lang w:eastAsia="en-US"/>
        </w:rPr>
        <w:t>2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, </w:t>
      </w:r>
      <w:r w:rsidR="00646D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Brescia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42, </w:t>
      </w:r>
      <w:r w:rsidR="00646D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Cremona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25, </w:t>
      </w:r>
      <w:r w:rsidR="00646D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Mantova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>2</w:t>
      </w:r>
      <w:r w:rsidR="002E6426">
        <w:rPr>
          <w:rFonts w:eastAsia="Calibri" w:cstheme="minorHAnsi"/>
          <w:b/>
          <w:bCs/>
          <w:sz w:val="21"/>
          <w:szCs w:val="21"/>
          <w:lang w:eastAsia="en-US"/>
        </w:rPr>
        <w:t>2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, </w:t>
      </w:r>
      <w:r w:rsidR="00646D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Sondrio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18 e </w:t>
      </w:r>
      <w:r w:rsidR="00646D5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Varese </w:t>
      </w:r>
      <w:r w:rsidR="00066265" w:rsidRPr="00646D5B">
        <w:rPr>
          <w:rFonts w:eastAsia="Calibri" w:cstheme="minorHAnsi"/>
          <w:b/>
          <w:bCs/>
          <w:sz w:val="21"/>
          <w:szCs w:val="21"/>
          <w:lang w:eastAsia="en-US"/>
        </w:rPr>
        <w:t>79</w:t>
      </w:r>
      <w:r w:rsidR="00066265" w:rsidRPr="00646D5B">
        <w:rPr>
          <w:rFonts w:eastAsia="Calibri" w:cstheme="minorHAnsi"/>
          <w:sz w:val="21"/>
          <w:szCs w:val="21"/>
          <w:lang w:eastAsia="en-US"/>
        </w:rPr>
        <w:t xml:space="preserve">. </w:t>
      </w:r>
      <w:r w:rsidR="008B303D" w:rsidRPr="00646D5B">
        <w:rPr>
          <w:rFonts w:eastAsia="Calibri" w:cstheme="minorHAnsi"/>
          <w:sz w:val="21"/>
          <w:szCs w:val="21"/>
          <w:lang w:eastAsia="en-US"/>
        </w:rPr>
        <w:t>Cresce anche la</w:t>
      </w:r>
      <w:r w:rsidR="008C278D" w:rsidRPr="00646D5B">
        <w:rPr>
          <w:rFonts w:eastAsia="Calibri" w:cstheme="minorHAnsi"/>
          <w:sz w:val="21"/>
          <w:szCs w:val="21"/>
          <w:lang w:eastAsia="en-US"/>
        </w:rPr>
        <w:t xml:space="preserve"> generosità dei cittadini e </w:t>
      </w:r>
      <w:r w:rsidR="008B303D" w:rsidRPr="00646D5B">
        <w:rPr>
          <w:rFonts w:eastAsia="Calibri" w:cstheme="minorHAnsi"/>
          <w:sz w:val="21"/>
          <w:szCs w:val="21"/>
          <w:lang w:eastAsia="en-US"/>
        </w:rPr>
        <w:t>il</w:t>
      </w:r>
      <w:r w:rsidR="00843EC6" w:rsidRPr="00646D5B">
        <w:rPr>
          <w:rFonts w:eastAsia="Calibri" w:cstheme="minorHAnsi"/>
          <w:sz w:val="21"/>
          <w:szCs w:val="21"/>
          <w:lang w:eastAsia="en-US"/>
        </w:rPr>
        <w:t xml:space="preserve"> sostegno attivo all’iniziativa da parte </w:t>
      </w:r>
      <w:r w:rsidR="008C278D" w:rsidRPr="00646D5B">
        <w:rPr>
          <w:rFonts w:eastAsia="Calibri" w:cstheme="minorHAnsi"/>
          <w:sz w:val="21"/>
          <w:szCs w:val="21"/>
          <w:lang w:eastAsia="en-US"/>
        </w:rPr>
        <w:t xml:space="preserve">di </w:t>
      </w:r>
      <w:r w:rsidR="00843EC6" w:rsidRPr="00646D5B">
        <w:rPr>
          <w:rFonts w:eastAsia="Calibri" w:cstheme="minorHAnsi"/>
          <w:sz w:val="21"/>
          <w:szCs w:val="21"/>
          <w:lang w:eastAsia="en-US"/>
        </w:rPr>
        <w:t xml:space="preserve">numerose </w:t>
      </w:r>
      <w:r w:rsidR="008C278D" w:rsidRPr="00646D5B">
        <w:rPr>
          <w:rFonts w:eastAsia="Calibri" w:cstheme="minorHAnsi"/>
          <w:sz w:val="21"/>
          <w:szCs w:val="21"/>
          <w:lang w:eastAsia="en-US"/>
        </w:rPr>
        <w:t>aziende amiche</w:t>
      </w:r>
      <w:r w:rsidR="0000266E" w:rsidRPr="00646D5B">
        <w:rPr>
          <w:rFonts w:eastAsia="Calibri" w:cstheme="minorHAnsi"/>
          <w:sz w:val="21"/>
          <w:szCs w:val="21"/>
          <w:lang w:eastAsia="en-US"/>
        </w:rPr>
        <w:t xml:space="preserve">, </w:t>
      </w:r>
      <w:r w:rsidR="008B303D" w:rsidRPr="00646D5B">
        <w:rPr>
          <w:rFonts w:eastAsia="Calibri" w:cstheme="minorHAnsi"/>
          <w:sz w:val="21"/>
          <w:szCs w:val="21"/>
          <w:lang w:eastAsia="en-US"/>
        </w:rPr>
        <w:t xml:space="preserve">come testimoniano </w:t>
      </w:r>
      <w:r w:rsidR="00470919" w:rsidRPr="00646D5B">
        <w:rPr>
          <w:rFonts w:eastAsia="Calibri" w:cstheme="minorHAnsi"/>
          <w:sz w:val="21"/>
          <w:szCs w:val="21"/>
          <w:lang w:eastAsia="en-US"/>
        </w:rPr>
        <w:t xml:space="preserve">i numeri della precedente edizione: </w:t>
      </w:r>
      <w:r w:rsidR="004301C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le confezioni raccolte </w:t>
      </w:r>
      <w:r w:rsidR="00FD1360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in Lombardia </w:t>
      </w:r>
      <w:r w:rsidR="004301CB" w:rsidRPr="00646D5B">
        <w:rPr>
          <w:rFonts w:eastAsia="Calibri" w:cstheme="minorHAnsi"/>
          <w:sz w:val="21"/>
          <w:szCs w:val="21"/>
          <w:lang w:eastAsia="en-US"/>
        </w:rPr>
        <w:t>sono state</w:t>
      </w:r>
      <w:r w:rsidR="004301CB" w:rsidRPr="00646D5B">
        <w:rPr>
          <w:rFonts w:eastAsia="Calibri" w:cstheme="minorHAnsi"/>
          <w:b/>
          <w:bCs/>
          <w:sz w:val="21"/>
          <w:szCs w:val="21"/>
          <w:lang w:eastAsia="en-US"/>
        </w:rPr>
        <w:t xml:space="preserve"> più di 80.000</w:t>
      </w:r>
      <w:r w:rsidR="008B303D" w:rsidRPr="00646D5B">
        <w:rPr>
          <w:rFonts w:eastAsia="Calibri" w:cstheme="minorHAnsi"/>
          <w:sz w:val="21"/>
          <w:szCs w:val="21"/>
          <w:lang w:eastAsia="en-US"/>
        </w:rPr>
        <w:t xml:space="preserve"> (</w:t>
      </w:r>
      <w:r w:rsidR="004301CB" w:rsidRPr="00646D5B">
        <w:rPr>
          <w:rFonts w:eastAsia="Calibri" w:cstheme="minorHAnsi"/>
          <w:sz w:val="21"/>
          <w:szCs w:val="21"/>
          <w:lang w:eastAsia="en-US"/>
        </w:rPr>
        <w:t xml:space="preserve">di cui </w:t>
      </w:r>
      <w:r w:rsidR="004301CB" w:rsidRPr="00646D5B">
        <w:rPr>
          <w:rFonts w:eastAsia="Calibri" w:cstheme="minorHAnsi"/>
          <w:b/>
          <w:bCs/>
          <w:sz w:val="21"/>
          <w:szCs w:val="21"/>
          <w:lang w:eastAsia="en-US"/>
        </w:rPr>
        <w:t>35.000</w:t>
      </w:r>
      <w:r w:rsidR="004301CB" w:rsidRPr="00646D5B">
        <w:rPr>
          <w:rFonts w:eastAsia="Calibri" w:cstheme="minorHAnsi"/>
          <w:sz w:val="21"/>
          <w:szCs w:val="21"/>
          <w:lang w:eastAsia="en-US"/>
        </w:rPr>
        <w:t xml:space="preserve"> solo a </w:t>
      </w:r>
      <w:r w:rsidR="004301CB" w:rsidRPr="00646D5B">
        <w:rPr>
          <w:rFonts w:eastAsia="Calibri" w:cstheme="minorHAnsi"/>
          <w:b/>
          <w:bCs/>
          <w:sz w:val="21"/>
          <w:szCs w:val="21"/>
          <w:lang w:eastAsia="en-US"/>
        </w:rPr>
        <w:t>Milano e provincia</w:t>
      </w:r>
      <w:r w:rsidR="008B303D" w:rsidRPr="00646D5B">
        <w:rPr>
          <w:rFonts w:eastAsia="Calibri" w:cstheme="minorHAnsi"/>
          <w:sz w:val="21"/>
          <w:szCs w:val="21"/>
          <w:lang w:eastAsia="en-US"/>
        </w:rPr>
        <w:t>), sul totale di 241.176 prodotti donati a livello nazionale.</w:t>
      </w:r>
    </w:p>
    <w:p w14:paraId="6CB78CF9" w14:textId="77777777" w:rsidR="00DB1467" w:rsidRPr="00646D5B" w:rsidRDefault="00DB1467" w:rsidP="00441BDA">
      <w:pPr>
        <w:spacing w:after="0" w:line="240" w:lineRule="auto"/>
        <w:jc w:val="both"/>
        <w:rPr>
          <w:rFonts w:eastAsia="Calibri" w:cstheme="minorHAnsi"/>
          <w:i/>
          <w:iCs/>
          <w:sz w:val="21"/>
          <w:szCs w:val="21"/>
          <w:lang w:eastAsia="en-US"/>
        </w:rPr>
      </w:pPr>
    </w:p>
    <w:p w14:paraId="02A02CD7" w14:textId="159374CE" w:rsidR="00772002" w:rsidRDefault="003A47D0" w:rsidP="00441BDA">
      <w:pPr>
        <w:spacing w:after="0" w:line="240" w:lineRule="auto"/>
        <w:jc w:val="both"/>
        <w:rPr>
          <w:rFonts w:eastAsia="Calibri" w:cstheme="minorHAnsi"/>
          <w:i/>
          <w:iCs/>
          <w:sz w:val="21"/>
          <w:szCs w:val="21"/>
          <w:lang w:eastAsia="en-US"/>
        </w:rPr>
      </w:pPr>
      <w:r w:rsidRPr="00646D5B">
        <w:rPr>
          <w:rFonts w:eastAsia="Calibri" w:cstheme="minorHAnsi"/>
          <w:b/>
          <w:bCs/>
          <w:i/>
          <w:iCs/>
          <w:sz w:val="21"/>
          <w:szCs w:val="21"/>
          <w:lang w:eastAsia="en-US"/>
        </w:rPr>
        <w:t xml:space="preserve">Annarosa Racca, </w:t>
      </w:r>
      <w:r w:rsidRPr="005D150C">
        <w:rPr>
          <w:rFonts w:eastAsia="Calibri" w:cstheme="minorHAnsi"/>
          <w:b/>
          <w:bCs/>
          <w:i/>
          <w:iCs/>
          <w:sz w:val="21"/>
          <w:szCs w:val="21"/>
          <w:lang w:eastAsia="en-US"/>
        </w:rPr>
        <w:t>Presidente di Federfarma Lombardia</w:t>
      </w:r>
      <w:r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, dichiara: </w:t>
      </w:r>
      <w:r w:rsidR="001A4427" w:rsidRPr="00646D5B">
        <w:rPr>
          <w:rFonts w:eastAsia="Calibri" w:cstheme="minorHAnsi"/>
          <w:i/>
          <w:iCs/>
          <w:sz w:val="21"/>
          <w:szCs w:val="21"/>
          <w:lang w:eastAsia="en-US"/>
        </w:rPr>
        <w:t>“</w:t>
      </w:r>
      <w:r w:rsidR="007950B3" w:rsidRPr="00646D5B">
        <w:rPr>
          <w:rFonts w:eastAsia="Calibri" w:cstheme="minorHAnsi"/>
          <w:i/>
          <w:iCs/>
          <w:sz w:val="21"/>
          <w:szCs w:val="21"/>
          <w:lang w:eastAsia="en-US"/>
        </w:rPr>
        <w:t>Fin dalla sua nascita,</w:t>
      </w:r>
      <w:r w:rsidR="00711F7E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ci impegniamo</w:t>
      </w:r>
      <w:r w:rsidR="00933555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</w:t>
      </w:r>
      <w:r w:rsidR="00711F7E" w:rsidRPr="00646D5B">
        <w:rPr>
          <w:rFonts w:eastAsia="Calibri" w:cstheme="minorHAnsi"/>
          <w:i/>
          <w:iCs/>
          <w:sz w:val="21"/>
          <w:szCs w:val="21"/>
          <w:lang w:eastAsia="en-US"/>
        </w:rPr>
        <w:t>con</w:t>
      </w:r>
      <w:r w:rsidR="0027115B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</w:t>
      </w:r>
      <w:r w:rsidR="00933555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convinzione </w:t>
      </w:r>
      <w:r w:rsidR="0027115B" w:rsidRPr="00646D5B">
        <w:rPr>
          <w:rFonts w:eastAsia="Calibri" w:cstheme="minorHAnsi"/>
          <w:i/>
          <w:iCs/>
          <w:sz w:val="21"/>
          <w:szCs w:val="21"/>
          <w:lang w:eastAsia="en-US"/>
        </w:rPr>
        <w:t>a</w:t>
      </w:r>
      <w:r w:rsidR="00711F7E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promuovere l’iniziativa</w:t>
      </w:r>
      <w:r w:rsidR="007950B3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‘</w:t>
      </w:r>
      <w:r w:rsidR="00711F7E" w:rsidRPr="00646D5B">
        <w:rPr>
          <w:rFonts w:eastAsia="Calibri" w:cstheme="minorHAnsi"/>
          <w:i/>
          <w:iCs/>
          <w:sz w:val="21"/>
          <w:szCs w:val="21"/>
          <w:lang w:eastAsia="en-US"/>
        </w:rPr>
        <w:t>In farmacia per i bambin</w:t>
      </w:r>
      <w:r w:rsidR="00CC334D" w:rsidRPr="00646D5B">
        <w:rPr>
          <w:rFonts w:eastAsia="Calibri" w:cstheme="minorHAnsi"/>
          <w:i/>
          <w:iCs/>
          <w:sz w:val="21"/>
          <w:szCs w:val="21"/>
          <w:lang w:eastAsia="en-US"/>
        </w:rPr>
        <w:t>i</w:t>
      </w:r>
      <w:r w:rsidR="007950B3" w:rsidRPr="00646D5B">
        <w:rPr>
          <w:rFonts w:eastAsia="Calibri" w:cstheme="minorHAnsi"/>
          <w:i/>
          <w:iCs/>
          <w:sz w:val="21"/>
          <w:szCs w:val="21"/>
          <w:lang w:eastAsia="en-US"/>
        </w:rPr>
        <w:t>’</w:t>
      </w:r>
      <w:r w:rsidR="00CC334D" w:rsidRPr="00646D5B">
        <w:rPr>
          <w:rFonts w:ascii="Calibri" w:hAnsi="Calibri" w:cs="Calibri"/>
          <w:i/>
          <w:iCs/>
          <w:color w:val="212121"/>
          <w:sz w:val="21"/>
          <w:szCs w:val="21"/>
        </w:rPr>
        <w:t>. Grazie all</w:t>
      </w:r>
      <w:r w:rsidR="00356CA5" w:rsidRPr="00646D5B">
        <w:rPr>
          <w:rFonts w:ascii="Calibri" w:hAnsi="Calibri" w:cs="Calibri"/>
          <w:i/>
          <w:iCs/>
          <w:color w:val="212121"/>
          <w:sz w:val="21"/>
          <w:szCs w:val="21"/>
        </w:rPr>
        <w:t>a dedizione</w:t>
      </w:r>
      <w:r w:rsidR="00CC334D" w:rsidRPr="00646D5B">
        <w:rPr>
          <w:rFonts w:ascii="Calibri" w:hAnsi="Calibri" w:cs="Calibri"/>
          <w:i/>
          <w:iCs/>
          <w:color w:val="212121"/>
          <w:sz w:val="21"/>
          <w:szCs w:val="21"/>
        </w:rPr>
        <w:t xml:space="preserve"> di farmacisti e volontari, è diventato </w:t>
      </w:r>
      <w:r w:rsidR="00933555" w:rsidRPr="00646D5B">
        <w:rPr>
          <w:rFonts w:ascii="Calibri" w:hAnsi="Calibri" w:cs="Calibri"/>
          <w:i/>
          <w:iCs/>
          <w:color w:val="212121"/>
          <w:sz w:val="21"/>
          <w:szCs w:val="21"/>
        </w:rPr>
        <w:t xml:space="preserve">un </w:t>
      </w:r>
      <w:r w:rsidR="00CC334D" w:rsidRPr="00646D5B">
        <w:rPr>
          <w:rFonts w:ascii="Calibri" w:hAnsi="Calibri" w:cs="Calibri"/>
          <w:i/>
          <w:iCs/>
          <w:color w:val="212121"/>
          <w:sz w:val="21"/>
          <w:szCs w:val="21"/>
        </w:rPr>
        <w:t>appuntamento fisso per donare farmaci da banco, medicazioni, articoli per l’igiene ai bambini bisognosi in Haiti, in Italia e in tanti altri Paesi nel mondo</w:t>
      </w:r>
      <w:r w:rsidR="00CC334D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. </w:t>
      </w:r>
      <w:r w:rsidR="00772002" w:rsidRPr="00646D5B">
        <w:rPr>
          <w:rFonts w:eastAsia="Calibri" w:cstheme="minorHAnsi"/>
          <w:i/>
          <w:iCs/>
          <w:sz w:val="21"/>
          <w:szCs w:val="21"/>
          <w:lang w:eastAsia="en-US"/>
        </w:rPr>
        <w:t>Nel corso del</w:t>
      </w:r>
      <w:r w:rsidR="00711F7E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le </w:t>
      </w:r>
      <w:r w:rsidR="00356CA5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varie </w:t>
      </w:r>
      <w:r w:rsidR="00772002" w:rsidRPr="00646D5B">
        <w:rPr>
          <w:rFonts w:eastAsia="Calibri" w:cstheme="minorHAnsi"/>
          <w:i/>
          <w:iCs/>
          <w:sz w:val="21"/>
          <w:szCs w:val="21"/>
          <w:lang w:eastAsia="en-US"/>
        </w:rPr>
        <w:t>edizioni</w:t>
      </w:r>
      <w:r w:rsidR="00711F7E" w:rsidRPr="00646D5B">
        <w:rPr>
          <w:rFonts w:eastAsia="Calibri" w:cstheme="minorHAnsi"/>
          <w:i/>
          <w:iCs/>
          <w:sz w:val="21"/>
          <w:szCs w:val="21"/>
          <w:lang w:eastAsia="en-US"/>
        </w:rPr>
        <w:t>,</w:t>
      </w:r>
      <w:r w:rsidR="00772002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siamo riusciti a raccogliere un numero sempre </w:t>
      </w:r>
      <w:r w:rsidR="00BD37A0" w:rsidRPr="00646D5B">
        <w:rPr>
          <w:rFonts w:eastAsia="Calibri" w:cstheme="minorHAnsi"/>
          <w:i/>
          <w:iCs/>
          <w:sz w:val="21"/>
          <w:szCs w:val="21"/>
          <w:lang w:eastAsia="en-US"/>
        </w:rPr>
        <w:t>maggiore</w:t>
      </w:r>
      <w:r w:rsidR="00772002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di donazioni</w:t>
      </w:r>
      <w:r w:rsidR="00BD37A0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ed è per me motivo di grande </w:t>
      </w:r>
      <w:r w:rsidR="00711F7E" w:rsidRPr="00646D5B">
        <w:rPr>
          <w:rFonts w:eastAsia="Calibri" w:cstheme="minorHAnsi"/>
          <w:i/>
          <w:iCs/>
          <w:sz w:val="21"/>
          <w:szCs w:val="21"/>
          <w:lang w:eastAsia="en-US"/>
        </w:rPr>
        <w:t>orgoglio</w:t>
      </w:r>
      <w:r w:rsidR="00BD37A0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constatare che anche il </w:t>
      </w:r>
      <w:r w:rsidR="00711F7E" w:rsidRPr="00646D5B">
        <w:rPr>
          <w:rFonts w:eastAsia="Calibri" w:cstheme="minorHAnsi"/>
          <w:i/>
          <w:iCs/>
          <w:sz w:val="21"/>
          <w:szCs w:val="21"/>
          <w:lang w:eastAsia="en-US"/>
        </w:rPr>
        <w:t>totale</w:t>
      </w:r>
      <w:r w:rsidR="00BD37A0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de</w:t>
      </w:r>
      <w:r w:rsidR="00185467" w:rsidRPr="00646D5B">
        <w:rPr>
          <w:rFonts w:eastAsia="Calibri" w:cstheme="minorHAnsi"/>
          <w:i/>
          <w:iCs/>
          <w:sz w:val="21"/>
          <w:szCs w:val="21"/>
          <w:lang w:eastAsia="en-US"/>
        </w:rPr>
        <w:t>i presidi farmaceutici</w:t>
      </w:r>
      <w:r w:rsidR="00BD37A0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</w:t>
      </w:r>
      <w:r w:rsidR="00975891">
        <w:rPr>
          <w:rFonts w:eastAsia="Calibri" w:cstheme="minorHAnsi"/>
          <w:i/>
          <w:iCs/>
          <w:sz w:val="21"/>
          <w:szCs w:val="21"/>
          <w:lang w:eastAsia="en-US"/>
        </w:rPr>
        <w:t>che partecipano alla raccolta</w:t>
      </w:r>
      <w:r w:rsidR="00BD37A0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</w:t>
      </w:r>
      <w:r w:rsidR="00356CA5" w:rsidRPr="00646D5B">
        <w:rPr>
          <w:rFonts w:eastAsia="Calibri" w:cstheme="minorHAnsi"/>
          <w:i/>
          <w:iCs/>
          <w:sz w:val="21"/>
          <w:szCs w:val="21"/>
          <w:lang w:eastAsia="en-US"/>
        </w:rPr>
        <w:t>sia</w:t>
      </w:r>
      <w:r w:rsidR="00711F7E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in costante </w:t>
      </w:r>
      <w:r w:rsidR="00BD37A0" w:rsidRPr="00646D5B">
        <w:rPr>
          <w:rFonts w:eastAsia="Calibri" w:cstheme="minorHAnsi"/>
          <w:i/>
          <w:iCs/>
          <w:sz w:val="21"/>
          <w:szCs w:val="21"/>
          <w:lang w:eastAsia="en-US"/>
        </w:rPr>
        <w:t>aumento</w:t>
      </w:r>
      <w:r w:rsidR="00772002" w:rsidRPr="00646D5B">
        <w:rPr>
          <w:rFonts w:eastAsia="Calibri" w:cstheme="minorHAnsi"/>
          <w:i/>
          <w:iCs/>
          <w:sz w:val="21"/>
          <w:szCs w:val="21"/>
          <w:lang w:eastAsia="en-US"/>
        </w:rPr>
        <w:t>.</w:t>
      </w:r>
      <w:r w:rsidR="00933555" w:rsidRPr="00646D5B">
        <w:rPr>
          <w:rFonts w:ascii="Calibri" w:hAnsi="Calibri" w:cs="Calibri"/>
          <w:i/>
          <w:iCs/>
          <w:color w:val="212121"/>
          <w:sz w:val="21"/>
          <w:szCs w:val="21"/>
        </w:rPr>
        <w:t xml:space="preserve"> </w:t>
      </w:r>
      <w:r w:rsidR="006E4E0E" w:rsidRPr="00646D5B">
        <w:rPr>
          <w:rFonts w:eastAsia="Calibri" w:cstheme="minorHAnsi"/>
          <w:i/>
          <w:iCs/>
          <w:sz w:val="21"/>
          <w:szCs w:val="21"/>
          <w:lang w:eastAsia="en-US"/>
        </w:rPr>
        <w:t>Inoltre, c</w:t>
      </w:r>
      <w:r w:rsidR="00933555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on l’adesione delle farmacie all’iniziativa </w:t>
      </w:r>
      <w:r w:rsidR="00646D5B" w:rsidRPr="00646D5B">
        <w:rPr>
          <w:rFonts w:eastAsia="Calibri" w:cstheme="minorHAnsi"/>
          <w:i/>
          <w:iCs/>
          <w:sz w:val="21"/>
          <w:szCs w:val="21"/>
          <w:lang w:eastAsia="en-US"/>
        </w:rPr>
        <w:t>ministeriale</w:t>
      </w:r>
      <w:r w:rsidR="00933555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</w:t>
      </w:r>
      <w:r w:rsidR="00646D5B" w:rsidRPr="00646D5B">
        <w:rPr>
          <w:rFonts w:eastAsia="Calibri" w:cstheme="minorHAnsi"/>
          <w:i/>
          <w:iCs/>
          <w:sz w:val="21"/>
          <w:szCs w:val="21"/>
          <w:lang w:eastAsia="en-US"/>
        </w:rPr>
        <w:t>‘</w:t>
      </w:r>
      <w:r w:rsidR="00933555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Trimestre </w:t>
      </w:r>
      <w:r w:rsidR="00646D5B" w:rsidRPr="00646D5B">
        <w:rPr>
          <w:rFonts w:eastAsia="Calibri" w:cstheme="minorHAnsi"/>
          <w:i/>
          <w:iCs/>
          <w:sz w:val="21"/>
          <w:szCs w:val="21"/>
          <w:lang w:eastAsia="en-US"/>
        </w:rPr>
        <w:t>antinflazione’</w:t>
      </w:r>
      <w:r w:rsidR="006E4E0E" w:rsidRPr="00646D5B">
        <w:rPr>
          <w:rFonts w:eastAsia="Calibri" w:cstheme="minorHAnsi"/>
          <w:i/>
          <w:iCs/>
          <w:sz w:val="21"/>
          <w:szCs w:val="21"/>
          <w:lang w:eastAsia="en-US"/>
        </w:rPr>
        <w:t>,</w:t>
      </w:r>
      <w:r w:rsidR="002B3A4C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che permette di acquistare prodotti a prezzi contenuti,</w:t>
      </w:r>
      <w:r w:rsidR="00933555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sarà</w:t>
      </w:r>
      <w:r w:rsidR="006E4E0E" w:rsidRPr="00646D5B">
        <w:rPr>
          <w:rFonts w:eastAsia="Calibri" w:cstheme="minorHAnsi"/>
          <w:i/>
          <w:iCs/>
          <w:sz w:val="21"/>
          <w:szCs w:val="21"/>
          <w:lang w:eastAsia="en-US"/>
        </w:rPr>
        <w:t xml:space="preserve"> </w:t>
      </w:r>
      <w:r w:rsidR="00933555" w:rsidRPr="00646D5B">
        <w:rPr>
          <w:rFonts w:eastAsia="Calibri" w:cstheme="minorHAnsi"/>
          <w:i/>
          <w:iCs/>
          <w:sz w:val="21"/>
          <w:szCs w:val="21"/>
          <w:lang w:eastAsia="en-US"/>
        </w:rPr>
        <w:t>ancora più facile dare il proprio contributo</w:t>
      </w:r>
      <w:r w:rsidRPr="00646D5B">
        <w:rPr>
          <w:rFonts w:eastAsia="Calibri" w:cstheme="minorHAnsi"/>
          <w:i/>
          <w:iCs/>
          <w:sz w:val="21"/>
          <w:szCs w:val="21"/>
          <w:lang w:eastAsia="en-US"/>
        </w:rPr>
        <w:t>”.</w:t>
      </w:r>
    </w:p>
    <w:p w14:paraId="6B1F95FB" w14:textId="77777777" w:rsidR="00A46CB4" w:rsidRDefault="00A46CB4" w:rsidP="00441BDA">
      <w:pPr>
        <w:spacing w:after="0" w:line="240" w:lineRule="auto"/>
        <w:jc w:val="both"/>
        <w:rPr>
          <w:rFonts w:eastAsia="Calibri" w:cstheme="minorHAnsi"/>
          <w:i/>
          <w:iCs/>
          <w:sz w:val="21"/>
          <w:szCs w:val="21"/>
          <w:lang w:eastAsia="en-US"/>
        </w:rPr>
      </w:pPr>
    </w:p>
    <w:p w14:paraId="04602EE9" w14:textId="2B1FC656" w:rsidR="00A46CB4" w:rsidRPr="00A46CB4" w:rsidRDefault="00A46CB4" w:rsidP="00A46CB4">
      <w:pPr>
        <w:spacing w:after="0" w:line="240" w:lineRule="auto"/>
        <w:jc w:val="both"/>
        <w:rPr>
          <w:rFonts w:eastAsia="Calibri" w:cstheme="minorHAnsi"/>
          <w:i/>
          <w:iCs/>
          <w:sz w:val="21"/>
          <w:szCs w:val="21"/>
          <w:lang w:eastAsia="en-US"/>
        </w:rPr>
      </w:pPr>
      <w:r w:rsidRPr="00A46CB4">
        <w:rPr>
          <w:rFonts w:eastAsia="Calibri" w:cstheme="minorHAnsi"/>
          <w:b/>
          <w:bCs/>
          <w:i/>
          <w:iCs/>
          <w:sz w:val="21"/>
          <w:szCs w:val="21"/>
          <w:lang w:eastAsia="en-US"/>
        </w:rPr>
        <w:t>Mariavittoria Rava, Presidente Fondazione Francesca Rava - NPH Italia ETS</w:t>
      </w:r>
      <w:r w:rsidR="00145133" w:rsidRPr="00145133">
        <w:rPr>
          <w:rFonts w:eastAsia="Calibri" w:cstheme="minorHAnsi"/>
          <w:i/>
          <w:iCs/>
          <w:sz w:val="21"/>
          <w:szCs w:val="21"/>
          <w:lang w:eastAsia="en-US"/>
        </w:rPr>
        <w:t>, afferma</w:t>
      </w:r>
      <w:r w:rsidRPr="00A46CB4">
        <w:rPr>
          <w:rFonts w:eastAsia="Calibri" w:cstheme="minorHAnsi"/>
          <w:i/>
          <w:iCs/>
          <w:sz w:val="21"/>
          <w:szCs w:val="21"/>
          <w:lang w:eastAsia="en-US"/>
        </w:rPr>
        <w:t xml:space="preserve">: “Ringrazio di cuore Federfarma Lombardia e la sua Presidente Annarosa Racca per essere sempre al fianco della Fondazione Francesca Rava e dell’iniziativa </w:t>
      </w:r>
      <w:proofErr w:type="gramStart"/>
      <w:r w:rsidRPr="00A46CB4">
        <w:rPr>
          <w:rFonts w:eastAsia="Calibri" w:cstheme="minorHAnsi"/>
          <w:i/>
          <w:iCs/>
          <w:sz w:val="21"/>
          <w:szCs w:val="21"/>
          <w:lang w:eastAsia="en-US"/>
        </w:rPr>
        <w:t>nazionale</w:t>
      </w:r>
      <w:proofErr w:type="gramEnd"/>
      <w:r w:rsidRPr="00A46CB4">
        <w:rPr>
          <w:rFonts w:eastAsia="Calibri" w:cstheme="minorHAnsi"/>
          <w:i/>
          <w:iCs/>
          <w:sz w:val="21"/>
          <w:szCs w:val="21"/>
          <w:lang w:eastAsia="en-US"/>
        </w:rPr>
        <w:t xml:space="preserve"> In farmacia per i bambini. Grazie alla preziosa e storica sinergia con Federfarma Lombardia, infatti, In farmacia per i bambini è cresciuta in modo esponenziale nella Regione, continuando a portare aiuto tempestivo e concreto sul territorio a tanti bambini in povertà sanitaria. Dal 17 al 24 novembre vi aspettiamo tutti nelle 818 farmacie aderenti in Lombardia; continuando a unire </w:t>
      </w:r>
      <w:r w:rsidR="004B2BE4" w:rsidRPr="00A46CB4">
        <w:rPr>
          <w:rFonts w:eastAsia="Calibri" w:cstheme="minorHAnsi"/>
          <w:i/>
          <w:iCs/>
          <w:sz w:val="21"/>
          <w:szCs w:val="21"/>
          <w:lang w:eastAsia="en-US"/>
        </w:rPr>
        <w:t>le forze</w:t>
      </w:r>
      <w:r w:rsidRPr="00A46CB4">
        <w:rPr>
          <w:rFonts w:eastAsia="Calibri" w:cstheme="minorHAnsi"/>
          <w:i/>
          <w:iCs/>
          <w:sz w:val="21"/>
          <w:szCs w:val="21"/>
          <w:lang w:eastAsia="en-US"/>
        </w:rPr>
        <w:t xml:space="preserve"> possiamo fare davvero la differenza nella vita di chi ha più bisogno".</w:t>
      </w:r>
    </w:p>
    <w:p w14:paraId="1471F221" w14:textId="77777777" w:rsidR="00A46CB4" w:rsidRPr="00646D5B" w:rsidRDefault="00A46CB4" w:rsidP="00441BDA">
      <w:pPr>
        <w:spacing w:after="0" w:line="240" w:lineRule="auto"/>
        <w:jc w:val="both"/>
        <w:rPr>
          <w:rFonts w:eastAsia="Calibri" w:cstheme="minorHAnsi"/>
          <w:i/>
          <w:iCs/>
          <w:sz w:val="21"/>
          <w:szCs w:val="21"/>
          <w:lang w:eastAsia="en-US"/>
        </w:rPr>
      </w:pPr>
    </w:p>
    <w:p w14:paraId="666C46C3" w14:textId="4216BCD1" w:rsidR="007328AF" w:rsidRPr="00646D5B" w:rsidRDefault="00646D5B" w:rsidP="00441BDA">
      <w:pPr>
        <w:spacing w:after="0" w:line="240" w:lineRule="auto"/>
        <w:jc w:val="both"/>
        <w:rPr>
          <w:rFonts w:eastAsiaTheme="minorHAnsi" w:cstheme="minorHAnsi"/>
          <w:sz w:val="21"/>
          <w:szCs w:val="21"/>
        </w:rPr>
      </w:pPr>
      <w:r w:rsidRPr="00646D5B">
        <w:rPr>
          <w:rFonts w:eastAsia="Calibri" w:cstheme="minorHAnsi"/>
          <w:bCs/>
          <w:sz w:val="21"/>
          <w:szCs w:val="21"/>
          <w:lang w:eastAsia="en-US"/>
        </w:rPr>
        <w:t>Anche quest’anno l’evento sarà a</w:t>
      </w:r>
      <w:r w:rsidR="007328AF" w:rsidRPr="00646D5B">
        <w:rPr>
          <w:rFonts w:eastAsia="Calibri" w:cstheme="minorHAnsi"/>
          <w:bCs/>
          <w:sz w:val="21"/>
          <w:szCs w:val="21"/>
          <w:lang w:eastAsia="en-US"/>
        </w:rPr>
        <w:t>ll’insegna</w:t>
      </w:r>
      <w:r w:rsidR="007328AF" w:rsidRPr="00646D5B">
        <w:rPr>
          <w:rFonts w:eastAsia="Calibri" w:cstheme="minorHAnsi"/>
          <w:sz w:val="21"/>
          <w:szCs w:val="21"/>
          <w:lang w:eastAsia="en-US"/>
        </w:rPr>
        <w:t xml:space="preserve"> della sostenibilità sociale e ambientale</w:t>
      </w:r>
      <w:r w:rsidR="00D16F76" w:rsidRPr="00646D5B">
        <w:rPr>
          <w:rFonts w:eastAsia="Calibri" w:cstheme="minorHAnsi"/>
          <w:sz w:val="21"/>
          <w:szCs w:val="21"/>
          <w:lang w:eastAsia="en-US"/>
        </w:rPr>
        <w:t xml:space="preserve">, </w:t>
      </w:r>
      <w:r w:rsidRPr="00646D5B">
        <w:rPr>
          <w:rFonts w:eastAsia="Calibri" w:cstheme="minorHAnsi"/>
          <w:sz w:val="21"/>
          <w:szCs w:val="21"/>
          <w:lang w:eastAsia="en-US"/>
        </w:rPr>
        <w:t>affrontando</w:t>
      </w:r>
      <w:r w:rsidR="00D16F76" w:rsidRPr="00646D5B">
        <w:rPr>
          <w:rFonts w:eastAsia="Calibri" w:cstheme="minorHAnsi"/>
          <w:sz w:val="21"/>
          <w:szCs w:val="21"/>
          <w:lang w:eastAsia="en-US"/>
        </w:rPr>
        <w:t xml:space="preserve"> il tema </w:t>
      </w:r>
      <w:r w:rsidRPr="00646D5B">
        <w:rPr>
          <w:rFonts w:eastAsia="Calibri" w:cstheme="minorHAnsi"/>
          <w:sz w:val="21"/>
          <w:szCs w:val="21"/>
          <w:lang w:eastAsia="en-US"/>
        </w:rPr>
        <w:t>“</w:t>
      </w:r>
      <w:r w:rsidR="00D16F76" w:rsidRPr="00646D5B">
        <w:rPr>
          <w:rFonts w:cstheme="minorHAnsi"/>
          <w:b/>
          <w:i/>
          <w:iCs/>
          <w:color w:val="000000" w:themeColor="text1"/>
          <w:sz w:val="21"/>
          <w:szCs w:val="21"/>
        </w:rPr>
        <w:t>One Planet One Health</w:t>
      </w:r>
      <w:r w:rsidRPr="00646D5B">
        <w:rPr>
          <w:rFonts w:cstheme="minorHAnsi"/>
          <w:b/>
          <w:i/>
          <w:iCs/>
          <w:color w:val="000000" w:themeColor="text1"/>
          <w:sz w:val="21"/>
          <w:szCs w:val="21"/>
        </w:rPr>
        <w:t>”</w:t>
      </w:r>
      <w:r w:rsidR="007328AF" w:rsidRPr="00646D5B">
        <w:rPr>
          <w:rFonts w:eastAsia="Calibri" w:cstheme="minorHAnsi"/>
          <w:sz w:val="21"/>
          <w:szCs w:val="21"/>
          <w:lang w:eastAsia="en-US"/>
        </w:rPr>
        <w:t xml:space="preserve">: </w:t>
      </w:r>
      <w:r w:rsidR="00AB73AC" w:rsidRPr="00646D5B">
        <w:rPr>
          <w:rFonts w:eastAsia="Calibri" w:cstheme="minorHAnsi"/>
          <w:sz w:val="21"/>
          <w:szCs w:val="21"/>
          <w:lang w:eastAsia="en-US"/>
        </w:rPr>
        <w:t>i</w:t>
      </w:r>
      <w:r w:rsidR="007328AF" w:rsidRPr="00646D5B">
        <w:rPr>
          <w:rFonts w:eastAsia="Calibri" w:cstheme="minorHAnsi"/>
          <w:sz w:val="21"/>
          <w:szCs w:val="21"/>
          <w:lang w:eastAsia="en-US"/>
        </w:rPr>
        <w:t>n tutte le farmacie aderenti sarà distribuita la nuova </w:t>
      </w:r>
      <w:r w:rsidR="007328AF" w:rsidRPr="00646D5B">
        <w:rPr>
          <w:rFonts w:eastAsia="Calibri" w:cstheme="minorHAnsi"/>
          <w:b/>
          <w:bCs/>
          <w:sz w:val="21"/>
          <w:szCs w:val="21"/>
          <w:lang w:eastAsia="en-US"/>
        </w:rPr>
        <w:t>Carta dei Diritti</w:t>
      </w:r>
      <w:r w:rsidR="007328AF" w:rsidRPr="00646D5B">
        <w:rPr>
          <w:rFonts w:eastAsia="Calibri" w:cstheme="minorHAnsi"/>
          <w:sz w:val="21"/>
          <w:szCs w:val="21"/>
          <w:lang w:eastAsia="en-US"/>
        </w:rPr>
        <w:t> </w:t>
      </w:r>
      <w:r w:rsidR="007328AF" w:rsidRPr="00646D5B">
        <w:rPr>
          <w:rFonts w:eastAsia="Calibri" w:cstheme="minorHAnsi"/>
          <w:b/>
          <w:bCs/>
          <w:sz w:val="21"/>
          <w:szCs w:val="21"/>
          <w:lang w:eastAsia="en-US"/>
        </w:rPr>
        <w:t>dei bambin</w:t>
      </w:r>
      <w:r w:rsidR="007328AF" w:rsidRPr="00E97453">
        <w:rPr>
          <w:rFonts w:eastAsia="Calibri" w:cstheme="minorHAnsi"/>
          <w:b/>
          <w:bCs/>
          <w:sz w:val="21"/>
          <w:szCs w:val="21"/>
          <w:lang w:eastAsia="en-US"/>
        </w:rPr>
        <w:t>i</w:t>
      </w:r>
      <w:r w:rsidR="007328AF" w:rsidRPr="00646D5B">
        <w:rPr>
          <w:rFonts w:eastAsia="Calibri" w:cstheme="minorHAnsi"/>
          <w:sz w:val="21"/>
          <w:szCs w:val="21"/>
          <w:lang w:eastAsia="en-US"/>
        </w:rPr>
        <w:t xml:space="preserve">, che </w:t>
      </w:r>
      <w:r w:rsidR="00AB73AC" w:rsidRPr="00646D5B">
        <w:rPr>
          <w:rFonts w:eastAsia="Calibri" w:cstheme="minorHAnsi"/>
          <w:sz w:val="21"/>
          <w:szCs w:val="21"/>
          <w:lang w:eastAsia="en-US"/>
        </w:rPr>
        <w:t xml:space="preserve">permetterà, </w:t>
      </w:r>
      <w:r w:rsidR="007328AF" w:rsidRPr="00646D5B">
        <w:rPr>
          <w:rFonts w:eastAsia="Calibri" w:cstheme="minorHAnsi"/>
          <w:sz w:val="21"/>
          <w:szCs w:val="21"/>
          <w:lang w:eastAsia="en-US"/>
        </w:rPr>
        <w:t>attraverso un simpatico </w:t>
      </w:r>
      <w:r w:rsidR="007328AF" w:rsidRPr="00646D5B">
        <w:rPr>
          <w:rFonts w:eastAsia="Calibri" w:cstheme="minorHAnsi"/>
          <w:b/>
          <w:bCs/>
          <w:sz w:val="21"/>
          <w:szCs w:val="21"/>
          <w:lang w:eastAsia="en-US"/>
        </w:rPr>
        <w:t>gioco-labirinto</w:t>
      </w:r>
      <w:r w:rsidR="00AB73AC" w:rsidRPr="00646D5B">
        <w:rPr>
          <w:rFonts w:eastAsia="Calibri" w:cstheme="minorHAnsi"/>
          <w:sz w:val="21"/>
          <w:szCs w:val="21"/>
          <w:lang w:eastAsia="en-US"/>
        </w:rPr>
        <w:t>, di porre</w:t>
      </w:r>
      <w:r w:rsidR="007328AF" w:rsidRPr="00646D5B">
        <w:rPr>
          <w:rFonts w:eastAsia="Calibri" w:cstheme="minorHAnsi"/>
          <w:sz w:val="21"/>
          <w:szCs w:val="21"/>
          <w:lang w:eastAsia="en-US"/>
        </w:rPr>
        <w:t xml:space="preserve"> i</w:t>
      </w:r>
      <w:r w:rsidR="00E97453">
        <w:rPr>
          <w:rFonts w:eastAsia="Calibri" w:cstheme="minorHAnsi"/>
          <w:sz w:val="21"/>
          <w:szCs w:val="21"/>
          <w:lang w:eastAsia="en-US"/>
        </w:rPr>
        <w:t xml:space="preserve"> </w:t>
      </w:r>
      <w:r w:rsidR="0076328A">
        <w:rPr>
          <w:rFonts w:eastAsia="Calibri" w:cstheme="minorHAnsi"/>
          <w:sz w:val="21"/>
          <w:szCs w:val="21"/>
          <w:lang w:eastAsia="en-US"/>
        </w:rPr>
        <w:t xml:space="preserve">più </w:t>
      </w:r>
      <w:r w:rsidR="00E97453">
        <w:rPr>
          <w:rFonts w:eastAsia="Calibri" w:cstheme="minorHAnsi"/>
          <w:sz w:val="21"/>
          <w:szCs w:val="21"/>
          <w:lang w:eastAsia="en-US"/>
        </w:rPr>
        <w:t>piccoli</w:t>
      </w:r>
      <w:r w:rsidR="007328AF" w:rsidRPr="00646D5B">
        <w:rPr>
          <w:rFonts w:eastAsia="Calibri" w:cstheme="minorHAnsi"/>
          <w:sz w:val="21"/>
          <w:szCs w:val="21"/>
          <w:lang w:eastAsia="en-US"/>
        </w:rPr>
        <w:t xml:space="preserve"> di fronte a scelte che </w:t>
      </w:r>
      <w:r w:rsidR="00AB73AC" w:rsidRPr="00646D5B">
        <w:rPr>
          <w:rFonts w:eastAsia="Calibri" w:cstheme="minorHAnsi"/>
          <w:sz w:val="21"/>
          <w:szCs w:val="21"/>
          <w:lang w:eastAsia="en-US"/>
        </w:rPr>
        <w:t>possono</w:t>
      </w:r>
      <w:r w:rsidR="007328AF" w:rsidRPr="00646D5B">
        <w:rPr>
          <w:rFonts w:eastAsia="Calibri" w:cstheme="minorHAnsi"/>
          <w:sz w:val="21"/>
          <w:szCs w:val="21"/>
          <w:lang w:eastAsia="en-US"/>
        </w:rPr>
        <w:t xml:space="preserve"> </w:t>
      </w:r>
      <w:r w:rsidR="00AB73AC" w:rsidRPr="00646D5B">
        <w:rPr>
          <w:rFonts w:eastAsia="Calibri" w:cstheme="minorHAnsi"/>
          <w:sz w:val="21"/>
          <w:szCs w:val="21"/>
          <w:lang w:eastAsia="en-US"/>
        </w:rPr>
        <w:t>ripercuotersi positivamente o negativamente sul</w:t>
      </w:r>
      <w:r w:rsidR="007328AF" w:rsidRPr="00646D5B">
        <w:rPr>
          <w:rFonts w:eastAsia="Calibri" w:cstheme="minorHAnsi"/>
          <w:sz w:val="21"/>
          <w:szCs w:val="21"/>
          <w:lang w:eastAsia="en-US"/>
        </w:rPr>
        <w:t xml:space="preserve"> pianeta.</w:t>
      </w:r>
    </w:p>
    <w:p w14:paraId="19A3B4D6" w14:textId="77777777" w:rsidR="00AB73AC" w:rsidRDefault="00AB73AC" w:rsidP="00441BDA">
      <w:pPr>
        <w:autoSpaceDE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4EF1B46E" w14:textId="77777777" w:rsidR="00646D5B" w:rsidRDefault="00646D5B" w:rsidP="00441BDA">
      <w:pPr>
        <w:autoSpaceDE w:val="0"/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0A52312E" w14:textId="77777777" w:rsidR="00646D5B" w:rsidRDefault="00646D5B" w:rsidP="00441BDA">
      <w:pPr>
        <w:autoSpaceDE w:val="0"/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7E7F9762" w14:textId="29A3C1E5" w:rsidR="00047F3C" w:rsidRPr="00FD5173" w:rsidRDefault="00EA2943" w:rsidP="00441BDA">
      <w:pPr>
        <w:autoSpaceDE w:val="0"/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FD5173">
        <w:rPr>
          <w:rFonts w:cstheme="minorHAnsi"/>
          <w:b/>
          <w:color w:val="000000" w:themeColor="text1"/>
          <w:sz w:val="20"/>
          <w:szCs w:val="20"/>
        </w:rPr>
        <w:t>Ufficio stamp</w:t>
      </w:r>
      <w:r w:rsidR="00047F3C" w:rsidRPr="00FD5173">
        <w:rPr>
          <w:rFonts w:cstheme="minorHAnsi"/>
          <w:b/>
          <w:color w:val="000000" w:themeColor="text1"/>
          <w:sz w:val="20"/>
          <w:szCs w:val="20"/>
        </w:rPr>
        <w:t>a</w:t>
      </w:r>
    </w:p>
    <w:p w14:paraId="73AC78DD" w14:textId="17F68011" w:rsidR="00047F3C" w:rsidRPr="00FD5173" w:rsidRDefault="00047F3C" w:rsidP="00441BDA">
      <w:pPr>
        <w:autoSpaceDE w:val="0"/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  <w:r w:rsidRPr="00FD5173">
        <w:rPr>
          <w:rFonts w:cstheme="minorHAnsi"/>
          <w:i/>
          <w:iCs/>
          <w:noProof/>
          <w:color w:val="000000" w:themeColor="text1"/>
          <w:sz w:val="20"/>
          <w:szCs w:val="20"/>
        </w:rPr>
        <w:drawing>
          <wp:inline distT="0" distB="0" distL="0" distR="0" wp14:anchorId="669BCAE4" wp14:editId="556464C5">
            <wp:extent cx="1879600" cy="485208"/>
            <wp:effectExtent l="0" t="0" r="0" b="0"/>
            <wp:docPr id="346188060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88060" name="Immagine 1" descr="Immagine che contiene testo, Carattere, logo, schermat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0640" cy="5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D45A1" w14:textId="3E4E7048" w:rsidR="00EA2943" w:rsidRPr="00FD5173" w:rsidRDefault="00EA2943" w:rsidP="00441BDA">
      <w:pPr>
        <w:tabs>
          <w:tab w:val="left" w:pos="5990"/>
        </w:tabs>
        <w:spacing w:after="0" w:line="240" w:lineRule="auto"/>
        <w:rPr>
          <w:rStyle w:val="Collegamentoipertestuale"/>
          <w:rFonts w:cstheme="minorHAnsi"/>
          <w:color w:val="000000" w:themeColor="text1"/>
          <w:sz w:val="20"/>
          <w:szCs w:val="20"/>
        </w:rPr>
      </w:pPr>
      <w:r w:rsidRPr="00FD5173">
        <w:rPr>
          <w:rFonts w:cstheme="minorHAnsi"/>
          <w:color w:val="000000" w:themeColor="text1"/>
          <w:sz w:val="20"/>
          <w:szCs w:val="20"/>
        </w:rPr>
        <w:t xml:space="preserve">Francesca Alibrandi - </w:t>
      </w:r>
      <w:proofErr w:type="spellStart"/>
      <w:r w:rsidRPr="00FD5173">
        <w:rPr>
          <w:rFonts w:cstheme="minorHAnsi"/>
          <w:color w:val="000000" w:themeColor="text1"/>
          <w:sz w:val="20"/>
          <w:szCs w:val="20"/>
        </w:rPr>
        <w:t>cell</w:t>
      </w:r>
      <w:proofErr w:type="spellEnd"/>
      <w:r w:rsidRPr="00FD5173">
        <w:rPr>
          <w:rFonts w:cstheme="minorHAnsi"/>
          <w:color w:val="000000" w:themeColor="text1"/>
          <w:sz w:val="20"/>
          <w:szCs w:val="20"/>
        </w:rPr>
        <w:t xml:space="preserve">. 335.8368826, e-mail: </w:t>
      </w:r>
      <w:hyperlink r:id="rId9" w:history="1">
        <w:r w:rsidRPr="00FD5173">
          <w:rPr>
            <w:rStyle w:val="Collegamentoipertestuale"/>
            <w:rFonts w:cstheme="minorHAnsi"/>
            <w:sz w:val="20"/>
            <w:szCs w:val="20"/>
          </w:rPr>
          <w:t>f.alibrandi@vrelations.it</w:t>
        </w:r>
      </w:hyperlink>
      <w:r w:rsidRPr="00FD5173">
        <w:rPr>
          <w:rFonts w:cstheme="minorHAnsi"/>
          <w:sz w:val="20"/>
          <w:szCs w:val="20"/>
        </w:rPr>
        <w:t xml:space="preserve"> </w:t>
      </w:r>
    </w:p>
    <w:p w14:paraId="7468E4A1" w14:textId="4F68821F" w:rsidR="004506D5" w:rsidRPr="00FD5173" w:rsidRDefault="00EA2943" w:rsidP="00441BDA">
      <w:pPr>
        <w:spacing w:after="0" w:line="240" w:lineRule="auto"/>
        <w:rPr>
          <w:rStyle w:val="bumpedfont15"/>
          <w:rFonts w:cstheme="minorHAnsi"/>
          <w:i/>
          <w:iCs/>
          <w:sz w:val="20"/>
          <w:szCs w:val="20"/>
        </w:rPr>
      </w:pPr>
      <w:r w:rsidRPr="00FD5173">
        <w:rPr>
          <w:rStyle w:val="bumpedfont15"/>
          <w:rFonts w:cstheme="minorHAnsi"/>
          <w:color w:val="000000" w:themeColor="text1"/>
          <w:sz w:val="20"/>
          <w:szCs w:val="20"/>
        </w:rPr>
        <w:t xml:space="preserve">Antonella Martucci - </w:t>
      </w:r>
      <w:proofErr w:type="spellStart"/>
      <w:r w:rsidRPr="00FD5173">
        <w:rPr>
          <w:rStyle w:val="bumpedfont15"/>
          <w:rFonts w:cstheme="minorHAnsi"/>
          <w:color w:val="000000" w:themeColor="text1"/>
          <w:sz w:val="20"/>
          <w:szCs w:val="20"/>
        </w:rPr>
        <w:t>cell</w:t>
      </w:r>
      <w:proofErr w:type="spellEnd"/>
      <w:r w:rsidRPr="00FD5173">
        <w:rPr>
          <w:rStyle w:val="bumpedfont15"/>
          <w:rFonts w:cstheme="minorHAnsi"/>
          <w:color w:val="000000" w:themeColor="text1"/>
          <w:sz w:val="20"/>
          <w:szCs w:val="20"/>
        </w:rPr>
        <w:t xml:space="preserve">. 340.6775463, e-mail </w:t>
      </w:r>
      <w:hyperlink r:id="rId10" w:history="1">
        <w:r w:rsidRPr="00FD5173">
          <w:rPr>
            <w:rStyle w:val="Collegamentoipertestuale"/>
            <w:rFonts w:cstheme="minorHAnsi"/>
            <w:sz w:val="20"/>
            <w:szCs w:val="20"/>
          </w:rPr>
          <w:t>a.martucci@vrelations.it</w:t>
        </w:r>
      </w:hyperlink>
      <w:r w:rsidRPr="00FD5173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Start w:id="0" w:name="_Hlk102464291"/>
      <w:r w:rsidRPr="00FD5173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End w:id="0"/>
    </w:p>
    <w:sectPr w:rsidR="004506D5" w:rsidRPr="00FD5173" w:rsidSect="00F42A3C">
      <w:headerReference w:type="default" r:id="rId11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F3D6" w14:textId="77777777" w:rsidR="001921E3" w:rsidRDefault="001921E3" w:rsidP="00CD0DD8">
      <w:pPr>
        <w:spacing w:after="0" w:line="240" w:lineRule="auto"/>
      </w:pPr>
      <w:r>
        <w:separator/>
      </w:r>
    </w:p>
  </w:endnote>
  <w:endnote w:type="continuationSeparator" w:id="0">
    <w:p w14:paraId="28400218" w14:textId="77777777" w:rsidR="001921E3" w:rsidRDefault="001921E3" w:rsidP="00CD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83E2" w14:textId="77777777" w:rsidR="001921E3" w:rsidRDefault="001921E3" w:rsidP="00CD0DD8">
      <w:pPr>
        <w:spacing w:after="0" w:line="240" w:lineRule="auto"/>
      </w:pPr>
      <w:r>
        <w:separator/>
      </w:r>
    </w:p>
  </w:footnote>
  <w:footnote w:type="continuationSeparator" w:id="0">
    <w:p w14:paraId="0985ABD2" w14:textId="77777777" w:rsidR="001921E3" w:rsidRDefault="001921E3" w:rsidP="00CD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07BA" w14:textId="56B23957" w:rsidR="00A05BE5" w:rsidRDefault="00A05BE5" w:rsidP="00A05BE5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4E9B72" wp14:editId="02B8193B">
          <wp:simplePos x="0" y="0"/>
          <wp:positionH relativeFrom="margin">
            <wp:posOffset>1886351</wp:posOffset>
          </wp:positionH>
          <wp:positionV relativeFrom="paragraph">
            <wp:posOffset>87630</wp:posOffset>
          </wp:positionV>
          <wp:extent cx="2438400" cy="821055"/>
          <wp:effectExtent l="0" t="0" r="0" b="444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D8"/>
    <w:rsid w:val="0000266E"/>
    <w:rsid w:val="00003757"/>
    <w:rsid w:val="00006D92"/>
    <w:rsid w:val="000113AC"/>
    <w:rsid w:val="00022084"/>
    <w:rsid w:val="00022D26"/>
    <w:rsid w:val="000232DF"/>
    <w:rsid w:val="00023A52"/>
    <w:rsid w:val="000240C5"/>
    <w:rsid w:val="000256E3"/>
    <w:rsid w:val="00027950"/>
    <w:rsid w:val="000319DB"/>
    <w:rsid w:val="000443B2"/>
    <w:rsid w:val="000445F6"/>
    <w:rsid w:val="00046FEA"/>
    <w:rsid w:val="00047F3C"/>
    <w:rsid w:val="000515CD"/>
    <w:rsid w:val="00051CB6"/>
    <w:rsid w:val="00057FDA"/>
    <w:rsid w:val="0006113A"/>
    <w:rsid w:val="00066265"/>
    <w:rsid w:val="00070641"/>
    <w:rsid w:val="000721AA"/>
    <w:rsid w:val="0007599D"/>
    <w:rsid w:val="0008509A"/>
    <w:rsid w:val="00094A8D"/>
    <w:rsid w:val="00096383"/>
    <w:rsid w:val="000A332F"/>
    <w:rsid w:val="000A364F"/>
    <w:rsid w:val="000A3FB9"/>
    <w:rsid w:val="000B3E8F"/>
    <w:rsid w:val="000B5CEF"/>
    <w:rsid w:val="000B6124"/>
    <w:rsid w:val="000C0EFA"/>
    <w:rsid w:val="000C4BDB"/>
    <w:rsid w:val="000D25C8"/>
    <w:rsid w:val="000E72DA"/>
    <w:rsid w:val="000E762A"/>
    <w:rsid w:val="000F1576"/>
    <w:rsid w:val="000F2660"/>
    <w:rsid w:val="000F41DB"/>
    <w:rsid w:val="000F5D4F"/>
    <w:rsid w:val="000F7448"/>
    <w:rsid w:val="00103BD7"/>
    <w:rsid w:val="0010491F"/>
    <w:rsid w:val="00105AE7"/>
    <w:rsid w:val="00111B58"/>
    <w:rsid w:val="0011372D"/>
    <w:rsid w:val="001146A2"/>
    <w:rsid w:val="00115C35"/>
    <w:rsid w:val="00116FD2"/>
    <w:rsid w:val="00123E8F"/>
    <w:rsid w:val="00126358"/>
    <w:rsid w:val="0013277A"/>
    <w:rsid w:val="00137AE3"/>
    <w:rsid w:val="001450ED"/>
    <w:rsid w:val="00145133"/>
    <w:rsid w:val="00151315"/>
    <w:rsid w:val="00154439"/>
    <w:rsid w:val="001562A8"/>
    <w:rsid w:val="00162EBC"/>
    <w:rsid w:val="00165522"/>
    <w:rsid w:val="001756B7"/>
    <w:rsid w:val="00183453"/>
    <w:rsid w:val="00185467"/>
    <w:rsid w:val="00190561"/>
    <w:rsid w:val="00191435"/>
    <w:rsid w:val="001921E3"/>
    <w:rsid w:val="001962F5"/>
    <w:rsid w:val="001A4427"/>
    <w:rsid w:val="001B38E7"/>
    <w:rsid w:val="001B774A"/>
    <w:rsid w:val="001D6CD0"/>
    <w:rsid w:val="001D7AC0"/>
    <w:rsid w:val="001E0735"/>
    <w:rsid w:val="001E6489"/>
    <w:rsid w:val="001F3446"/>
    <w:rsid w:val="001F4CF5"/>
    <w:rsid w:val="0020214C"/>
    <w:rsid w:val="0020330D"/>
    <w:rsid w:val="0021265E"/>
    <w:rsid w:val="002153A2"/>
    <w:rsid w:val="002167A4"/>
    <w:rsid w:val="002168CF"/>
    <w:rsid w:val="00217D1C"/>
    <w:rsid w:val="002205FB"/>
    <w:rsid w:val="00223481"/>
    <w:rsid w:val="00225107"/>
    <w:rsid w:val="00233699"/>
    <w:rsid w:val="00237CAB"/>
    <w:rsid w:val="00245228"/>
    <w:rsid w:val="00245B5B"/>
    <w:rsid w:val="00246C8A"/>
    <w:rsid w:val="00247E04"/>
    <w:rsid w:val="00255FE8"/>
    <w:rsid w:val="002710EC"/>
    <w:rsid w:val="0027115B"/>
    <w:rsid w:val="00272A79"/>
    <w:rsid w:val="00276F28"/>
    <w:rsid w:val="0028276B"/>
    <w:rsid w:val="002841F1"/>
    <w:rsid w:val="00290712"/>
    <w:rsid w:val="002A29A6"/>
    <w:rsid w:val="002A3E93"/>
    <w:rsid w:val="002A4296"/>
    <w:rsid w:val="002A4758"/>
    <w:rsid w:val="002A75EC"/>
    <w:rsid w:val="002B2B9B"/>
    <w:rsid w:val="002B3A4C"/>
    <w:rsid w:val="002B4C0C"/>
    <w:rsid w:val="002C3DFF"/>
    <w:rsid w:val="002C4E7B"/>
    <w:rsid w:val="002C5199"/>
    <w:rsid w:val="002D0596"/>
    <w:rsid w:val="002D38A7"/>
    <w:rsid w:val="002D416F"/>
    <w:rsid w:val="002E6426"/>
    <w:rsid w:val="002F333E"/>
    <w:rsid w:val="002F36EC"/>
    <w:rsid w:val="002F487D"/>
    <w:rsid w:val="002F704E"/>
    <w:rsid w:val="002F7852"/>
    <w:rsid w:val="00300806"/>
    <w:rsid w:val="00321708"/>
    <w:rsid w:val="00321CCC"/>
    <w:rsid w:val="00324975"/>
    <w:rsid w:val="003346EB"/>
    <w:rsid w:val="00336ED7"/>
    <w:rsid w:val="00337F1C"/>
    <w:rsid w:val="00351187"/>
    <w:rsid w:val="003513A9"/>
    <w:rsid w:val="00352C70"/>
    <w:rsid w:val="00356CA5"/>
    <w:rsid w:val="0036026E"/>
    <w:rsid w:val="00362423"/>
    <w:rsid w:val="00362F09"/>
    <w:rsid w:val="00366A5D"/>
    <w:rsid w:val="003679D1"/>
    <w:rsid w:val="00370175"/>
    <w:rsid w:val="00373732"/>
    <w:rsid w:val="003740C4"/>
    <w:rsid w:val="0038452A"/>
    <w:rsid w:val="00384E29"/>
    <w:rsid w:val="00396137"/>
    <w:rsid w:val="003A2CD4"/>
    <w:rsid w:val="003A47D0"/>
    <w:rsid w:val="003A56C9"/>
    <w:rsid w:val="003A77EA"/>
    <w:rsid w:val="003B0EA6"/>
    <w:rsid w:val="003B11D6"/>
    <w:rsid w:val="003B182C"/>
    <w:rsid w:val="003B2BB7"/>
    <w:rsid w:val="003B48B0"/>
    <w:rsid w:val="003B5712"/>
    <w:rsid w:val="003C0ACC"/>
    <w:rsid w:val="003C25CE"/>
    <w:rsid w:val="003C2D0D"/>
    <w:rsid w:val="003C3D66"/>
    <w:rsid w:val="003D2709"/>
    <w:rsid w:val="003D5A10"/>
    <w:rsid w:val="003E149C"/>
    <w:rsid w:val="003E3A92"/>
    <w:rsid w:val="003F1A75"/>
    <w:rsid w:val="003F52FD"/>
    <w:rsid w:val="00400292"/>
    <w:rsid w:val="00400B20"/>
    <w:rsid w:val="00402342"/>
    <w:rsid w:val="004049B3"/>
    <w:rsid w:val="004115AA"/>
    <w:rsid w:val="00412E01"/>
    <w:rsid w:val="00414EE2"/>
    <w:rsid w:val="00420427"/>
    <w:rsid w:val="00422CCE"/>
    <w:rsid w:val="00424D1B"/>
    <w:rsid w:val="004251BB"/>
    <w:rsid w:val="004301CB"/>
    <w:rsid w:val="00431A3A"/>
    <w:rsid w:val="00433C22"/>
    <w:rsid w:val="00441BDA"/>
    <w:rsid w:val="0044268B"/>
    <w:rsid w:val="00443E32"/>
    <w:rsid w:val="00443F3C"/>
    <w:rsid w:val="00445CFE"/>
    <w:rsid w:val="00447490"/>
    <w:rsid w:val="004506D5"/>
    <w:rsid w:val="0045417D"/>
    <w:rsid w:val="00455B56"/>
    <w:rsid w:val="00455EF7"/>
    <w:rsid w:val="00457E0F"/>
    <w:rsid w:val="00460D63"/>
    <w:rsid w:val="00460EC6"/>
    <w:rsid w:val="00470919"/>
    <w:rsid w:val="0047619D"/>
    <w:rsid w:val="0048023B"/>
    <w:rsid w:val="004A062F"/>
    <w:rsid w:val="004A0EF4"/>
    <w:rsid w:val="004A4A44"/>
    <w:rsid w:val="004A7F11"/>
    <w:rsid w:val="004B1231"/>
    <w:rsid w:val="004B2BE4"/>
    <w:rsid w:val="004B62AB"/>
    <w:rsid w:val="004B6752"/>
    <w:rsid w:val="004C2CF0"/>
    <w:rsid w:val="004C491A"/>
    <w:rsid w:val="004D05EC"/>
    <w:rsid w:val="004E094F"/>
    <w:rsid w:val="004E3DE4"/>
    <w:rsid w:val="004F28A6"/>
    <w:rsid w:val="004F5FEA"/>
    <w:rsid w:val="004F70F2"/>
    <w:rsid w:val="005012D3"/>
    <w:rsid w:val="00501700"/>
    <w:rsid w:val="005143BF"/>
    <w:rsid w:val="00514CB9"/>
    <w:rsid w:val="00517AE9"/>
    <w:rsid w:val="00522567"/>
    <w:rsid w:val="00523059"/>
    <w:rsid w:val="00523CD3"/>
    <w:rsid w:val="00530349"/>
    <w:rsid w:val="005325B2"/>
    <w:rsid w:val="005421B7"/>
    <w:rsid w:val="005463D5"/>
    <w:rsid w:val="0054714D"/>
    <w:rsid w:val="00547208"/>
    <w:rsid w:val="00556927"/>
    <w:rsid w:val="0056001F"/>
    <w:rsid w:val="00560D57"/>
    <w:rsid w:val="00560E08"/>
    <w:rsid w:val="005614E4"/>
    <w:rsid w:val="0057016A"/>
    <w:rsid w:val="00572858"/>
    <w:rsid w:val="00574EF1"/>
    <w:rsid w:val="005776E5"/>
    <w:rsid w:val="00580844"/>
    <w:rsid w:val="00581A61"/>
    <w:rsid w:val="00582A20"/>
    <w:rsid w:val="005974BE"/>
    <w:rsid w:val="005A14A3"/>
    <w:rsid w:val="005A5C26"/>
    <w:rsid w:val="005B3B3A"/>
    <w:rsid w:val="005B6D88"/>
    <w:rsid w:val="005D0E96"/>
    <w:rsid w:val="005D150C"/>
    <w:rsid w:val="005D294D"/>
    <w:rsid w:val="005D4EDC"/>
    <w:rsid w:val="005E0DBA"/>
    <w:rsid w:val="005E2A21"/>
    <w:rsid w:val="005E56DA"/>
    <w:rsid w:val="005F0078"/>
    <w:rsid w:val="00600E84"/>
    <w:rsid w:val="00605955"/>
    <w:rsid w:val="00605B47"/>
    <w:rsid w:val="006221E8"/>
    <w:rsid w:val="0062775E"/>
    <w:rsid w:val="00630ED2"/>
    <w:rsid w:val="00633CBE"/>
    <w:rsid w:val="00636A91"/>
    <w:rsid w:val="00645E08"/>
    <w:rsid w:val="00646D5B"/>
    <w:rsid w:val="0065155F"/>
    <w:rsid w:val="00657079"/>
    <w:rsid w:val="00661AE5"/>
    <w:rsid w:val="00666C7C"/>
    <w:rsid w:val="006835A6"/>
    <w:rsid w:val="00684534"/>
    <w:rsid w:val="00690139"/>
    <w:rsid w:val="00690946"/>
    <w:rsid w:val="0069130A"/>
    <w:rsid w:val="00691DB3"/>
    <w:rsid w:val="00696114"/>
    <w:rsid w:val="006971F2"/>
    <w:rsid w:val="006A31DE"/>
    <w:rsid w:val="006B2AD8"/>
    <w:rsid w:val="006B3568"/>
    <w:rsid w:val="006B3C4E"/>
    <w:rsid w:val="006B4519"/>
    <w:rsid w:val="006B4B1E"/>
    <w:rsid w:val="006B6EC5"/>
    <w:rsid w:val="006B7657"/>
    <w:rsid w:val="006C1529"/>
    <w:rsid w:val="006C29BD"/>
    <w:rsid w:val="006D5166"/>
    <w:rsid w:val="006E4E0E"/>
    <w:rsid w:val="006E7468"/>
    <w:rsid w:val="006F2108"/>
    <w:rsid w:val="006F2EB6"/>
    <w:rsid w:val="00711F7E"/>
    <w:rsid w:val="00716E80"/>
    <w:rsid w:val="00732556"/>
    <w:rsid w:val="007328AF"/>
    <w:rsid w:val="00736F5B"/>
    <w:rsid w:val="0073782F"/>
    <w:rsid w:val="00743F40"/>
    <w:rsid w:val="007561F8"/>
    <w:rsid w:val="0076328A"/>
    <w:rsid w:val="0076344A"/>
    <w:rsid w:val="00763BA8"/>
    <w:rsid w:val="00772002"/>
    <w:rsid w:val="00776F65"/>
    <w:rsid w:val="00780E16"/>
    <w:rsid w:val="00787E41"/>
    <w:rsid w:val="00790300"/>
    <w:rsid w:val="007950B3"/>
    <w:rsid w:val="007968B4"/>
    <w:rsid w:val="007A082A"/>
    <w:rsid w:val="007A6BFB"/>
    <w:rsid w:val="007B09C7"/>
    <w:rsid w:val="007B3BA0"/>
    <w:rsid w:val="007C0C9B"/>
    <w:rsid w:val="007C1BA1"/>
    <w:rsid w:val="007C6139"/>
    <w:rsid w:val="007D1A8D"/>
    <w:rsid w:val="007D23BE"/>
    <w:rsid w:val="007D32DA"/>
    <w:rsid w:val="007D46C7"/>
    <w:rsid w:val="007D6953"/>
    <w:rsid w:val="007D6FAB"/>
    <w:rsid w:val="007E0B54"/>
    <w:rsid w:val="007E39FC"/>
    <w:rsid w:val="007E6B8A"/>
    <w:rsid w:val="008027D6"/>
    <w:rsid w:val="008048DE"/>
    <w:rsid w:val="00804F52"/>
    <w:rsid w:val="008174F2"/>
    <w:rsid w:val="00823D11"/>
    <w:rsid w:val="008246B0"/>
    <w:rsid w:val="00824B83"/>
    <w:rsid w:val="00826E45"/>
    <w:rsid w:val="00827D5D"/>
    <w:rsid w:val="00843EC6"/>
    <w:rsid w:val="00846CDD"/>
    <w:rsid w:val="00847FA2"/>
    <w:rsid w:val="0085418A"/>
    <w:rsid w:val="00857ECA"/>
    <w:rsid w:val="00864BDC"/>
    <w:rsid w:val="00870F94"/>
    <w:rsid w:val="00876BD2"/>
    <w:rsid w:val="00881523"/>
    <w:rsid w:val="00884309"/>
    <w:rsid w:val="00890D9A"/>
    <w:rsid w:val="00890DE6"/>
    <w:rsid w:val="0089176B"/>
    <w:rsid w:val="008966C9"/>
    <w:rsid w:val="008A0175"/>
    <w:rsid w:val="008A2D7D"/>
    <w:rsid w:val="008A3A12"/>
    <w:rsid w:val="008B10C1"/>
    <w:rsid w:val="008B303D"/>
    <w:rsid w:val="008B3669"/>
    <w:rsid w:val="008B7443"/>
    <w:rsid w:val="008C278D"/>
    <w:rsid w:val="008C32A4"/>
    <w:rsid w:val="008C468C"/>
    <w:rsid w:val="008C4B9B"/>
    <w:rsid w:val="008D15CE"/>
    <w:rsid w:val="008E0B61"/>
    <w:rsid w:val="008E2629"/>
    <w:rsid w:val="008E747F"/>
    <w:rsid w:val="008E7C9F"/>
    <w:rsid w:val="008F6FEA"/>
    <w:rsid w:val="0090182B"/>
    <w:rsid w:val="00901EB2"/>
    <w:rsid w:val="00904D16"/>
    <w:rsid w:val="009064A2"/>
    <w:rsid w:val="009122D4"/>
    <w:rsid w:val="009136D0"/>
    <w:rsid w:val="00922DF8"/>
    <w:rsid w:val="00922F29"/>
    <w:rsid w:val="00926DD4"/>
    <w:rsid w:val="009273AD"/>
    <w:rsid w:val="00933555"/>
    <w:rsid w:val="009339A0"/>
    <w:rsid w:val="009361E1"/>
    <w:rsid w:val="009378DE"/>
    <w:rsid w:val="00944AA3"/>
    <w:rsid w:val="0094581F"/>
    <w:rsid w:val="00953D05"/>
    <w:rsid w:val="009605A0"/>
    <w:rsid w:val="00961555"/>
    <w:rsid w:val="009619C8"/>
    <w:rsid w:val="00964AD4"/>
    <w:rsid w:val="00967380"/>
    <w:rsid w:val="00973E9C"/>
    <w:rsid w:val="0097448F"/>
    <w:rsid w:val="00975891"/>
    <w:rsid w:val="00975A93"/>
    <w:rsid w:val="00977EAC"/>
    <w:rsid w:val="00980CB3"/>
    <w:rsid w:val="00984D47"/>
    <w:rsid w:val="009907A5"/>
    <w:rsid w:val="00997B7A"/>
    <w:rsid w:val="009A5FB8"/>
    <w:rsid w:val="009B2091"/>
    <w:rsid w:val="009B3850"/>
    <w:rsid w:val="009B3CCF"/>
    <w:rsid w:val="009C51C6"/>
    <w:rsid w:val="009C59BA"/>
    <w:rsid w:val="009C787A"/>
    <w:rsid w:val="009C7995"/>
    <w:rsid w:val="009E0F4A"/>
    <w:rsid w:val="009E59CC"/>
    <w:rsid w:val="009E7C65"/>
    <w:rsid w:val="009F4436"/>
    <w:rsid w:val="009F47CE"/>
    <w:rsid w:val="00A05BE5"/>
    <w:rsid w:val="00A0658C"/>
    <w:rsid w:val="00A2743A"/>
    <w:rsid w:val="00A36128"/>
    <w:rsid w:val="00A36CE7"/>
    <w:rsid w:val="00A400CB"/>
    <w:rsid w:val="00A41F84"/>
    <w:rsid w:val="00A46CB4"/>
    <w:rsid w:val="00A5548B"/>
    <w:rsid w:val="00A55B63"/>
    <w:rsid w:val="00A56497"/>
    <w:rsid w:val="00A70023"/>
    <w:rsid w:val="00A73BCE"/>
    <w:rsid w:val="00A745A2"/>
    <w:rsid w:val="00A7485B"/>
    <w:rsid w:val="00A74DC8"/>
    <w:rsid w:val="00A8234C"/>
    <w:rsid w:val="00A82E19"/>
    <w:rsid w:val="00A83976"/>
    <w:rsid w:val="00A94659"/>
    <w:rsid w:val="00A95230"/>
    <w:rsid w:val="00A958E1"/>
    <w:rsid w:val="00AA1E46"/>
    <w:rsid w:val="00AA2B5A"/>
    <w:rsid w:val="00AA6E3B"/>
    <w:rsid w:val="00AB5237"/>
    <w:rsid w:val="00AB5C28"/>
    <w:rsid w:val="00AB73AC"/>
    <w:rsid w:val="00AC6367"/>
    <w:rsid w:val="00AC689D"/>
    <w:rsid w:val="00AD4402"/>
    <w:rsid w:val="00AD6071"/>
    <w:rsid w:val="00AE0898"/>
    <w:rsid w:val="00AE174F"/>
    <w:rsid w:val="00AE2A2E"/>
    <w:rsid w:val="00AF014D"/>
    <w:rsid w:val="00AF0BB2"/>
    <w:rsid w:val="00AF3FC3"/>
    <w:rsid w:val="00AF40AB"/>
    <w:rsid w:val="00B00885"/>
    <w:rsid w:val="00B0513D"/>
    <w:rsid w:val="00B066E0"/>
    <w:rsid w:val="00B06B36"/>
    <w:rsid w:val="00B1545E"/>
    <w:rsid w:val="00B17711"/>
    <w:rsid w:val="00B27CCF"/>
    <w:rsid w:val="00B305D2"/>
    <w:rsid w:val="00B308BA"/>
    <w:rsid w:val="00B405BA"/>
    <w:rsid w:val="00B424B6"/>
    <w:rsid w:val="00B4473C"/>
    <w:rsid w:val="00B501AF"/>
    <w:rsid w:val="00B50AD8"/>
    <w:rsid w:val="00B51F4D"/>
    <w:rsid w:val="00B70467"/>
    <w:rsid w:val="00B71F02"/>
    <w:rsid w:val="00B810E0"/>
    <w:rsid w:val="00B84FFF"/>
    <w:rsid w:val="00BA5345"/>
    <w:rsid w:val="00BA73C7"/>
    <w:rsid w:val="00BB07D4"/>
    <w:rsid w:val="00BB20CB"/>
    <w:rsid w:val="00BB50C1"/>
    <w:rsid w:val="00BB7AAD"/>
    <w:rsid w:val="00BC193F"/>
    <w:rsid w:val="00BD37A0"/>
    <w:rsid w:val="00BD3E4A"/>
    <w:rsid w:val="00BE0A21"/>
    <w:rsid w:val="00BE46A7"/>
    <w:rsid w:val="00BE5CA1"/>
    <w:rsid w:val="00BF3AF9"/>
    <w:rsid w:val="00BF5BEB"/>
    <w:rsid w:val="00C012F1"/>
    <w:rsid w:val="00C051C5"/>
    <w:rsid w:val="00C056B5"/>
    <w:rsid w:val="00C12D39"/>
    <w:rsid w:val="00C17E90"/>
    <w:rsid w:val="00C24B43"/>
    <w:rsid w:val="00C24E54"/>
    <w:rsid w:val="00C31F29"/>
    <w:rsid w:val="00C34879"/>
    <w:rsid w:val="00C37D15"/>
    <w:rsid w:val="00C416A5"/>
    <w:rsid w:val="00C428FF"/>
    <w:rsid w:val="00C441F2"/>
    <w:rsid w:val="00C46CC5"/>
    <w:rsid w:val="00C52AAD"/>
    <w:rsid w:val="00C539C8"/>
    <w:rsid w:val="00C5633E"/>
    <w:rsid w:val="00C57252"/>
    <w:rsid w:val="00C577AF"/>
    <w:rsid w:val="00C6017B"/>
    <w:rsid w:val="00C61318"/>
    <w:rsid w:val="00C66078"/>
    <w:rsid w:val="00C670CA"/>
    <w:rsid w:val="00C720FE"/>
    <w:rsid w:val="00C80D6D"/>
    <w:rsid w:val="00C81CB1"/>
    <w:rsid w:val="00C82183"/>
    <w:rsid w:val="00C86CAF"/>
    <w:rsid w:val="00C91F9B"/>
    <w:rsid w:val="00C93074"/>
    <w:rsid w:val="00CA07AB"/>
    <w:rsid w:val="00CA47F6"/>
    <w:rsid w:val="00CA688E"/>
    <w:rsid w:val="00CB0277"/>
    <w:rsid w:val="00CB1BF6"/>
    <w:rsid w:val="00CB5E1E"/>
    <w:rsid w:val="00CC0036"/>
    <w:rsid w:val="00CC334D"/>
    <w:rsid w:val="00CC76CE"/>
    <w:rsid w:val="00CD0DD8"/>
    <w:rsid w:val="00CD1FB5"/>
    <w:rsid w:val="00CD5967"/>
    <w:rsid w:val="00CE4BBE"/>
    <w:rsid w:val="00CE4BBF"/>
    <w:rsid w:val="00CF2BBA"/>
    <w:rsid w:val="00CF2C79"/>
    <w:rsid w:val="00CF4434"/>
    <w:rsid w:val="00CF56CB"/>
    <w:rsid w:val="00D05DE2"/>
    <w:rsid w:val="00D13A44"/>
    <w:rsid w:val="00D155FB"/>
    <w:rsid w:val="00D16F76"/>
    <w:rsid w:val="00D22ECD"/>
    <w:rsid w:val="00D239BD"/>
    <w:rsid w:val="00D23AA8"/>
    <w:rsid w:val="00D25ACE"/>
    <w:rsid w:val="00D32188"/>
    <w:rsid w:val="00D519EA"/>
    <w:rsid w:val="00D56B93"/>
    <w:rsid w:val="00D612F2"/>
    <w:rsid w:val="00D61771"/>
    <w:rsid w:val="00D62883"/>
    <w:rsid w:val="00D665D3"/>
    <w:rsid w:val="00D7635F"/>
    <w:rsid w:val="00D7703B"/>
    <w:rsid w:val="00D808E8"/>
    <w:rsid w:val="00D8322B"/>
    <w:rsid w:val="00D90D67"/>
    <w:rsid w:val="00D9423C"/>
    <w:rsid w:val="00DA3CE6"/>
    <w:rsid w:val="00DA552A"/>
    <w:rsid w:val="00DA5553"/>
    <w:rsid w:val="00DA6BDD"/>
    <w:rsid w:val="00DA7A56"/>
    <w:rsid w:val="00DB1467"/>
    <w:rsid w:val="00DB288C"/>
    <w:rsid w:val="00DB3B13"/>
    <w:rsid w:val="00DB5765"/>
    <w:rsid w:val="00DB6310"/>
    <w:rsid w:val="00DB7B5E"/>
    <w:rsid w:val="00DC4420"/>
    <w:rsid w:val="00DD4D1C"/>
    <w:rsid w:val="00DE3C67"/>
    <w:rsid w:val="00DE4998"/>
    <w:rsid w:val="00DE64BE"/>
    <w:rsid w:val="00DF03CB"/>
    <w:rsid w:val="00DF65ED"/>
    <w:rsid w:val="00E02721"/>
    <w:rsid w:val="00E250C9"/>
    <w:rsid w:val="00E276C9"/>
    <w:rsid w:val="00E31BEF"/>
    <w:rsid w:val="00E359A4"/>
    <w:rsid w:val="00E37B1B"/>
    <w:rsid w:val="00E41A6F"/>
    <w:rsid w:val="00E42F74"/>
    <w:rsid w:val="00E45684"/>
    <w:rsid w:val="00E45D83"/>
    <w:rsid w:val="00E533BB"/>
    <w:rsid w:val="00E549FE"/>
    <w:rsid w:val="00E61A90"/>
    <w:rsid w:val="00E62454"/>
    <w:rsid w:val="00E63E4C"/>
    <w:rsid w:val="00E7267B"/>
    <w:rsid w:val="00E8129F"/>
    <w:rsid w:val="00E83572"/>
    <w:rsid w:val="00E908AF"/>
    <w:rsid w:val="00E92885"/>
    <w:rsid w:val="00E9554F"/>
    <w:rsid w:val="00E97453"/>
    <w:rsid w:val="00EA003E"/>
    <w:rsid w:val="00EA2943"/>
    <w:rsid w:val="00EA7801"/>
    <w:rsid w:val="00EB32EB"/>
    <w:rsid w:val="00ED072D"/>
    <w:rsid w:val="00ED1F50"/>
    <w:rsid w:val="00ED2E14"/>
    <w:rsid w:val="00ED6CAD"/>
    <w:rsid w:val="00EE2A93"/>
    <w:rsid w:val="00EE326C"/>
    <w:rsid w:val="00EE592B"/>
    <w:rsid w:val="00EE6790"/>
    <w:rsid w:val="00EE73FC"/>
    <w:rsid w:val="00EF07AA"/>
    <w:rsid w:val="00EF2B74"/>
    <w:rsid w:val="00EF3CC4"/>
    <w:rsid w:val="00F013F5"/>
    <w:rsid w:val="00F02FCF"/>
    <w:rsid w:val="00F150DA"/>
    <w:rsid w:val="00F33DF1"/>
    <w:rsid w:val="00F34456"/>
    <w:rsid w:val="00F42A3C"/>
    <w:rsid w:val="00F51446"/>
    <w:rsid w:val="00F546D8"/>
    <w:rsid w:val="00F54F11"/>
    <w:rsid w:val="00F56AA6"/>
    <w:rsid w:val="00F67CB5"/>
    <w:rsid w:val="00F67CF8"/>
    <w:rsid w:val="00F72720"/>
    <w:rsid w:val="00F740E1"/>
    <w:rsid w:val="00F777C5"/>
    <w:rsid w:val="00F807FB"/>
    <w:rsid w:val="00F84C49"/>
    <w:rsid w:val="00F90092"/>
    <w:rsid w:val="00F96D98"/>
    <w:rsid w:val="00FA0F61"/>
    <w:rsid w:val="00FA5E7D"/>
    <w:rsid w:val="00FA6D94"/>
    <w:rsid w:val="00FC6F5E"/>
    <w:rsid w:val="00FD1360"/>
    <w:rsid w:val="00FD4141"/>
    <w:rsid w:val="00FD5173"/>
    <w:rsid w:val="00FD58ED"/>
    <w:rsid w:val="00FE125A"/>
    <w:rsid w:val="00FE1319"/>
    <w:rsid w:val="00FE6830"/>
    <w:rsid w:val="00FF4C7A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6D7AF7"/>
  <w15:docId w15:val="{FE12F33D-E74E-4C54-A5C0-76EE1B45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DD8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1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0DD8"/>
    <w:rPr>
      <w:color w:val="0000FF" w:themeColor="hyperlink"/>
      <w:u w:val="single"/>
    </w:rPr>
  </w:style>
  <w:style w:type="character" w:customStyle="1" w:styleId="Hyperlink0">
    <w:name w:val="Hyperlink.0"/>
    <w:rsid w:val="00CD0DD8"/>
    <w:rPr>
      <w:noProof w:val="0"/>
      <w:sz w:val="24"/>
      <w:lang w:val="en-US"/>
    </w:rPr>
  </w:style>
  <w:style w:type="paragraph" w:customStyle="1" w:styleId="Default">
    <w:name w:val="Default"/>
    <w:rsid w:val="00CD0DD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0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DD8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0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DD8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DD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6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65D3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0EA6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44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46C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6C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6C8A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6C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6C8A"/>
    <w:rPr>
      <w:rFonts w:eastAsiaTheme="minorEastAsia"/>
      <w:b/>
      <w:bCs/>
      <w:sz w:val="2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23E8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364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06D5"/>
    <w:rPr>
      <w:color w:val="605E5C"/>
      <w:shd w:val="clear" w:color="auto" w:fill="E1DFDD"/>
    </w:rPr>
  </w:style>
  <w:style w:type="character" w:customStyle="1" w:styleId="bumpedfont15">
    <w:name w:val="bumpedfont15"/>
    <w:basedOn w:val="Carpredefinitoparagrafo"/>
    <w:rsid w:val="004506D5"/>
  </w:style>
  <w:style w:type="character" w:customStyle="1" w:styleId="Titolo1Carattere">
    <w:name w:val="Titolo 1 Carattere"/>
    <w:basedOn w:val="Carpredefinitoparagrafo"/>
    <w:link w:val="Titolo1"/>
    <w:uiPriority w:val="9"/>
    <w:rsid w:val="006515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armaciaperibambini.nph-itali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03C6-15C4-4D48-9BB3-5B7159A6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UBI Banca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Giuseppe Cernuschi (UBIBANCA)</dc:creator>
  <cp:lastModifiedBy>Francesca Alibrandi</cp:lastModifiedBy>
  <cp:revision>19</cp:revision>
  <cp:lastPrinted>2023-11-02T13:46:00Z</cp:lastPrinted>
  <dcterms:created xsi:type="dcterms:W3CDTF">2023-11-13T11:13:00Z</dcterms:created>
  <dcterms:modified xsi:type="dcterms:W3CDTF">2023-11-15T09:40:00Z</dcterms:modified>
</cp:coreProperties>
</file>