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48008" w14:textId="10CA8E67" w:rsidR="00024C1B" w:rsidRDefault="00024C1B" w:rsidP="00170335">
      <w:pPr>
        <w:shd w:val="clear" w:color="auto" w:fill="FFFFFF"/>
        <w:spacing w:line="276" w:lineRule="auto"/>
        <w:outlineLvl w:val="2"/>
        <w:rPr>
          <w:rFonts w:eastAsia="Batang" w:cstheme="minorHAnsi"/>
          <w:b/>
          <w:bCs/>
          <w:color w:val="0D0D0D"/>
          <w:szCs w:val="23"/>
          <w:u w:val="single"/>
        </w:rPr>
      </w:pPr>
    </w:p>
    <w:p w14:paraId="45C5C46F" w14:textId="4F0DA6F2" w:rsidR="00051C53" w:rsidRDefault="00051C53" w:rsidP="00170335">
      <w:pPr>
        <w:shd w:val="clear" w:color="auto" w:fill="FFFFFF"/>
        <w:spacing w:line="276" w:lineRule="auto"/>
        <w:outlineLvl w:val="2"/>
        <w:rPr>
          <w:rFonts w:eastAsia="Batang" w:cstheme="minorHAnsi"/>
          <w:b/>
          <w:bCs/>
          <w:color w:val="0D0D0D"/>
          <w:szCs w:val="23"/>
          <w:u w:val="single"/>
        </w:rPr>
      </w:pPr>
    </w:p>
    <w:p w14:paraId="78BF9E72" w14:textId="77777777" w:rsidR="0032655B" w:rsidRPr="00C65CDB" w:rsidRDefault="00051C53" w:rsidP="00051C53">
      <w:pPr>
        <w:jc w:val="center"/>
        <w:rPr>
          <w:rFonts w:cstheme="minorHAnsi"/>
          <w:b/>
          <w:bCs/>
          <w:u w:val="single"/>
        </w:rPr>
      </w:pPr>
      <w:r w:rsidRPr="00C65CDB">
        <w:rPr>
          <w:rFonts w:cstheme="minorHAnsi"/>
          <w:b/>
          <w:bCs/>
          <w:u w:val="single"/>
        </w:rPr>
        <w:t xml:space="preserve">Press Conference </w:t>
      </w:r>
    </w:p>
    <w:p w14:paraId="106C5AA3" w14:textId="77777777" w:rsidR="0032655B" w:rsidRPr="00C65CDB" w:rsidRDefault="0032655B" w:rsidP="00051C53">
      <w:pPr>
        <w:jc w:val="center"/>
        <w:rPr>
          <w:rFonts w:cstheme="minorHAnsi"/>
          <w:b/>
          <w:bCs/>
          <w:u w:val="single"/>
        </w:rPr>
      </w:pPr>
    </w:p>
    <w:p w14:paraId="3B9B1CEC" w14:textId="77777777" w:rsidR="0032655B" w:rsidRPr="0032655B" w:rsidRDefault="0032655B" w:rsidP="0032655B">
      <w:pPr>
        <w:spacing w:after="240" w:line="276" w:lineRule="auto"/>
        <w:jc w:val="center"/>
        <w:rPr>
          <w:rFonts w:eastAsia="Calibri" w:cstheme="minorHAnsi"/>
          <w:b/>
          <w:i/>
          <w:iCs/>
          <w:strike/>
          <w:sz w:val="26"/>
          <w:szCs w:val="26"/>
        </w:rPr>
      </w:pPr>
      <w:proofErr w:type="spellStart"/>
      <w:r w:rsidRPr="0032655B">
        <w:rPr>
          <w:rFonts w:eastAsia="Calibri" w:cstheme="minorHAnsi"/>
          <w:b/>
          <w:sz w:val="28"/>
          <w:szCs w:val="28"/>
        </w:rPr>
        <w:t>ItPROM</w:t>
      </w:r>
      <w:proofErr w:type="spellEnd"/>
      <w:r w:rsidRPr="0032655B">
        <w:rPr>
          <w:rFonts w:eastAsia="Calibri" w:cstheme="minorHAnsi"/>
          <w:b/>
          <w:sz w:val="28"/>
          <w:szCs w:val="28"/>
        </w:rPr>
        <w:t xml:space="preserve"> e </w:t>
      </w:r>
      <w:r w:rsidRPr="0032655B">
        <w:rPr>
          <w:rFonts w:eastAsia="Calibri" w:cstheme="minorHAnsi"/>
          <w:b/>
          <w:bCs/>
          <w:sz w:val="28"/>
          <w:szCs w:val="28"/>
        </w:rPr>
        <w:t xml:space="preserve">Institut </w:t>
      </w:r>
      <w:proofErr w:type="spellStart"/>
      <w:r w:rsidRPr="0032655B">
        <w:rPr>
          <w:rFonts w:eastAsia="Calibri" w:cstheme="minorHAnsi"/>
          <w:b/>
          <w:sz w:val="28"/>
          <w:szCs w:val="28"/>
        </w:rPr>
        <w:t>AllergoSan</w:t>
      </w:r>
      <w:proofErr w:type="spellEnd"/>
      <w:r w:rsidRPr="0032655B">
        <w:rPr>
          <w:rFonts w:eastAsia="Calibri" w:cstheme="minorHAnsi"/>
          <w:b/>
          <w:sz w:val="28"/>
          <w:szCs w:val="28"/>
        </w:rPr>
        <w:t xml:space="preserve">: due nuovi </w:t>
      </w:r>
      <w:r w:rsidRPr="0032655B">
        <w:rPr>
          <w:rFonts w:eastAsia="Calibri" w:cstheme="minorHAnsi"/>
          <w:b/>
          <w:i/>
          <w:iCs/>
          <w:sz w:val="28"/>
          <w:szCs w:val="28"/>
        </w:rPr>
        <w:t>player</w:t>
      </w:r>
      <w:r w:rsidRPr="0032655B">
        <w:rPr>
          <w:rFonts w:eastAsia="Calibri" w:cstheme="minorHAnsi"/>
          <w:b/>
          <w:sz w:val="28"/>
          <w:szCs w:val="28"/>
        </w:rPr>
        <w:t xml:space="preserve"> nel mondo dei probiotici in Italia</w:t>
      </w:r>
      <w:r>
        <w:rPr>
          <w:rFonts w:eastAsia="Calibri" w:cstheme="minorHAnsi"/>
          <w:b/>
          <w:sz w:val="32"/>
          <w:szCs w:val="32"/>
        </w:rPr>
        <w:br/>
      </w:r>
      <w:r w:rsidRPr="0032655B">
        <w:rPr>
          <w:rFonts w:eastAsia="Calibri" w:cstheme="minorHAnsi"/>
          <w:b/>
          <w:i/>
          <w:iCs/>
          <w:sz w:val="26"/>
          <w:szCs w:val="26"/>
        </w:rPr>
        <w:t xml:space="preserve">Presentazione </w:t>
      </w:r>
      <w:r w:rsidRPr="0032655B">
        <w:rPr>
          <w:rFonts w:eastAsia="Calibri" w:cstheme="minorHAnsi"/>
          <w:b/>
          <w:bCs/>
          <w:i/>
          <w:iCs/>
          <w:sz w:val="26"/>
          <w:szCs w:val="26"/>
        </w:rPr>
        <w:t xml:space="preserve">della nuova </w:t>
      </w:r>
      <w:r w:rsidRPr="0032655B">
        <w:rPr>
          <w:rFonts w:eastAsia="Calibri" w:cstheme="minorHAnsi"/>
          <w:b/>
          <w:i/>
          <w:iCs/>
          <w:sz w:val="26"/>
          <w:szCs w:val="26"/>
        </w:rPr>
        <w:t>Associazione Italiana di Medicina Probiotica e dell’azienda leader nel campo della ricerca sul microbioma</w:t>
      </w:r>
      <w:r w:rsidRPr="0032655B">
        <w:rPr>
          <w:rFonts w:eastAsia="Calibri" w:cstheme="minorHAnsi"/>
          <w:b/>
          <w:bCs/>
          <w:i/>
          <w:iCs/>
          <w:sz w:val="26"/>
          <w:szCs w:val="26"/>
        </w:rPr>
        <w:t xml:space="preserve"> </w:t>
      </w:r>
    </w:p>
    <w:p w14:paraId="22EA75FA" w14:textId="52F65E62" w:rsidR="0032655B" w:rsidRPr="0032655B" w:rsidRDefault="0032655B" w:rsidP="0032655B">
      <w:pPr>
        <w:spacing w:after="240" w:line="276" w:lineRule="auto"/>
        <w:jc w:val="center"/>
        <w:rPr>
          <w:rFonts w:eastAsia="Calibri" w:cstheme="minorHAnsi"/>
          <w:b/>
        </w:rPr>
      </w:pPr>
      <w:r w:rsidRPr="0032655B">
        <w:rPr>
          <w:rFonts w:eastAsia="Calibri" w:cstheme="minorHAnsi"/>
          <w:b/>
          <w:bCs/>
          <w:lang w:eastAsia="it-IT"/>
        </w:rPr>
        <w:t>Venerdì 25 novembre 2022, ore 11:30</w:t>
      </w:r>
      <w:r w:rsidRPr="0032655B">
        <w:rPr>
          <w:rFonts w:eastAsia="Calibri" w:cstheme="minorHAnsi"/>
          <w:b/>
        </w:rPr>
        <w:br/>
      </w:r>
      <w:r w:rsidRPr="0032655B">
        <w:rPr>
          <w:rFonts w:eastAsia="Calibri" w:cstheme="minorHAnsi"/>
          <w:b/>
          <w:bCs/>
          <w:i/>
          <w:iCs/>
          <w:lang w:eastAsia="it-IT"/>
        </w:rPr>
        <w:t xml:space="preserve">The Westin Excelsior </w:t>
      </w:r>
      <w:r w:rsidRPr="0032655B">
        <w:rPr>
          <w:rFonts w:eastAsia="Calibri" w:cstheme="minorHAnsi"/>
          <w:b/>
          <w:bCs/>
          <w:i/>
          <w:iCs/>
          <w:lang w:eastAsia="it-IT"/>
        </w:rPr>
        <w:br/>
      </w:r>
      <w:r w:rsidRPr="0032655B">
        <w:rPr>
          <w:rFonts w:eastAsia="Calibri" w:cstheme="minorHAnsi"/>
          <w:i/>
          <w:iCs/>
          <w:lang w:eastAsia="it-IT"/>
        </w:rPr>
        <w:t>Via Vittorio Veneto 125, Rom</w:t>
      </w:r>
      <w:r>
        <w:rPr>
          <w:rFonts w:eastAsia="Calibri" w:cstheme="minorHAnsi"/>
          <w:i/>
          <w:iCs/>
          <w:lang w:eastAsia="it-IT"/>
        </w:rPr>
        <w:t>a</w:t>
      </w:r>
    </w:p>
    <w:p w14:paraId="4823FF4C" w14:textId="0E46D364" w:rsidR="00051C53" w:rsidRPr="0032655B" w:rsidRDefault="00051C53" w:rsidP="0032655B">
      <w:pPr>
        <w:rPr>
          <w:rFonts w:cstheme="minorHAnsi"/>
          <w:b/>
          <w:bCs/>
          <w:lang w:val="en-US"/>
        </w:rPr>
      </w:pPr>
      <w:r w:rsidRPr="0032655B">
        <w:rPr>
          <w:rFonts w:cstheme="minorHAnsi"/>
          <w:b/>
          <w:bCs/>
          <w:lang w:val="en-US"/>
        </w:rPr>
        <w:t>Agenda</w:t>
      </w:r>
    </w:p>
    <w:p w14:paraId="600F2B21" w14:textId="77777777" w:rsidR="00051C53" w:rsidRPr="0032655B" w:rsidRDefault="00051C53" w:rsidP="00051C53">
      <w:pPr>
        <w:jc w:val="both"/>
        <w:rPr>
          <w:rFonts w:cstheme="minorHAnsi"/>
          <w:lang w:val="en-US"/>
        </w:rPr>
      </w:pPr>
    </w:p>
    <w:p w14:paraId="075A8C9B" w14:textId="3BC0DC45" w:rsidR="00051C53" w:rsidRPr="0032655B" w:rsidRDefault="00051C53" w:rsidP="00051C53">
      <w:pPr>
        <w:jc w:val="both"/>
        <w:rPr>
          <w:rFonts w:cstheme="minorHAnsi"/>
          <w:sz w:val="22"/>
          <w:szCs w:val="22"/>
          <w:lang w:val="en-US"/>
        </w:rPr>
      </w:pPr>
      <w:r w:rsidRPr="0032655B">
        <w:rPr>
          <w:rFonts w:cstheme="minorHAnsi"/>
          <w:sz w:val="22"/>
          <w:szCs w:val="22"/>
          <w:lang w:val="en-US"/>
        </w:rPr>
        <w:t>1</w:t>
      </w:r>
      <w:r w:rsidR="0032655B" w:rsidRPr="0032655B">
        <w:rPr>
          <w:rFonts w:cstheme="minorHAnsi"/>
          <w:sz w:val="22"/>
          <w:szCs w:val="22"/>
          <w:lang w:val="en-US"/>
        </w:rPr>
        <w:t>1</w:t>
      </w:r>
      <w:r w:rsidRPr="0032655B">
        <w:rPr>
          <w:rFonts w:cstheme="minorHAnsi"/>
          <w:sz w:val="22"/>
          <w:szCs w:val="22"/>
          <w:lang w:val="en-US"/>
        </w:rPr>
        <w:t>.</w:t>
      </w:r>
      <w:r w:rsidR="0032655B" w:rsidRPr="0032655B">
        <w:rPr>
          <w:rFonts w:cstheme="minorHAnsi"/>
          <w:sz w:val="22"/>
          <w:szCs w:val="22"/>
          <w:lang w:val="en-US"/>
        </w:rPr>
        <w:t>00</w:t>
      </w:r>
      <w:r w:rsidR="00DC14E6" w:rsidRPr="0032655B">
        <w:rPr>
          <w:rFonts w:cstheme="minorHAnsi"/>
          <w:sz w:val="22"/>
          <w:szCs w:val="22"/>
          <w:lang w:val="en-US"/>
        </w:rPr>
        <w:t xml:space="preserve"> am</w:t>
      </w:r>
      <w:r w:rsidRPr="0032655B">
        <w:rPr>
          <w:rFonts w:cstheme="minorHAnsi"/>
          <w:sz w:val="22"/>
          <w:szCs w:val="22"/>
          <w:lang w:val="en-US"/>
        </w:rPr>
        <w:t xml:space="preserve"> </w:t>
      </w:r>
      <w:r w:rsidRPr="0032655B">
        <w:rPr>
          <w:rFonts w:cstheme="minorHAnsi"/>
          <w:sz w:val="22"/>
          <w:szCs w:val="22"/>
          <w:lang w:val="en-US"/>
        </w:rPr>
        <w:tab/>
      </w:r>
      <w:r w:rsidRPr="0032655B">
        <w:rPr>
          <w:rFonts w:cstheme="minorHAnsi"/>
          <w:sz w:val="22"/>
          <w:szCs w:val="22"/>
          <w:lang w:val="en-US"/>
        </w:rPr>
        <w:tab/>
        <w:t>Journalists' registration and welcome coffee</w:t>
      </w:r>
    </w:p>
    <w:p w14:paraId="37D0BE65" w14:textId="77777777" w:rsidR="00051C53" w:rsidRPr="0032655B" w:rsidRDefault="00051C53" w:rsidP="00051C53">
      <w:pPr>
        <w:jc w:val="both"/>
        <w:rPr>
          <w:rFonts w:cstheme="minorHAnsi"/>
          <w:sz w:val="22"/>
          <w:szCs w:val="22"/>
          <w:lang w:val="en-US"/>
        </w:rPr>
      </w:pPr>
    </w:p>
    <w:p w14:paraId="5E250959" w14:textId="1FEDE3A6" w:rsidR="00051C53" w:rsidRPr="0032655B" w:rsidRDefault="00051C53" w:rsidP="00051C53">
      <w:pPr>
        <w:jc w:val="both"/>
        <w:rPr>
          <w:rFonts w:cstheme="minorHAnsi"/>
          <w:sz w:val="22"/>
          <w:szCs w:val="22"/>
          <w:lang w:val="en-US"/>
        </w:rPr>
      </w:pPr>
      <w:r w:rsidRPr="0032655B">
        <w:rPr>
          <w:rFonts w:cstheme="minorHAnsi"/>
          <w:sz w:val="22"/>
          <w:szCs w:val="22"/>
          <w:lang w:val="en-US"/>
        </w:rPr>
        <w:t>11.30</w:t>
      </w:r>
      <w:r w:rsidR="00DC14E6" w:rsidRPr="0032655B">
        <w:rPr>
          <w:rFonts w:cstheme="minorHAnsi"/>
          <w:sz w:val="22"/>
          <w:szCs w:val="22"/>
          <w:lang w:val="en-US"/>
        </w:rPr>
        <w:t xml:space="preserve"> am</w:t>
      </w:r>
      <w:r w:rsidRPr="0032655B">
        <w:rPr>
          <w:rFonts w:cstheme="minorHAnsi"/>
          <w:sz w:val="22"/>
          <w:szCs w:val="22"/>
          <w:lang w:val="en-US"/>
        </w:rPr>
        <w:tab/>
      </w:r>
      <w:r w:rsidR="00DC14E6" w:rsidRPr="0032655B">
        <w:rPr>
          <w:rFonts w:cstheme="minorHAnsi"/>
          <w:sz w:val="22"/>
          <w:szCs w:val="22"/>
          <w:lang w:val="en-US"/>
        </w:rPr>
        <w:tab/>
      </w:r>
      <w:r w:rsidRPr="0032655B">
        <w:rPr>
          <w:rFonts w:cstheme="minorHAnsi"/>
          <w:sz w:val="22"/>
          <w:szCs w:val="22"/>
          <w:lang w:val="en-US"/>
        </w:rPr>
        <w:t>Start of press conference in presence and remote (zoom)</w:t>
      </w:r>
    </w:p>
    <w:p w14:paraId="4DE4814F" w14:textId="77777777" w:rsidR="00051C53" w:rsidRPr="0032655B" w:rsidRDefault="00051C53" w:rsidP="00051C53">
      <w:pPr>
        <w:jc w:val="both"/>
        <w:rPr>
          <w:rFonts w:cstheme="minorHAnsi"/>
          <w:lang w:val="en-US"/>
        </w:rPr>
      </w:pPr>
    </w:p>
    <w:p w14:paraId="524195B4" w14:textId="1966FDE3" w:rsidR="00051C53" w:rsidRPr="0032655B" w:rsidRDefault="00051C53" w:rsidP="00051C53">
      <w:pPr>
        <w:jc w:val="both"/>
        <w:rPr>
          <w:rFonts w:cstheme="minorHAnsi"/>
          <w:b/>
          <w:bCs/>
          <w:lang w:val="en-US"/>
        </w:rPr>
      </w:pPr>
      <w:r w:rsidRPr="0032655B">
        <w:rPr>
          <w:rFonts w:cstheme="minorHAnsi"/>
          <w:i/>
          <w:iCs/>
          <w:lang w:val="en-US"/>
        </w:rPr>
        <w:br/>
      </w:r>
      <w:r w:rsidRPr="0032655B">
        <w:rPr>
          <w:rFonts w:cstheme="minorHAnsi"/>
          <w:b/>
          <w:bCs/>
          <w:lang w:val="en-US"/>
        </w:rPr>
        <w:t xml:space="preserve">Conference </w:t>
      </w:r>
      <w:proofErr w:type="spellStart"/>
      <w:r w:rsidRPr="0032655B">
        <w:rPr>
          <w:rFonts w:cstheme="minorHAnsi"/>
          <w:b/>
          <w:bCs/>
          <w:lang w:val="en-US"/>
        </w:rPr>
        <w:t>programme</w:t>
      </w:r>
      <w:proofErr w:type="spellEnd"/>
    </w:p>
    <w:p w14:paraId="39190AB5" w14:textId="77777777" w:rsidR="00051C53" w:rsidRPr="0032655B" w:rsidRDefault="00051C53" w:rsidP="00051C53">
      <w:pPr>
        <w:jc w:val="both"/>
        <w:rPr>
          <w:rFonts w:cstheme="minorHAnsi"/>
          <w:sz w:val="22"/>
          <w:szCs w:val="22"/>
          <w:lang w:val="en-US"/>
        </w:rPr>
      </w:pPr>
    </w:p>
    <w:p w14:paraId="52729A86" w14:textId="4F2D4C02" w:rsidR="0032655B" w:rsidRDefault="00051C53" w:rsidP="00B36CD5">
      <w:pPr>
        <w:ind w:left="2124" w:hanging="2124"/>
        <w:rPr>
          <w:rFonts w:cstheme="minorHAnsi"/>
          <w:sz w:val="22"/>
          <w:szCs w:val="22"/>
          <w:lang w:val="en-US"/>
        </w:rPr>
      </w:pPr>
      <w:r w:rsidRPr="0032655B">
        <w:rPr>
          <w:rFonts w:cstheme="minorHAnsi"/>
          <w:sz w:val="22"/>
          <w:szCs w:val="22"/>
          <w:lang w:val="en-US"/>
        </w:rPr>
        <w:t>11.30</w:t>
      </w:r>
      <w:r w:rsidR="00B36CD5" w:rsidRPr="0032655B">
        <w:rPr>
          <w:rFonts w:cstheme="minorHAnsi"/>
          <w:sz w:val="22"/>
          <w:szCs w:val="22"/>
          <w:lang w:val="en-US"/>
        </w:rPr>
        <w:t xml:space="preserve"> </w:t>
      </w:r>
      <w:r w:rsidRPr="0032655B">
        <w:rPr>
          <w:rFonts w:cstheme="minorHAnsi"/>
          <w:sz w:val="22"/>
          <w:szCs w:val="22"/>
          <w:lang w:val="en-US"/>
        </w:rPr>
        <w:t>- 11.35</w:t>
      </w:r>
      <w:r w:rsidR="00B36CD5" w:rsidRPr="0032655B">
        <w:rPr>
          <w:rFonts w:cstheme="minorHAnsi"/>
          <w:sz w:val="22"/>
          <w:szCs w:val="22"/>
          <w:lang w:val="en-US"/>
        </w:rPr>
        <w:t xml:space="preserve"> am </w:t>
      </w:r>
      <w:r w:rsidR="00B36CD5" w:rsidRPr="0032655B">
        <w:rPr>
          <w:rFonts w:cstheme="minorHAnsi"/>
          <w:sz w:val="22"/>
          <w:szCs w:val="22"/>
          <w:lang w:val="en-US"/>
        </w:rPr>
        <w:tab/>
      </w:r>
      <w:r w:rsidRPr="0032655B">
        <w:rPr>
          <w:rFonts w:cstheme="minorHAnsi"/>
          <w:b/>
          <w:bCs/>
          <w:sz w:val="22"/>
          <w:szCs w:val="22"/>
          <w:lang w:val="en-US"/>
        </w:rPr>
        <w:t xml:space="preserve">Welcome and introduction by moderator </w:t>
      </w:r>
      <w:proofErr w:type="spellStart"/>
      <w:r w:rsidR="00B36CD5" w:rsidRPr="0032655B">
        <w:rPr>
          <w:rFonts w:cstheme="minorHAnsi"/>
          <w:b/>
          <w:bCs/>
          <w:sz w:val="22"/>
          <w:szCs w:val="22"/>
          <w:lang w:val="en-US"/>
        </w:rPr>
        <w:t>Dott</w:t>
      </w:r>
      <w:proofErr w:type="spellEnd"/>
      <w:r w:rsidR="00B36CD5" w:rsidRPr="0032655B">
        <w:rPr>
          <w:rFonts w:cstheme="minorHAnsi"/>
          <w:b/>
          <w:bCs/>
          <w:sz w:val="22"/>
          <w:szCs w:val="22"/>
          <w:lang w:val="en-US"/>
        </w:rPr>
        <w:t xml:space="preserve">. </w:t>
      </w:r>
      <w:r w:rsidRPr="0032655B">
        <w:rPr>
          <w:rFonts w:cstheme="minorHAnsi"/>
          <w:b/>
          <w:bCs/>
          <w:sz w:val="22"/>
          <w:szCs w:val="22"/>
          <w:lang w:val="en-US"/>
        </w:rPr>
        <w:t xml:space="preserve">Massimo </w:t>
      </w:r>
      <w:proofErr w:type="spellStart"/>
      <w:r w:rsidRPr="0032655B">
        <w:rPr>
          <w:rFonts w:cstheme="minorHAnsi"/>
          <w:b/>
          <w:bCs/>
          <w:sz w:val="22"/>
          <w:szCs w:val="22"/>
          <w:lang w:val="en-US"/>
        </w:rPr>
        <w:t>Barber</w:t>
      </w:r>
      <w:r w:rsidR="0032655B" w:rsidRPr="0032655B">
        <w:rPr>
          <w:rFonts w:cstheme="minorHAnsi"/>
          <w:b/>
          <w:bCs/>
          <w:sz w:val="22"/>
          <w:szCs w:val="22"/>
          <w:lang w:val="en-US"/>
        </w:rPr>
        <w:t>i</w:t>
      </w:r>
      <w:proofErr w:type="spellEnd"/>
    </w:p>
    <w:p w14:paraId="10BCA650" w14:textId="17C9C544" w:rsidR="00051C53" w:rsidRPr="00C65CDB" w:rsidRDefault="0032655B" w:rsidP="0032655B">
      <w:pPr>
        <w:ind w:left="212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en-US"/>
        </w:rPr>
        <w:t>P</w:t>
      </w:r>
      <w:r w:rsidR="00051C53" w:rsidRPr="0032655B">
        <w:rPr>
          <w:rFonts w:cstheme="minorHAnsi"/>
          <w:sz w:val="22"/>
          <w:szCs w:val="22"/>
          <w:lang w:val="en-US"/>
        </w:rPr>
        <w:t>resentation of speakers</w:t>
      </w:r>
      <w:r>
        <w:rPr>
          <w:rFonts w:cstheme="minorHAnsi"/>
          <w:sz w:val="22"/>
          <w:szCs w:val="22"/>
          <w:lang w:val="en-US"/>
        </w:rPr>
        <w:t xml:space="preserve">: </w:t>
      </w:r>
      <w:r w:rsidR="00B36CD5" w:rsidRPr="0032655B">
        <w:rPr>
          <w:rFonts w:cstheme="minorHAnsi"/>
          <w:sz w:val="22"/>
          <w:szCs w:val="22"/>
          <w:lang w:val="en-US"/>
        </w:rPr>
        <w:t xml:space="preserve">Prof. Peter Malfertheiner, Prof. Fabio Pace, Mag. </w:t>
      </w:r>
      <w:r w:rsidR="00B36CD5" w:rsidRPr="00C65CDB">
        <w:rPr>
          <w:rFonts w:cstheme="minorHAnsi"/>
          <w:sz w:val="22"/>
          <w:szCs w:val="22"/>
        </w:rPr>
        <w:t>Anita Frauwallner</w:t>
      </w:r>
      <w:r w:rsidR="00B36CD5" w:rsidRPr="00C65CDB">
        <w:rPr>
          <w:rFonts w:cstheme="minorHAnsi"/>
          <w:sz w:val="22"/>
          <w:szCs w:val="22"/>
        </w:rPr>
        <w:br/>
      </w:r>
    </w:p>
    <w:p w14:paraId="3044F566" w14:textId="0D400968" w:rsidR="00051C53" w:rsidRPr="0032655B" w:rsidRDefault="00051C53" w:rsidP="0032655B">
      <w:pPr>
        <w:pStyle w:val="StandardWeb"/>
        <w:shd w:val="clear" w:color="auto" w:fill="FFFFFF"/>
        <w:ind w:left="2124" w:hanging="2124"/>
        <w:rPr>
          <w:rFonts w:asciiTheme="minorHAnsi" w:hAnsiTheme="minorHAnsi" w:cstheme="minorHAnsi"/>
          <w:b/>
          <w:bCs/>
          <w:sz w:val="22"/>
          <w:szCs w:val="22"/>
        </w:rPr>
      </w:pPr>
      <w:r w:rsidRPr="0032655B">
        <w:rPr>
          <w:rFonts w:asciiTheme="minorHAnsi" w:hAnsiTheme="minorHAnsi" w:cstheme="minorHAnsi"/>
          <w:sz w:val="22"/>
          <w:szCs w:val="22"/>
        </w:rPr>
        <w:t>11.35 – 11.50</w:t>
      </w:r>
      <w:r w:rsidR="003D7D6E" w:rsidRPr="0032655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D7D6E" w:rsidRPr="0032655B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="003D7D6E" w:rsidRPr="0032655B">
        <w:rPr>
          <w:rFonts w:asciiTheme="minorHAnsi" w:hAnsiTheme="minorHAnsi" w:cstheme="minorHAnsi"/>
          <w:sz w:val="22"/>
          <w:szCs w:val="22"/>
        </w:rPr>
        <w:tab/>
      </w:r>
      <w:r w:rsidR="00BF7B6B" w:rsidRPr="0032655B">
        <w:rPr>
          <w:rFonts w:asciiTheme="minorHAnsi" w:hAnsiTheme="minorHAnsi" w:cstheme="minorHAnsi"/>
          <w:b/>
          <w:bCs/>
          <w:sz w:val="22"/>
          <w:szCs w:val="22"/>
        </w:rPr>
        <w:t xml:space="preserve">Speech </w:t>
      </w:r>
      <w:r w:rsidRPr="0032655B">
        <w:rPr>
          <w:rFonts w:asciiTheme="minorHAnsi" w:hAnsiTheme="minorHAnsi" w:cstheme="minorHAnsi"/>
          <w:b/>
          <w:bCs/>
          <w:sz w:val="22"/>
          <w:szCs w:val="22"/>
        </w:rPr>
        <w:t>Prof. Peter Malfertheiner</w:t>
      </w:r>
      <w:r w:rsidR="0032655B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7112AC" w:rsidRPr="0032655B">
        <w:rPr>
          <w:rFonts w:asciiTheme="minorHAnsi" w:hAnsiTheme="minorHAnsi" w:cstheme="minorHAnsi"/>
          <w:color w:val="1A1A1A"/>
          <w:sz w:val="22"/>
          <w:szCs w:val="22"/>
        </w:rPr>
        <w:t>Presidente dell’Associazione Italiana di Medicina Probiotica ETS (</w:t>
      </w:r>
      <w:proofErr w:type="spellStart"/>
      <w:r w:rsidR="007112AC" w:rsidRPr="0032655B">
        <w:rPr>
          <w:rFonts w:asciiTheme="minorHAnsi" w:hAnsiTheme="minorHAnsi" w:cstheme="minorHAnsi"/>
          <w:color w:val="1A1A1A"/>
          <w:sz w:val="22"/>
          <w:szCs w:val="22"/>
        </w:rPr>
        <w:t>ItPROM</w:t>
      </w:r>
      <w:proofErr w:type="spellEnd"/>
      <w:r w:rsidR="007112AC" w:rsidRPr="0032655B">
        <w:rPr>
          <w:rFonts w:asciiTheme="minorHAnsi" w:hAnsiTheme="minorHAnsi" w:cstheme="minorHAnsi"/>
          <w:color w:val="1A1A1A"/>
          <w:sz w:val="22"/>
          <w:szCs w:val="22"/>
        </w:rPr>
        <w:t xml:space="preserve">) </w:t>
      </w:r>
      <w:r w:rsidR="0032655B">
        <w:rPr>
          <w:rFonts w:asciiTheme="minorHAnsi" w:hAnsiTheme="minorHAnsi" w:cstheme="minorHAnsi"/>
          <w:color w:val="1A1A1A"/>
          <w:sz w:val="22"/>
          <w:szCs w:val="22"/>
        </w:rPr>
        <w:br/>
      </w:r>
      <w:r w:rsidR="007112AC" w:rsidRPr="0032655B">
        <w:rPr>
          <w:rFonts w:asciiTheme="minorHAnsi" w:hAnsiTheme="minorHAnsi" w:cstheme="minorHAnsi"/>
          <w:color w:val="1A1A1A"/>
          <w:sz w:val="22"/>
          <w:szCs w:val="22"/>
        </w:rPr>
        <w:t xml:space="preserve">LMU </w:t>
      </w:r>
      <w:proofErr w:type="spellStart"/>
      <w:r w:rsidR="007112AC" w:rsidRPr="0032655B">
        <w:rPr>
          <w:rFonts w:asciiTheme="minorHAnsi" w:hAnsiTheme="minorHAnsi" w:cstheme="minorHAnsi"/>
          <w:color w:val="1A1A1A"/>
          <w:sz w:val="22"/>
          <w:szCs w:val="22"/>
        </w:rPr>
        <w:t>Klinikum</w:t>
      </w:r>
      <w:proofErr w:type="spellEnd"/>
      <w:r w:rsidR="007112AC" w:rsidRPr="0032655B">
        <w:rPr>
          <w:rFonts w:asciiTheme="minorHAnsi" w:hAnsiTheme="minorHAnsi" w:cstheme="minorHAnsi"/>
          <w:color w:val="1A1A1A"/>
          <w:sz w:val="22"/>
          <w:szCs w:val="22"/>
        </w:rPr>
        <w:t xml:space="preserve"> München</w:t>
      </w:r>
      <w:r w:rsidR="00BF7B6B" w:rsidRPr="0032655B">
        <w:rPr>
          <w:rFonts w:asciiTheme="minorHAnsi" w:hAnsiTheme="minorHAnsi" w:cstheme="minorHAnsi"/>
          <w:sz w:val="22"/>
          <w:szCs w:val="22"/>
        </w:rPr>
        <w:br/>
      </w:r>
      <w:r w:rsidR="00F637C2" w:rsidRPr="0032655B">
        <w:rPr>
          <w:rFonts w:asciiTheme="minorHAnsi" w:hAnsiTheme="minorHAnsi" w:cstheme="minorHAnsi"/>
          <w:b/>
          <w:bCs/>
          <w:i/>
          <w:iCs/>
          <w:color w:val="1A1A1A"/>
          <w:sz w:val="22"/>
          <w:szCs w:val="22"/>
        </w:rPr>
        <w:t xml:space="preserve">Nasce l’Associazione Italiana di Medicina Probiotica: mission e obiettivi </w:t>
      </w:r>
    </w:p>
    <w:p w14:paraId="433D2A5A" w14:textId="6CB580B1" w:rsidR="007112AC" w:rsidRPr="0032655B" w:rsidRDefault="00051C53" w:rsidP="00A16768">
      <w:pPr>
        <w:pStyle w:val="StandardWeb"/>
        <w:shd w:val="clear" w:color="auto" w:fill="FFFFFF"/>
        <w:ind w:left="2124" w:hanging="2124"/>
        <w:rPr>
          <w:rFonts w:asciiTheme="minorHAnsi" w:hAnsiTheme="minorHAnsi" w:cstheme="minorHAnsi"/>
          <w:color w:val="1A1A1A"/>
          <w:sz w:val="22"/>
          <w:szCs w:val="22"/>
        </w:rPr>
      </w:pPr>
      <w:r w:rsidRPr="0032655B">
        <w:rPr>
          <w:rFonts w:asciiTheme="minorHAnsi" w:hAnsiTheme="minorHAnsi" w:cstheme="minorHAnsi"/>
          <w:sz w:val="22"/>
          <w:szCs w:val="22"/>
        </w:rPr>
        <w:t>11.50 – 12.05</w:t>
      </w:r>
      <w:r w:rsidR="00980451" w:rsidRPr="0032655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80451" w:rsidRPr="0032655B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="00980451" w:rsidRPr="0032655B">
        <w:rPr>
          <w:rFonts w:asciiTheme="minorHAnsi" w:hAnsiTheme="minorHAnsi" w:cstheme="minorHAnsi"/>
          <w:sz w:val="22"/>
          <w:szCs w:val="22"/>
        </w:rPr>
        <w:t xml:space="preserve"> </w:t>
      </w:r>
      <w:r w:rsidR="00980451" w:rsidRPr="0032655B">
        <w:rPr>
          <w:rFonts w:asciiTheme="minorHAnsi" w:hAnsiTheme="minorHAnsi" w:cstheme="minorHAnsi"/>
          <w:sz w:val="22"/>
          <w:szCs w:val="22"/>
        </w:rPr>
        <w:tab/>
      </w:r>
      <w:r w:rsidR="00980451" w:rsidRPr="0032655B">
        <w:rPr>
          <w:rFonts w:asciiTheme="minorHAnsi" w:hAnsiTheme="minorHAnsi" w:cstheme="minorHAnsi"/>
          <w:b/>
          <w:bCs/>
          <w:sz w:val="22"/>
          <w:szCs w:val="22"/>
        </w:rPr>
        <w:t>Speech Prof. Fabio Pace</w:t>
      </w:r>
      <w:r w:rsidR="007112AC" w:rsidRPr="0032655B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7112AC" w:rsidRPr="0032655B">
        <w:rPr>
          <w:rFonts w:asciiTheme="minorHAnsi" w:hAnsiTheme="minorHAnsi" w:cstheme="minorHAnsi"/>
          <w:color w:val="1A1A1A"/>
          <w:sz w:val="22"/>
          <w:szCs w:val="22"/>
        </w:rPr>
        <w:t xml:space="preserve">Azienda </w:t>
      </w:r>
      <w:proofErr w:type="spellStart"/>
      <w:r w:rsidR="007112AC" w:rsidRPr="0032655B">
        <w:rPr>
          <w:rFonts w:asciiTheme="minorHAnsi" w:hAnsiTheme="minorHAnsi" w:cstheme="minorHAnsi"/>
          <w:color w:val="1A1A1A"/>
          <w:sz w:val="22"/>
          <w:szCs w:val="22"/>
        </w:rPr>
        <w:t>Ospetaliera</w:t>
      </w:r>
      <w:proofErr w:type="spellEnd"/>
      <w:r w:rsidR="007112AC" w:rsidRPr="0032655B">
        <w:rPr>
          <w:rFonts w:asciiTheme="minorHAnsi" w:hAnsiTheme="minorHAnsi" w:cstheme="minorHAnsi"/>
          <w:color w:val="1A1A1A"/>
          <w:sz w:val="22"/>
          <w:szCs w:val="22"/>
        </w:rPr>
        <w:t xml:space="preserve"> “Bolognini” Seriate</w:t>
      </w:r>
      <w:r w:rsidR="00A16768" w:rsidRPr="0032655B">
        <w:rPr>
          <w:rFonts w:asciiTheme="minorHAnsi" w:hAnsiTheme="minorHAnsi" w:cstheme="minorHAnsi"/>
          <w:color w:val="1A1A1A"/>
          <w:sz w:val="22"/>
          <w:szCs w:val="22"/>
        </w:rPr>
        <w:br/>
      </w:r>
      <w:r w:rsidR="00980451" w:rsidRPr="0032655B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Importanza della modulazione terapeutica con probiotici nella </w:t>
      </w:r>
      <w:proofErr w:type="spellStart"/>
      <w:r w:rsidR="00980451" w:rsidRPr="0032655B">
        <w:rPr>
          <w:rFonts w:asciiTheme="minorHAnsi" w:hAnsiTheme="minorHAnsi" w:cstheme="minorHAnsi"/>
          <w:b/>
          <w:bCs/>
          <w:i/>
          <w:iCs/>
          <w:sz w:val="22"/>
          <w:szCs w:val="22"/>
        </w:rPr>
        <w:t>disbiosi</w:t>
      </w:r>
      <w:proofErr w:type="spellEnd"/>
      <w:r w:rsidR="00980451" w:rsidRPr="0032655B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intestinale</w:t>
      </w:r>
    </w:p>
    <w:p w14:paraId="4E99B6AC" w14:textId="5EEB3317" w:rsidR="00891361" w:rsidRPr="00C65CDB" w:rsidRDefault="00051C53" w:rsidP="005147C4">
      <w:pPr>
        <w:pStyle w:val="StandardWeb"/>
        <w:shd w:val="clear" w:color="auto" w:fill="FFFFFF"/>
        <w:spacing w:after="0"/>
        <w:ind w:left="2126" w:hanging="2126"/>
        <w:contextualSpacing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32655B">
        <w:rPr>
          <w:rFonts w:asciiTheme="minorHAnsi" w:hAnsiTheme="minorHAnsi" w:cstheme="minorHAnsi"/>
          <w:sz w:val="22"/>
          <w:szCs w:val="22"/>
        </w:rPr>
        <w:t>12.05 – 12.25</w:t>
      </w:r>
      <w:r w:rsidR="007112AC" w:rsidRPr="0032655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112AC" w:rsidRPr="0032655B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="007112AC" w:rsidRPr="0032655B">
        <w:rPr>
          <w:rFonts w:asciiTheme="minorHAnsi" w:hAnsiTheme="minorHAnsi" w:cstheme="minorHAnsi"/>
          <w:sz w:val="22"/>
          <w:szCs w:val="22"/>
        </w:rPr>
        <w:t xml:space="preserve"> </w:t>
      </w:r>
      <w:r w:rsidR="007112AC" w:rsidRPr="0032655B">
        <w:rPr>
          <w:rFonts w:asciiTheme="minorHAnsi" w:hAnsiTheme="minorHAnsi" w:cstheme="minorHAnsi"/>
          <w:sz w:val="22"/>
          <w:szCs w:val="22"/>
        </w:rPr>
        <w:tab/>
      </w:r>
      <w:r w:rsidR="007112AC" w:rsidRPr="005147C4">
        <w:rPr>
          <w:rFonts w:asciiTheme="minorHAnsi" w:hAnsiTheme="minorHAnsi" w:cstheme="minorHAnsi"/>
          <w:b/>
          <w:bCs/>
          <w:sz w:val="22"/>
          <w:szCs w:val="22"/>
        </w:rPr>
        <w:t xml:space="preserve">Speech </w:t>
      </w:r>
      <w:r w:rsidRPr="005147C4">
        <w:rPr>
          <w:rFonts w:asciiTheme="minorHAnsi" w:hAnsiTheme="minorHAnsi" w:cstheme="minorHAnsi"/>
          <w:b/>
          <w:bCs/>
          <w:sz w:val="22"/>
          <w:szCs w:val="22"/>
        </w:rPr>
        <w:t>Mag. Anita Frauwallne</w:t>
      </w:r>
      <w:r w:rsidR="0032655B" w:rsidRPr="005147C4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7112AC" w:rsidRPr="005147C4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7112AC" w:rsidRPr="005147C4">
        <w:rPr>
          <w:rFonts w:asciiTheme="minorHAnsi" w:hAnsiTheme="minorHAnsi" w:cstheme="minorHAnsi"/>
          <w:sz w:val="22"/>
          <w:szCs w:val="22"/>
        </w:rPr>
        <w:t xml:space="preserve">CEO Institut </w:t>
      </w:r>
      <w:proofErr w:type="spellStart"/>
      <w:r w:rsidR="007112AC" w:rsidRPr="005147C4">
        <w:rPr>
          <w:rFonts w:asciiTheme="minorHAnsi" w:hAnsiTheme="minorHAnsi" w:cstheme="minorHAnsi"/>
          <w:sz w:val="22"/>
          <w:szCs w:val="22"/>
        </w:rPr>
        <w:t>AllergoSan</w:t>
      </w:r>
      <w:proofErr w:type="spellEnd"/>
      <w:r w:rsidR="0032655B" w:rsidRPr="005147C4">
        <w:rPr>
          <w:rFonts w:asciiTheme="minorHAnsi" w:hAnsiTheme="minorHAnsi" w:cstheme="minorHAnsi"/>
          <w:sz w:val="22"/>
          <w:szCs w:val="22"/>
        </w:rPr>
        <w:t xml:space="preserve">, </w:t>
      </w:r>
      <w:r w:rsidR="007112AC" w:rsidRPr="005147C4">
        <w:rPr>
          <w:rFonts w:asciiTheme="minorHAnsi" w:hAnsiTheme="minorHAnsi" w:cstheme="minorHAnsi"/>
          <w:sz w:val="22"/>
          <w:szCs w:val="22"/>
        </w:rPr>
        <w:t>Responsabile del comitato consultivo di esperti dell’Associazione Italiana di Medicina Probiotica</w:t>
      </w:r>
      <w:r w:rsidR="004E5E92" w:rsidRPr="005147C4">
        <w:rPr>
          <w:rFonts w:asciiTheme="minorHAnsi" w:hAnsiTheme="minorHAnsi" w:cstheme="minorHAnsi"/>
          <w:color w:val="1A1A1A"/>
          <w:sz w:val="22"/>
          <w:szCs w:val="22"/>
        </w:rPr>
        <w:br/>
      </w:r>
      <w:r w:rsidR="004E5E92" w:rsidRPr="005147C4">
        <w:rPr>
          <w:rFonts w:asciiTheme="minorHAnsi" w:hAnsiTheme="minorHAnsi" w:cstheme="minorHAnsi"/>
          <w:b/>
          <w:bCs/>
          <w:i/>
          <w:iCs/>
          <w:sz w:val="22"/>
          <w:szCs w:val="22"/>
        </w:rPr>
        <w:t>I</w:t>
      </w:r>
      <w:r w:rsidR="00845743" w:rsidRPr="005147C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nstitut </w:t>
      </w:r>
      <w:proofErr w:type="spellStart"/>
      <w:r w:rsidR="00845743" w:rsidRPr="005147C4">
        <w:rPr>
          <w:rFonts w:asciiTheme="minorHAnsi" w:hAnsiTheme="minorHAnsi" w:cstheme="minorHAnsi"/>
          <w:b/>
          <w:bCs/>
          <w:i/>
          <w:iCs/>
          <w:sz w:val="22"/>
          <w:szCs w:val="22"/>
        </w:rPr>
        <w:t>AllergoSan</w:t>
      </w:r>
      <w:proofErr w:type="spellEnd"/>
      <w:r w:rsidR="00845743" w:rsidRPr="005147C4">
        <w:rPr>
          <w:rFonts w:asciiTheme="minorHAnsi" w:hAnsiTheme="minorHAnsi" w:cstheme="minorHAnsi"/>
          <w:b/>
          <w:bCs/>
          <w:i/>
          <w:iCs/>
          <w:sz w:val="22"/>
          <w:szCs w:val="22"/>
        </w:rPr>
        <w:t>: da azienda familiare a centro internazionale di ricerca sul mic</w:t>
      </w:r>
      <w:r w:rsidR="0032655B" w:rsidRPr="005147C4">
        <w:rPr>
          <w:rFonts w:asciiTheme="minorHAnsi" w:hAnsiTheme="minorHAnsi" w:cstheme="minorHAnsi"/>
          <w:b/>
          <w:bCs/>
          <w:i/>
          <w:iCs/>
          <w:sz w:val="22"/>
          <w:szCs w:val="22"/>
        </w:rPr>
        <w:t>ro</w:t>
      </w:r>
      <w:r w:rsidR="00845743" w:rsidRPr="005147C4">
        <w:rPr>
          <w:rFonts w:asciiTheme="minorHAnsi" w:hAnsiTheme="minorHAnsi" w:cstheme="minorHAnsi"/>
          <w:b/>
          <w:bCs/>
          <w:i/>
          <w:iCs/>
          <w:sz w:val="22"/>
          <w:szCs w:val="22"/>
        </w:rPr>
        <w:t>bioma e probiotici</w:t>
      </w:r>
      <w:r w:rsidR="0032655B" w:rsidRPr="005147C4">
        <w:rPr>
          <w:rFonts w:asciiTheme="minorHAnsi" w:hAnsiTheme="minorHAnsi" w:cstheme="minorHAnsi"/>
          <w:b/>
          <w:bCs/>
          <w:i/>
          <w:iCs/>
          <w:sz w:val="22"/>
          <w:szCs w:val="22"/>
        </w:rPr>
        <w:t>. Q</w:t>
      </w:r>
      <w:r w:rsidR="00845743" w:rsidRPr="005147C4">
        <w:rPr>
          <w:rFonts w:asciiTheme="minorHAnsi" w:hAnsiTheme="minorHAnsi" w:cstheme="minorHAnsi"/>
          <w:b/>
          <w:bCs/>
          <w:i/>
          <w:iCs/>
          <w:sz w:val="22"/>
          <w:szCs w:val="22"/>
        </w:rPr>
        <w:t>ualità, ricerca e innovazione</w:t>
      </w:r>
      <w:r w:rsidR="0032655B" w:rsidRPr="005147C4">
        <w:rPr>
          <w:rFonts w:asciiTheme="minorHAnsi" w:hAnsiTheme="minorHAnsi" w:cstheme="minorHAnsi"/>
          <w:b/>
          <w:bCs/>
          <w:i/>
          <w:iCs/>
          <w:sz w:val="22"/>
          <w:szCs w:val="22"/>
        </w:rPr>
        <w:t>:</w:t>
      </w:r>
      <w:r w:rsidR="00570FD0" w:rsidRPr="005147C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gli ingredienti di una storia di successo </w:t>
      </w:r>
      <w:r w:rsidR="00570FD0" w:rsidRPr="005147C4">
        <w:rPr>
          <w:rFonts w:asciiTheme="minorHAnsi" w:hAnsiTheme="minorHAnsi" w:cstheme="minorHAnsi"/>
          <w:b/>
          <w:bCs/>
          <w:i/>
          <w:iCs/>
          <w:sz w:val="22"/>
          <w:szCs w:val="22"/>
        </w:rPr>
        <w:br/>
      </w:r>
      <w:r w:rsidR="00570FD0" w:rsidRPr="005147C4">
        <w:rPr>
          <w:rFonts w:asciiTheme="minorHAnsi" w:hAnsiTheme="minorHAnsi" w:cstheme="minorHAnsi"/>
          <w:i/>
          <w:iCs/>
          <w:sz w:val="22"/>
          <w:szCs w:val="22"/>
        </w:rPr>
        <w:t xml:space="preserve">Institut </w:t>
      </w:r>
      <w:proofErr w:type="spellStart"/>
      <w:r w:rsidR="00570FD0" w:rsidRPr="005147C4">
        <w:rPr>
          <w:rFonts w:asciiTheme="minorHAnsi" w:hAnsiTheme="minorHAnsi" w:cstheme="minorHAnsi"/>
          <w:i/>
          <w:iCs/>
          <w:sz w:val="22"/>
          <w:szCs w:val="22"/>
        </w:rPr>
        <w:t>AllergoSan</w:t>
      </w:r>
      <w:proofErr w:type="spellEnd"/>
      <w:r w:rsidR="00570FD0" w:rsidRPr="005147C4">
        <w:rPr>
          <w:rFonts w:asciiTheme="minorHAnsi" w:hAnsiTheme="minorHAnsi" w:cstheme="minorHAnsi"/>
          <w:i/>
          <w:iCs/>
          <w:sz w:val="22"/>
          <w:szCs w:val="22"/>
        </w:rPr>
        <w:t xml:space="preserve">: from a family company to an international competence center of </w:t>
      </w:r>
      <w:proofErr w:type="spellStart"/>
      <w:r w:rsidR="00570FD0" w:rsidRPr="005147C4">
        <w:rPr>
          <w:rFonts w:asciiTheme="minorHAnsi" w:hAnsiTheme="minorHAnsi" w:cstheme="minorHAnsi"/>
          <w:i/>
          <w:iCs/>
          <w:sz w:val="22"/>
          <w:szCs w:val="22"/>
        </w:rPr>
        <w:t>microbiome</w:t>
      </w:r>
      <w:proofErr w:type="spellEnd"/>
      <w:r w:rsidR="00570FD0" w:rsidRPr="005147C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="00570FD0" w:rsidRPr="005147C4">
        <w:rPr>
          <w:rFonts w:asciiTheme="minorHAnsi" w:hAnsiTheme="minorHAnsi" w:cstheme="minorHAnsi"/>
          <w:i/>
          <w:iCs/>
          <w:sz w:val="22"/>
          <w:szCs w:val="22"/>
        </w:rPr>
        <w:t>research</w:t>
      </w:r>
      <w:proofErr w:type="spellEnd"/>
      <w:r w:rsidR="00570FD0" w:rsidRPr="005147C4">
        <w:rPr>
          <w:rFonts w:asciiTheme="minorHAnsi" w:hAnsiTheme="minorHAnsi" w:cstheme="minorHAnsi"/>
          <w:i/>
          <w:iCs/>
          <w:sz w:val="22"/>
          <w:szCs w:val="22"/>
        </w:rPr>
        <w:t xml:space="preserve"> and </w:t>
      </w:r>
      <w:proofErr w:type="spellStart"/>
      <w:r w:rsidR="00570FD0" w:rsidRPr="005147C4">
        <w:rPr>
          <w:rFonts w:asciiTheme="minorHAnsi" w:hAnsiTheme="minorHAnsi" w:cstheme="minorHAnsi"/>
          <w:i/>
          <w:iCs/>
          <w:sz w:val="22"/>
          <w:szCs w:val="22"/>
        </w:rPr>
        <w:t>probiotics</w:t>
      </w:r>
      <w:proofErr w:type="spellEnd"/>
      <w:r w:rsidR="0032655B" w:rsidRPr="005147C4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="0032655B" w:rsidRPr="005147C4">
        <w:rPr>
          <w:rFonts w:asciiTheme="minorHAnsi" w:hAnsiTheme="minorHAnsi" w:cstheme="minorHAnsi"/>
          <w:i/>
          <w:iCs/>
          <w:sz w:val="22"/>
          <w:szCs w:val="22"/>
          <w:lang w:val="en-US"/>
        </w:rPr>
        <w:t>Q</w:t>
      </w:r>
      <w:r w:rsidR="00570FD0" w:rsidRPr="005147C4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uality, </w:t>
      </w:r>
      <w:proofErr w:type="gramStart"/>
      <w:r w:rsidR="00570FD0" w:rsidRPr="005147C4">
        <w:rPr>
          <w:rFonts w:asciiTheme="minorHAnsi" w:hAnsiTheme="minorHAnsi" w:cstheme="minorHAnsi"/>
          <w:i/>
          <w:iCs/>
          <w:sz w:val="22"/>
          <w:szCs w:val="22"/>
          <w:lang w:val="en-US"/>
        </w:rPr>
        <w:t>science</w:t>
      </w:r>
      <w:proofErr w:type="gramEnd"/>
      <w:r w:rsidR="00570FD0" w:rsidRPr="005147C4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 and innovation as </w:t>
      </w:r>
      <w:proofErr w:type="spellStart"/>
      <w:r w:rsidR="00570FD0" w:rsidRPr="005147C4">
        <w:rPr>
          <w:rFonts w:asciiTheme="minorHAnsi" w:hAnsiTheme="minorHAnsi" w:cstheme="minorHAnsi"/>
          <w:i/>
          <w:iCs/>
          <w:sz w:val="22"/>
          <w:szCs w:val="22"/>
          <w:lang w:val="en-US"/>
        </w:rPr>
        <w:t>ingrediants</w:t>
      </w:r>
      <w:proofErr w:type="spellEnd"/>
      <w:r w:rsidR="00570FD0" w:rsidRPr="005147C4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 of a success story</w:t>
      </w:r>
    </w:p>
    <w:p w14:paraId="61811F2C" w14:textId="77777777" w:rsidR="0032655B" w:rsidRPr="0032655B" w:rsidRDefault="0032655B" w:rsidP="0032655B">
      <w:pPr>
        <w:pStyle w:val="StandardWeb"/>
        <w:shd w:val="clear" w:color="auto" w:fill="FFFFFF"/>
        <w:spacing w:after="0"/>
        <w:ind w:left="2126" w:hanging="2126"/>
        <w:contextualSpacing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14:paraId="3011C646" w14:textId="3195B50D" w:rsidR="00891361" w:rsidRPr="0032655B" w:rsidRDefault="00051C53" w:rsidP="00051C53">
      <w:pPr>
        <w:pStyle w:val="StandardWeb"/>
        <w:shd w:val="clear" w:color="auto" w:fill="FFFFFF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32655B">
        <w:rPr>
          <w:rFonts w:asciiTheme="minorHAnsi" w:hAnsiTheme="minorHAnsi" w:cstheme="minorHAnsi"/>
          <w:sz w:val="22"/>
          <w:szCs w:val="22"/>
          <w:lang w:val="en-US"/>
        </w:rPr>
        <w:t>12.25</w:t>
      </w:r>
      <w:r w:rsidR="00891361" w:rsidRPr="0032655B">
        <w:rPr>
          <w:rFonts w:asciiTheme="minorHAnsi" w:hAnsiTheme="minorHAnsi" w:cstheme="minorHAnsi"/>
          <w:sz w:val="22"/>
          <w:szCs w:val="22"/>
          <w:lang w:val="en-GB"/>
        </w:rPr>
        <w:t xml:space="preserve"> – </w:t>
      </w:r>
      <w:r w:rsidRPr="0032655B">
        <w:rPr>
          <w:rFonts w:asciiTheme="minorHAnsi" w:hAnsiTheme="minorHAnsi" w:cstheme="minorHAnsi"/>
          <w:sz w:val="22"/>
          <w:szCs w:val="22"/>
          <w:lang w:val="en-US"/>
        </w:rPr>
        <w:t>12.30</w:t>
      </w:r>
      <w:r w:rsidR="00891361" w:rsidRPr="0032655B">
        <w:rPr>
          <w:rFonts w:asciiTheme="minorHAnsi" w:hAnsiTheme="minorHAnsi" w:cstheme="minorHAnsi"/>
          <w:sz w:val="22"/>
          <w:szCs w:val="22"/>
          <w:lang w:val="en-US"/>
        </w:rPr>
        <w:t xml:space="preserve"> am</w:t>
      </w:r>
      <w:r w:rsidR="00891361" w:rsidRPr="0032655B">
        <w:rPr>
          <w:rFonts w:asciiTheme="minorHAnsi" w:hAnsiTheme="minorHAnsi" w:cstheme="minorHAnsi"/>
          <w:sz w:val="22"/>
          <w:szCs w:val="22"/>
          <w:lang w:val="en-US"/>
        </w:rPr>
        <w:tab/>
      </w:r>
      <w:r w:rsidR="00891361" w:rsidRPr="005147C4">
        <w:rPr>
          <w:rFonts w:asciiTheme="minorHAnsi" w:hAnsiTheme="minorHAnsi" w:cstheme="minorHAnsi"/>
          <w:b/>
          <w:bCs/>
          <w:sz w:val="22"/>
          <w:szCs w:val="22"/>
          <w:lang w:val="en-US"/>
        </w:rPr>
        <w:t>Q</w:t>
      </w:r>
      <w:r w:rsidRPr="005147C4">
        <w:rPr>
          <w:rFonts w:asciiTheme="minorHAnsi" w:hAnsiTheme="minorHAnsi" w:cstheme="minorHAnsi"/>
          <w:b/>
          <w:bCs/>
          <w:sz w:val="22"/>
          <w:szCs w:val="22"/>
          <w:lang w:val="en-US"/>
        </w:rPr>
        <w:t>uestions</w:t>
      </w:r>
      <w:r w:rsidRPr="0032655B">
        <w:rPr>
          <w:rFonts w:asciiTheme="minorHAnsi" w:hAnsiTheme="minorHAnsi" w:cstheme="minorHAnsi"/>
          <w:sz w:val="22"/>
          <w:szCs w:val="22"/>
          <w:lang w:val="en-US"/>
        </w:rPr>
        <w:t xml:space="preserve"> from journalists</w:t>
      </w:r>
    </w:p>
    <w:p w14:paraId="28AB0059" w14:textId="6C1AEB51" w:rsidR="00051C53" w:rsidRPr="0032655B" w:rsidRDefault="00051C53" w:rsidP="00051C53">
      <w:pPr>
        <w:pStyle w:val="StandardWeb"/>
        <w:shd w:val="clear" w:color="auto" w:fill="FFFFFF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32655B">
        <w:rPr>
          <w:rFonts w:asciiTheme="minorHAnsi" w:hAnsiTheme="minorHAnsi" w:cstheme="minorHAnsi"/>
          <w:sz w:val="22"/>
          <w:szCs w:val="22"/>
          <w:lang w:val="en-US"/>
        </w:rPr>
        <w:t>12.30</w:t>
      </w:r>
      <w:r w:rsidR="00891361" w:rsidRPr="0032655B">
        <w:rPr>
          <w:rFonts w:asciiTheme="minorHAnsi" w:hAnsiTheme="minorHAnsi" w:cstheme="minorHAnsi"/>
          <w:sz w:val="22"/>
          <w:szCs w:val="22"/>
          <w:lang w:val="en-GB"/>
        </w:rPr>
        <w:t xml:space="preserve"> – </w:t>
      </w:r>
      <w:r w:rsidRPr="0032655B">
        <w:rPr>
          <w:rFonts w:asciiTheme="minorHAnsi" w:hAnsiTheme="minorHAnsi" w:cstheme="minorHAnsi"/>
          <w:sz w:val="22"/>
          <w:szCs w:val="22"/>
          <w:lang w:val="en-US"/>
        </w:rPr>
        <w:t>12.35</w:t>
      </w:r>
      <w:r w:rsidR="00891361" w:rsidRPr="0032655B">
        <w:rPr>
          <w:rFonts w:asciiTheme="minorHAnsi" w:hAnsiTheme="minorHAnsi" w:cstheme="minorHAnsi"/>
          <w:sz w:val="22"/>
          <w:szCs w:val="22"/>
          <w:lang w:val="en-US"/>
        </w:rPr>
        <w:t xml:space="preserve"> am</w:t>
      </w:r>
      <w:r w:rsidR="00891361" w:rsidRPr="0032655B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5147C4">
        <w:rPr>
          <w:rFonts w:asciiTheme="minorHAnsi" w:hAnsiTheme="minorHAnsi" w:cstheme="minorHAnsi"/>
          <w:b/>
          <w:bCs/>
          <w:sz w:val="22"/>
          <w:szCs w:val="22"/>
          <w:lang w:val="en-US"/>
        </w:rPr>
        <w:t>Conclusions</w:t>
      </w:r>
      <w:r w:rsidRPr="0032655B">
        <w:rPr>
          <w:rFonts w:asciiTheme="minorHAnsi" w:hAnsiTheme="minorHAnsi" w:cstheme="minorHAnsi"/>
          <w:sz w:val="22"/>
          <w:szCs w:val="22"/>
          <w:lang w:val="en-US"/>
        </w:rPr>
        <w:t xml:space="preserve"> by the moderator</w:t>
      </w:r>
    </w:p>
    <w:p w14:paraId="3163824E" w14:textId="1E1F8B37" w:rsidR="00FD30F1" w:rsidRPr="0032655B" w:rsidRDefault="00051C53" w:rsidP="0032655B">
      <w:pPr>
        <w:pStyle w:val="StandardWeb"/>
        <w:shd w:val="clear" w:color="auto" w:fill="FFFFFF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32655B">
        <w:rPr>
          <w:rFonts w:asciiTheme="minorHAnsi" w:hAnsiTheme="minorHAnsi" w:cstheme="minorHAnsi"/>
          <w:sz w:val="22"/>
          <w:szCs w:val="22"/>
          <w:lang w:val="en-US"/>
        </w:rPr>
        <w:t>12.35</w:t>
      </w:r>
      <w:r w:rsidR="00891361" w:rsidRPr="0032655B">
        <w:rPr>
          <w:rFonts w:asciiTheme="minorHAnsi" w:hAnsiTheme="minorHAnsi" w:cstheme="minorHAnsi"/>
          <w:sz w:val="22"/>
          <w:szCs w:val="22"/>
          <w:lang w:val="en-US"/>
        </w:rPr>
        <w:t xml:space="preserve"> am </w:t>
      </w:r>
      <w:r w:rsidR="00891361" w:rsidRPr="0032655B">
        <w:rPr>
          <w:rFonts w:asciiTheme="minorHAnsi" w:hAnsiTheme="minorHAnsi" w:cstheme="minorHAnsi"/>
          <w:sz w:val="22"/>
          <w:szCs w:val="22"/>
          <w:lang w:val="en-US"/>
        </w:rPr>
        <w:tab/>
      </w:r>
      <w:r w:rsidR="00891361" w:rsidRPr="0032655B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5147C4">
        <w:rPr>
          <w:rFonts w:asciiTheme="minorHAnsi" w:hAnsiTheme="minorHAnsi" w:cstheme="minorHAnsi"/>
          <w:i/>
          <w:iCs/>
          <w:sz w:val="22"/>
          <w:szCs w:val="22"/>
          <w:lang w:val="en-US"/>
        </w:rPr>
        <w:t>Light lunch</w:t>
      </w:r>
      <w:r w:rsidRPr="0032655B">
        <w:rPr>
          <w:rFonts w:asciiTheme="minorHAnsi" w:hAnsiTheme="minorHAnsi" w:cstheme="minorHAnsi"/>
          <w:sz w:val="22"/>
          <w:szCs w:val="22"/>
          <w:lang w:val="en-US"/>
        </w:rPr>
        <w:t xml:space="preserve"> and possible interviews</w:t>
      </w:r>
    </w:p>
    <w:sectPr w:rsidR="00FD30F1" w:rsidRPr="0032655B" w:rsidSect="00C65CDB">
      <w:headerReference w:type="default" r:id="rId8"/>
      <w:pgSz w:w="11906" w:h="16838"/>
      <w:pgMar w:top="1418" w:right="964" w:bottom="851" w:left="96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A5D20" w14:textId="77777777" w:rsidR="00636637" w:rsidRDefault="00636637" w:rsidP="00CB0BFD">
      <w:r>
        <w:separator/>
      </w:r>
    </w:p>
  </w:endnote>
  <w:endnote w:type="continuationSeparator" w:id="0">
    <w:p w14:paraId="41E9395B" w14:textId="77777777" w:rsidR="00636637" w:rsidRDefault="00636637" w:rsidP="00CB0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AF85B" w14:textId="77777777" w:rsidR="00636637" w:rsidRDefault="00636637" w:rsidP="00CB0BFD">
      <w:r>
        <w:separator/>
      </w:r>
    </w:p>
  </w:footnote>
  <w:footnote w:type="continuationSeparator" w:id="0">
    <w:p w14:paraId="2333833B" w14:textId="77777777" w:rsidR="00636637" w:rsidRDefault="00636637" w:rsidP="00CB0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726E0" w14:textId="500824C2" w:rsidR="00CB0BFD" w:rsidRDefault="0032655B" w:rsidP="00170335">
    <w:pPr>
      <w:pStyle w:val="Kopfzeile"/>
    </w:pPr>
    <w:r>
      <w:t xml:space="preserve">                     </w:t>
    </w:r>
    <w:r w:rsidR="00170335" w:rsidRPr="00170335">
      <w:rPr>
        <w:noProof/>
      </w:rPr>
      <w:drawing>
        <wp:inline distT="0" distB="0" distL="0" distR="0" wp14:anchorId="5A8626FC" wp14:editId="52626D58">
          <wp:extent cx="1260547" cy="794937"/>
          <wp:effectExtent l="0" t="0" r="0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854" cy="817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70335">
      <w:t xml:space="preserve">                                       </w:t>
    </w:r>
    <w:r>
      <w:t xml:space="preserve">           </w:t>
    </w:r>
    <w:r w:rsidR="00170335">
      <w:t xml:space="preserve">                              </w:t>
    </w:r>
    <w:r w:rsidR="00170335" w:rsidRPr="00170335">
      <w:rPr>
        <w:noProof/>
      </w:rPr>
      <w:drawing>
        <wp:inline distT="0" distB="0" distL="0" distR="0" wp14:anchorId="5733DC3A" wp14:editId="61E3D76A">
          <wp:extent cx="1561964" cy="711524"/>
          <wp:effectExtent l="0" t="0" r="635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05081" cy="7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46DA7"/>
    <w:multiLevelType w:val="hybridMultilevel"/>
    <w:tmpl w:val="E0385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49963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0F1"/>
    <w:rsid w:val="000134C4"/>
    <w:rsid w:val="00024C1B"/>
    <w:rsid w:val="00031ED3"/>
    <w:rsid w:val="00042C84"/>
    <w:rsid w:val="00051C53"/>
    <w:rsid w:val="000668FA"/>
    <w:rsid w:val="00073D46"/>
    <w:rsid w:val="000A7513"/>
    <w:rsid w:val="00101905"/>
    <w:rsid w:val="001153FB"/>
    <w:rsid w:val="001404CE"/>
    <w:rsid w:val="00170335"/>
    <w:rsid w:val="001871A2"/>
    <w:rsid w:val="00202972"/>
    <w:rsid w:val="00212714"/>
    <w:rsid w:val="00261BBB"/>
    <w:rsid w:val="00273A94"/>
    <w:rsid w:val="00274E59"/>
    <w:rsid w:val="00276F25"/>
    <w:rsid w:val="002972EB"/>
    <w:rsid w:val="002C3ABE"/>
    <w:rsid w:val="002F6BAC"/>
    <w:rsid w:val="0032655B"/>
    <w:rsid w:val="00327A49"/>
    <w:rsid w:val="003411EE"/>
    <w:rsid w:val="0035541B"/>
    <w:rsid w:val="00372D5E"/>
    <w:rsid w:val="003871C5"/>
    <w:rsid w:val="003D7D6E"/>
    <w:rsid w:val="003D7D87"/>
    <w:rsid w:val="003E3F9A"/>
    <w:rsid w:val="004977F8"/>
    <w:rsid w:val="004B47F0"/>
    <w:rsid w:val="004C503B"/>
    <w:rsid w:val="004D2812"/>
    <w:rsid w:val="004E5E92"/>
    <w:rsid w:val="004F0E75"/>
    <w:rsid w:val="005147C4"/>
    <w:rsid w:val="0051756F"/>
    <w:rsid w:val="0052273D"/>
    <w:rsid w:val="00551D49"/>
    <w:rsid w:val="00570FD0"/>
    <w:rsid w:val="005A07AF"/>
    <w:rsid w:val="005A6508"/>
    <w:rsid w:val="00601F22"/>
    <w:rsid w:val="0062283C"/>
    <w:rsid w:val="00636637"/>
    <w:rsid w:val="00673E8A"/>
    <w:rsid w:val="00687CB2"/>
    <w:rsid w:val="006D4F01"/>
    <w:rsid w:val="007112AC"/>
    <w:rsid w:val="007133C5"/>
    <w:rsid w:val="00745E25"/>
    <w:rsid w:val="00751D33"/>
    <w:rsid w:val="007D6C7F"/>
    <w:rsid w:val="00845743"/>
    <w:rsid w:val="00857760"/>
    <w:rsid w:val="00864A16"/>
    <w:rsid w:val="00873FB8"/>
    <w:rsid w:val="00891361"/>
    <w:rsid w:val="008A1AF2"/>
    <w:rsid w:val="008D3878"/>
    <w:rsid w:val="008D7D34"/>
    <w:rsid w:val="008E2EC7"/>
    <w:rsid w:val="00901494"/>
    <w:rsid w:val="0090370F"/>
    <w:rsid w:val="009211D7"/>
    <w:rsid w:val="009716A7"/>
    <w:rsid w:val="00971E86"/>
    <w:rsid w:val="00980451"/>
    <w:rsid w:val="00996E85"/>
    <w:rsid w:val="009A4D6E"/>
    <w:rsid w:val="00A16768"/>
    <w:rsid w:val="00A17F58"/>
    <w:rsid w:val="00A30C89"/>
    <w:rsid w:val="00A7444F"/>
    <w:rsid w:val="00AA4C2A"/>
    <w:rsid w:val="00AB7FBE"/>
    <w:rsid w:val="00AD02B8"/>
    <w:rsid w:val="00AF7DA9"/>
    <w:rsid w:val="00B36CD5"/>
    <w:rsid w:val="00B736EB"/>
    <w:rsid w:val="00B875B5"/>
    <w:rsid w:val="00BC4BCB"/>
    <w:rsid w:val="00BF6F05"/>
    <w:rsid w:val="00BF7B6B"/>
    <w:rsid w:val="00C3303F"/>
    <w:rsid w:val="00C53889"/>
    <w:rsid w:val="00C65CDB"/>
    <w:rsid w:val="00C828FD"/>
    <w:rsid w:val="00C9473E"/>
    <w:rsid w:val="00CB0BFD"/>
    <w:rsid w:val="00CF70A6"/>
    <w:rsid w:val="00D00444"/>
    <w:rsid w:val="00D720E7"/>
    <w:rsid w:val="00D94C93"/>
    <w:rsid w:val="00DA737F"/>
    <w:rsid w:val="00DC14E6"/>
    <w:rsid w:val="00DE50D1"/>
    <w:rsid w:val="00E12691"/>
    <w:rsid w:val="00E61AB4"/>
    <w:rsid w:val="00E80428"/>
    <w:rsid w:val="00ED025C"/>
    <w:rsid w:val="00ED1085"/>
    <w:rsid w:val="00F140EB"/>
    <w:rsid w:val="00F341A6"/>
    <w:rsid w:val="00F5059D"/>
    <w:rsid w:val="00F562A7"/>
    <w:rsid w:val="00F637C2"/>
    <w:rsid w:val="00FA5940"/>
    <w:rsid w:val="00FD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AEC8A"/>
  <w15:chartTrackingRefBased/>
  <w15:docId w15:val="{8B59CB94-1E25-4E92-935F-30FC4C134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1C53"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0BFD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CB0BFD"/>
  </w:style>
  <w:style w:type="paragraph" w:styleId="Fuzeile">
    <w:name w:val="footer"/>
    <w:basedOn w:val="Standard"/>
    <w:link w:val="FuzeileZchn"/>
    <w:uiPriority w:val="99"/>
    <w:unhideWhenUsed/>
    <w:rsid w:val="00CB0BFD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CB0BFD"/>
  </w:style>
  <w:style w:type="character" w:styleId="Hyperlink">
    <w:name w:val="Hyperlink"/>
    <w:basedOn w:val="Absatz-Standardschriftart"/>
    <w:uiPriority w:val="99"/>
    <w:unhideWhenUsed/>
    <w:rsid w:val="00C9473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473E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87CB2"/>
    <w:pPr>
      <w:spacing w:after="160" w:line="259" w:lineRule="auto"/>
    </w:pPr>
    <w:rPr>
      <w:rFonts w:ascii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52273D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apple-converted-space">
    <w:name w:val="apple-converted-space"/>
    <w:basedOn w:val="Absatz-Standardschriftart"/>
    <w:rsid w:val="001153FB"/>
  </w:style>
  <w:style w:type="paragraph" w:styleId="Funotentext">
    <w:name w:val="footnote text"/>
    <w:basedOn w:val="Standard"/>
    <w:link w:val="FunotentextZchn"/>
    <w:uiPriority w:val="99"/>
    <w:semiHidden/>
    <w:unhideWhenUsed/>
    <w:rsid w:val="0021271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1271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127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88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1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31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4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26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34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81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7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30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54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5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5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7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1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5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68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4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5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18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8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9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2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8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10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9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0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01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33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45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05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5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3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75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0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45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3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7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9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6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3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9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7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4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10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5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8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F1E7CA-F6D1-FD40-91DB-F08E3BDBA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1480</Characters>
  <Application>Microsoft Office Word</Application>
  <DocSecurity>4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Martucci</dc:creator>
  <cp:keywords/>
  <dc:description/>
  <cp:lastModifiedBy>Monika Größ</cp:lastModifiedBy>
  <cp:revision>2</cp:revision>
  <cp:lastPrinted>2022-11-18T06:52:00Z</cp:lastPrinted>
  <dcterms:created xsi:type="dcterms:W3CDTF">2022-11-18T06:55:00Z</dcterms:created>
  <dcterms:modified xsi:type="dcterms:W3CDTF">2022-11-18T06:55:00Z</dcterms:modified>
</cp:coreProperties>
</file>